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bookmarkStart w:id="20" w:name="_GoBack"/>
      <w:bookmarkEnd w:id="20"/>
    </w:p>
    <w:p>
      <w:pPr>
        <w:pStyle w:val="2"/>
        <w:ind w:firstLine="0" w:firstLineChars="0"/>
        <w:rPr>
          <w:rFonts w:hint="default"/>
        </w:rPr>
      </w:pPr>
    </w:p>
    <w:p>
      <w:pPr>
        <w:adjustRightInd w:val="0"/>
        <w:snapToGrid w:val="0"/>
        <w:ind w:firstLine="0" w:firstLineChars="0"/>
        <w:jc w:val="center"/>
        <w:outlineLvl w:val="0"/>
        <w:rPr>
          <w:rFonts w:ascii="方正小标宋_GBK" w:eastAsia="方正小标宋_GBK"/>
          <w:bCs/>
          <w:sz w:val="72"/>
          <w:szCs w:val="72"/>
        </w:rPr>
      </w:pPr>
      <w:bookmarkStart w:id="0" w:name="_Toc10753"/>
      <w:r>
        <w:rPr>
          <w:rFonts w:hint="eastAsia" w:ascii="方正小标宋_GBK" w:eastAsia="方正小标宋_GBK"/>
          <w:bCs/>
          <w:sz w:val="72"/>
          <w:szCs w:val="72"/>
        </w:rPr>
        <w:t>建设项目环境影响报告表</w:t>
      </w:r>
      <w:bookmarkEnd w:id="0"/>
    </w:p>
    <w:p>
      <w:pPr>
        <w:adjustRightInd w:val="0"/>
        <w:snapToGrid w:val="0"/>
        <w:spacing w:beforeLines="80"/>
        <w:ind w:firstLine="0" w:firstLineChars="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40" w:lineRule="auto"/>
        <w:ind w:firstLine="0" w:firstLineChars="0"/>
      </w:pPr>
    </w:p>
    <w:p>
      <w:pPr>
        <w:adjustRightInd w:val="0"/>
        <w:snapToGrid w:val="0"/>
        <w:spacing w:line="240" w:lineRule="auto"/>
        <w:ind w:firstLine="0" w:firstLineChars="0"/>
        <w:rPr>
          <w:rFonts w:eastAsia="仿宋"/>
          <w:sz w:val="52"/>
          <w:szCs w:val="52"/>
        </w:rPr>
      </w:pPr>
    </w:p>
    <w:p>
      <w:pPr>
        <w:adjustRightInd w:val="0"/>
        <w:snapToGrid w:val="0"/>
        <w:spacing w:line="240" w:lineRule="auto"/>
        <w:ind w:firstLine="0" w:firstLineChars="0"/>
        <w:rPr>
          <w:rFonts w:eastAsia="仿宋"/>
          <w:sz w:val="44"/>
          <w:szCs w:val="44"/>
        </w:rPr>
      </w:pPr>
    </w:p>
    <w:p>
      <w:pPr>
        <w:adjustRightInd w:val="0"/>
        <w:snapToGrid w:val="0"/>
        <w:spacing w:line="240" w:lineRule="auto"/>
        <w:ind w:firstLine="0" w:firstLineChars="0"/>
        <w:rPr>
          <w:rFonts w:eastAsia="仿宋"/>
          <w:sz w:val="44"/>
          <w:szCs w:val="44"/>
        </w:rPr>
      </w:pPr>
    </w:p>
    <w:p>
      <w:pPr>
        <w:pStyle w:val="23"/>
        <w:adjustRightInd w:val="0"/>
        <w:snapToGrid w:val="0"/>
        <w:spacing w:line="240" w:lineRule="auto"/>
        <w:ind w:left="0" w:leftChars="0" w:firstLine="0" w:firstLineChars="0"/>
      </w:pPr>
    </w:p>
    <w:p>
      <w:pPr>
        <w:pStyle w:val="8"/>
        <w:adjustRightInd w:val="0"/>
        <w:spacing w:before="0" w:after="0" w:line="240" w:lineRule="auto"/>
        <w:ind w:right="0" w:firstLine="0" w:firstLineChars="0"/>
      </w:pPr>
    </w:p>
    <w:p>
      <w:pPr>
        <w:adjustRightInd w:val="0"/>
        <w:snapToGrid w:val="0"/>
        <w:spacing w:line="240" w:lineRule="auto"/>
        <w:ind w:firstLine="0" w:firstLineChars="0"/>
        <w:rPr>
          <w:rFonts w:eastAsia="仿宋"/>
          <w:sz w:val="44"/>
          <w:szCs w:val="44"/>
        </w:rPr>
      </w:pPr>
    </w:p>
    <w:p>
      <w:pPr>
        <w:adjustRightInd w:val="0"/>
        <w:snapToGrid w:val="0"/>
        <w:spacing w:line="240" w:lineRule="auto"/>
        <w:ind w:firstLine="0" w:firstLineChars="0"/>
      </w:pPr>
    </w:p>
    <w:p>
      <w:pPr>
        <w:adjustRightInd w:val="0"/>
        <w:snapToGrid w:val="0"/>
        <w:spacing w:line="240" w:lineRule="auto"/>
        <w:ind w:firstLine="0" w:firstLineChars="0"/>
        <w:rPr>
          <w:rFonts w:eastAsia="仿宋"/>
          <w:sz w:val="44"/>
          <w:szCs w:val="44"/>
        </w:rPr>
      </w:pPr>
    </w:p>
    <w:p>
      <w:pPr>
        <w:adjustRightInd w:val="0"/>
        <w:snapToGrid w:val="0"/>
        <w:spacing w:line="288" w:lineRule="auto"/>
        <w:ind w:firstLine="0" w:firstLineChars="0"/>
        <w:jc w:val="center"/>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 xml:space="preserve">石泉县年产万吨果蔬罐头项目（一期） </w:t>
      </w:r>
    </w:p>
    <w:p>
      <w:pPr>
        <w:adjustRightInd w:val="0"/>
        <w:snapToGrid w:val="0"/>
        <w:spacing w:line="288" w:lineRule="auto"/>
        <w:ind w:firstLine="360" w:firstLineChars="10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 xml:space="preserve">安康硕泉食品开发有限公司   </w:t>
      </w:r>
    </w:p>
    <w:p>
      <w:pPr>
        <w:adjustRightInd w:val="0"/>
        <w:snapToGrid w:val="0"/>
        <w:spacing w:line="288" w:lineRule="auto"/>
        <w:ind w:firstLine="360" w:firstLineChars="10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二</w:t>
      </w:r>
      <w:r>
        <w:rPr>
          <w:rFonts w:hint="eastAsia" w:ascii="仿宋" w:hAnsi="仿宋" w:eastAsia="仿宋" w:cs="仿宋"/>
          <w:sz w:val="36"/>
          <w:szCs w:val="32"/>
          <w:u w:val="single"/>
        </w:rPr>
        <w:t>〇</w:t>
      </w:r>
      <w:r>
        <w:rPr>
          <w:rFonts w:hint="eastAsia" w:ascii="仿宋_GB2312" w:eastAsia="仿宋_GB2312"/>
          <w:sz w:val="36"/>
          <w:szCs w:val="36"/>
          <w:u w:val="single"/>
        </w:rPr>
        <w:t>二三年九月</w:t>
      </w:r>
      <w:bookmarkStart w:id="1" w:name="_Hlk57884087"/>
      <w:r>
        <w:rPr>
          <w:rFonts w:hint="eastAsia" w:ascii="仿宋_GB2312" w:eastAsia="仿宋_GB2312"/>
          <w:sz w:val="36"/>
          <w:szCs w:val="36"/>
          <w:u w:val="single"/>
        </w:rPr>
        <w:t xml:space="preserve">                     </w:t>
      </w:r>
    </w:p>
    <w:p>
      <w:pPr>
        <w:adjustRightInd w:val="0"/>
        <w:snapToGrid w:val="0"/>
        <w:spacing w:line="288" w:lineRule="auto"/>
        <w:rPr>
          <w:rFonts w:ascii="仿宋_GB2312" w:eastAsia="仿宋_GB2312"/>
          <w:sz w:val="36"/>
          <w:szCs w:val="36"/>
        </w:rPr>
      </w:pPr>
    </w:p>
    <w:p>
      <w:pPr>
        <w:adjustRightInd w:val="0"/>
        <w:snapToGrid w:val="0"/>
        <w:spacing w:line="288" w:lineRule="auto"/>
        <w:rPr>
          <w:rFonts w:ascii="仿宋_GB2312" w:eastAsia="仿宋_GB2312"/>
          <w:sz w:val="36"/>
          <w:szCs w:val="36"/>
        </w:rPr>
      </w:pPr>
    </w:p>
    <w:p>
      <w:pPr>
        <w:adjustRightInd w:val="0"/>
        <w:snapToGrid w:val="0"/>
        <w:spacing w:line="288" w:lineRule="auto"/>
        <w:rPr>
          <w:rFonts w:ascii="仿宋_GB2312" w:eastAsia="仿宋_GB2312"/>
          <w:sz w:val="36"/>
          <w:szCs w:val="36"/>
        </w:rPr>
      </w:pPr>
    </w:p>
    <w:bookmarkEnd w:id="1"/>
    <w:p>
      <w:pPr>
        <w:adjustRightInd w:val="0"/>
        <w:snapToGrid w:val="0"/>
        <w:spacing w:line="288" w:lineRule="auto"/>
        <w:jc w:val="center"/>
        <w:rPr>
          <w:rFonts w:ascii="楷体_GB2312" w:eastAsia="楷体_GB2312"/>
          <w:sz w:val="36"/>
          <w:szCs w:val="36"/>
        </w:rPr>
        <w:sectPr>
          <w:headerReference r:id="rId3" w:type="default"/>
          <w:footerReference r:id="rId4" w:type="default"/>
          <w:footerReference r:id="rId5" w:type="even"/>
          <w:pgSz w:w="11906" w:h="16838"/>
          <w:pgMar w:top="1701" w:right="1531" w:bottom="1701" w:left="1531" w:header="851" w:footer="1077" w:gutter="0"/>
          <w:pgNumType w:fmt="numberInDash" w:start="3"/>
          <w:cols w:space="720" w:num="1"/>
          <w:docGrid w:linePitch="312" w:charSpace="0"/>
        </w:sectPr>
      </w:pPr>
      <w:r>
        <w:rPr>
          <w:rFonts w:hint="eastAsia" w:ascii="楷体_GB2312" w:eastAsia="楷体_GB2312"/>
          <w:sz w:val="36"/>
          <w:szCs w:val="36"/>
        </w:rPr>
        <w:t>中华人民共和国生态环境部制</w:t>
      </w:r>
    </w:p>
    <w:p>
      <w:pPr>
        <w:ind w:firstLine="480"/>
      </w:pPr>
    </w:p>
    <w:p>
      <w:pPr>
        <w:adjustRightInd w:val="0"/>
        <w:snapToGrid w:val="0"/>
        <w:spacing w:line="288" w:lineRule="auto"/>
        <w:rPr>
          <w:rFonts w:ascii="仿宋_GB2312" w:eastAsia="仿宋_GB2312"/>
          <w:sz w:val="36"/>
          <w:szCs w:val="36"/>
        </w:rPr>
        <w:sectPr>
          <w:pgSz w:w="11906" w:h="16838"/>
          <w:pgMar w:top="1701" w:right="1531" w:bottom="1701" w:left="1531" w:header="851" w:footer="1077" w:gutter="0"/>
          <w:pgNumType w:fmt="numberInDash" w:start="3"/>
          <w:cols w:space="720" w:num="1"/>
          <w:docGrid w:linePitch="312" w:charSpace="0"/>
        </w:sectPr>
      </w:pPr>
    </w:p>
    <w:p>
      <w:pPr>
        <w:pStyle w:val="26"/>
        <w:ind w:firstLine="600"/>
        <w:jc w:val="center"/>
        <w:outlineLvl w:val="0"/>
        <w:rPr>
          <w:rFonts w:ascii="黑体" w:hAnsi="黑体" w:eastAsia="黑体"/>
          <w:snapToGrid w:val="0"/>
          <w:sz w:val="30"/>
          <w:szCs w:val="30"/>
        </w:rPr>
      </w:pPr>
      <w:bookmarkStart w:id="2" w:name="_Toc24034"/>
      <w:r>
        <w:rPr>
          <w:rFonts w:hint="eastAsia" w:ascii="黑体" w:hAnsi="黑体" w:eastAsia="黑体"/>
          <w:snapToGrid w:val="0"/>
          <w:sz w:val="30"/>
          <w:szCs w:val="30"/>
        </w:rPr>
        <w:t>一、建设项目基本情况</w:t>
      </w:r>
      <w:bookmarkEnd w:id="2"/>
    </w:p>
    <w:tbl>
      <w:tblPr>
        <w:tblStyle w:val="34"/>
        <w:tblW w:w="895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51"/>
        <w:gridCol w:w="2085"/>
        <w:gridCol w:w="1920"/>
        <w:gridCol w:w="32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建设项目名称</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t>石泉县年产万吨果蔬罐头项目</w:t>
            </w:r>
            <w:r>
              <w:rPr>
                <w:rFonts w:hint="eastAsia"/>
              </w:rPr>
              <w:t>（</w:t>
            </w:r>
            <w:r>
              <w:t>一期</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项目代码</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t>2306-610922-04-05-272798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建设单位联系人</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郭x</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联系方式</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t>199</w:t>
            </w:r>
            <w:r>
              <w:rPr>
                <w:rFonts w:hint="eastAsia"/>
              </w:rPr>
              <w:t>xxxxxxxx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建设地点</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rPr>
                <w:rFonts w:hint="eastAsia"/>
              </w:rPr>
              <w:t>石泉县经济技术开发区古堰园区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地理坐标</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t>东经10</w:t>
            </w:r>
            <w:r>
              <w:rPr>
                <w:rFonts w:hint="eastAsia"/>
              </w:rPr>
              <w:t>8</w:t>
            </w:r>
            <w:r>
              <w:t>°1</w:t>
            </w:r>
            <w:r>
              <w:rPr>
                <w:rFonts w:hint="eastAsia"/>
              </w:rPr>
              <w:t>2</w:t>
            </w:r>
            <w:r>
              <w:t>'</w:t>
            </w:r>
            <w:r>
              <w:rPr>
                <w:rFonts w:hint="eastAsia"/>
              </w:rPr>
              <w:t>23.521914</w:t>
            </w:r>
            <w:r>
              <w:t>"北纬</w:t>
            </w:r>
            <w:r>
              <w:rPr>
                <w:rFonts w:hint="eastAsia"/>
              </w:rPr>
              <w:t>33</w:t>
            </w:r>
            <w:r>
              <w:t>°</w:t>
            </w:r>
            <w:r>
              <w:rPr>
                <w:rFonts w:hint="eastAsia"/>
              </w:rPr>
              <w:t>4</w:t>
            </w:r>
            <w:r>
              <w:t>'</w:t>
            </w:r>
            <w:r>
              <w:rPr>
                <w:rFonts w:hint="eastAsia"/>
              </w:rPr>
              <w:t>36.3864108</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国民经济</w:t>
            </w:r>
          </w:p>
          <w:p>
            <w:pPr>
              <w:adjustRightInd w:val="0"/>
              <w:snapToGrid w:val="0"/>
              <w:spacing w:line="240" w:lineRule="auto"/>
              <w:ind w:firstLine="0" w:firstLineChars="0"/>
              <w:jc w:val="center"/>
            </w:pPr>
            <w:r>
              <w:t>行业类别</w:t>
            </w:r>
          </w:p>
        </w:tc>
        <w:tc>
          <w:tcPr>
            <w:tcW w:w="2085" w:type="dxa"/>
            <w:tcMar>
              <w:top w:w="57" w:type="dxa"/>
              <w:left w:w="57" w:type="dxa"/>
              <w:right w:w="57" w:type="dxa"/>
            </w:tcMar>
            <w:vAlign w:val="center"/>
          </w:tcPr>
          <w:p>
            <w:pPr>
              <w:widowControl/>
              <w:adjustRightInd w:val="0"/>
              <w:snapToGrid w:val="0"/>
              <w:spacing w:line="240" w:lineRule="auto"/>
              <w:ind w:firstLine="0" w:firstLineChars="0"/>
              <w:jc w:val="center"/>
              <w:textAlignment w:val="center"/>
              <w:rPr>
                <w:rFonts w:ascii="宋体" w:hAnsi="宋体" w:cs="宋体"/>
                <w:b/>
              </w:rPr>
            </w:pPr>
            <w:r>
              <w:rPr>
                <w:bCs/>
              </w:rPr>
              <w:t>A145罐头食品制造</w:t>
            </w:r>
          </w:p>
        </w:tc>
        <w:tc>
          <w:tcPr>
            <w:tcW w:w="1920" w:type="dxa"/>
            <w:tcMar>
              <w:top w:w="57" w:type="dxa"/>
              <w:left w:w="57" w:type="dxa"/>
              <w:right w:w="57" w:type="dxa"/>
            </w:tcMar>
            <w:vAlign w:val="center"/>
          </w:tcPr>
          <w:p>
            <w:pPr>
              <w:adjustRightInd w:val="0"/>
              <w:snapToGrid w:val="0"/>
              <w:spacing w:line="240" w:lineRule="auto"/>
              <w:ind w:firstLine="0" w:firstLineChars="0"/>
              <w:jc w:val="center"/>
            </w:pPr>
            <w:bookmarkStart w:id="3" w:name="_Hlk49843745"/>
            <w:r>
              <w:t>建设项目</w:t>
            </w:r>
          </w:p>
          <w:p>
            <w:pPr>
              <w:adjustRightInd w:val="0"/>
              <w:snapToGrid w:val="0"/>
              <w:spacing w:line="240" w:lineRule="auto"/>
              <w:ind w:firstLine="0" w:firstLineChars="0"/>
              <w:jc w:val="center"/>
            </w:pPr>
            <w:r>
              <w:t>行业类别</w:t>
            </w:r>
            <w:bookmarkEnd w:id="3"/>
          </w:p>
        </w:tc>
        <w:tc>
          <w:tcPr>
            <w:tcW w:w="3297" w:type="dxa"/>
            <w:tcMar>
              <w:top w:w="57" w:type="dxa"/>
              <w:left w:w="57" w:type="dxa"/>
              <w:right w:w="57" w:type="dxa"/>
            </w:tcMar>
            <w:vAlign w:val="center"/>
          </w:tcPr>
          <w:p>
            <w:pPr>
              <w:widowControl/>
              <w:adjustRightInd w:val="0"/>
              <w:snapToGrid w:val="0"/>
              <w:spacing w:line="240" w:lineRule="auto"/>
              <w:ind w:firstLine="0" w:firstLineChars="0"/>
              <w:jc w:val="left"/>
            </w:pPr>
            <w:r>
              <w:rPr>
                <w:rFonts w:hint="eastAsia"/>
              </w:rPr>
              <w:t>十一、食品制造业14、</w:t>
            </w:r>
          </w:p>
          <w:p>
            <w:pPr>
              <w:pStyle w:val="16"/>
              <w:ind w:left="0" w:firstLine="0" w:firstLineChars="0"/>
              <w:jc w:val="both"/>
              <w:rPr>
                <w:sz w:val="24"/>
                <w:szCs w:val="24"/>
              </w:rPr>
            </w:pPr>
            <w:r>
              <w:rPr>
                <w:rFonts w:hint="eastAsia"/>
                <w:b w:val="0"/>
                <w:bCs/>
                <w:kern w:val="0"/>
                <w:sz w:val="24"/>
                <w:szCs w:val="24"/>
              </w:rPr>
              <w:t>21.罐头食品制造145*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建设性质</w:t>
            </w:r>
          </w:p>
        </w:tc>
        <w:tc>
          <w:tcPr>
            <w:tcW w:w="2085" w:type="dxa"/>
            <w:tcMar>
              <w:top w:w="57" w:type="dxa"/>
              <w:left w:w="57" w:type="dxa"/>
              <w:right w:w="57" w:type="dxa"/>
            </w:tcMar>
            <w:vAlign w:val="center"/>
          </w:tcPr>
          <w:p>
            <w:pPr>
              <w:adjustRightInd w:val="0"/>
              <w:snapToGrid w:val="0"/>
              <w:spacing w:line="240" w:lineRule="auto"/>
              <w:ind w:firstLine="0" w:firstLineChars="0"/>
              <w:jc w:val="left"/>
            </w:pPr>
            <w:r>
              <w:rPr>
                <w:rFonts w:hint="eastAsia" w:ascii="宋体" w:hAnsi="宋体" w:cs="宋体"/>
              </w:rPr>
              <w:sym w:font="Wingdings 2" w:char="0052"/>
            </w:r>
            <w:r>
              <w:t>新建（迁建）</w:t>
            </w:r>
          </w:p>
          <w:p>
            <w:pPr>
              <w:adjustRightInd w:val="0"/>
              <w:snapToGrid w:val="0"/>
              <w:spacing w:line="240" w:lineRule="auto"/>
              <w:ind w:firstLine="0" w:firstLineChars="0"/>
              <w:jc w:val="left"/>
            </w:pPr>
            <w:r>
              <w:rPr>
                <w:rFonts w:hint="eastAsia" w:ascii="宋体" w:hAnsi="宋体" w:cs="宋体"/>
              </w:rPr>
              <w:sym w:font="Wingdings 2" w:char="00A3"/>
            </w:r>
            <w:r>
              <w:t>改建</w:t>
            </w:r>
          </w:p>
          <w:p>
            <w:pPr>
              <w:adjustRightInd w:val="0"/>
              <w:snapToGrid w:val="0"/>
              <w:spacing w:line="240" w:lineRule="auto"/>
              <w:ind w:firstLine="0" w:firstLineChars="0"/>
              <w:jc w:val="left"/>
            </w:pPr>
            <w:r>
              <w:rPr>
                <w:rFonts w:hint="eastAsia" w:ascii="宋体" w:hAnsi="宋体" w:cs="宋体"/>
              </w:rPr>
              <w:sym w:font="Wingdings 2" w:char="00A3"/>
            </w:r>
            <w:r>
              <w:t>扩建</w:t>
            </w:r>
          </w:p>
          <w:p>
            <w:pPr>
              <w:adjustRightInd w:val="0"/>
              <w:snapToGrid w:val="0"/>
              <w:spacing w:line="240" w:lineRule="auto"/>
              <w:ind w:firstLine="0" w:firstLineChars="0"/>
              <w:jc w:val="left"/>
            </w:pPr>
            <w:r>
              <w:rPr>
                <w:rFonts w:hint="eastAsia" w:ascii="宋体" w:hAnsi="宋体" w:cs="宋体"/>
              </w:rPr>
              <w:sym w:font="Wingdings 2" w:char="00A3"/>
            </w:r>
            <w:r>
              <w:t>技术改造</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建设项目</w:t>
            </w:r>
          </w:p>
          <w:p>
            <w:pPr>
              <w:adjustRightInd w:val="0"/>
              <w:snapToGrid w:val="0"/>
              <w:spacing w:line="240" w:lineRule="auto"/>
              <w:ind w:firstLine="0" w:firstLineChars="0"/>
              <w:jc w:val="center"/>
            </w:pPr>
            <w:r>
              <w:t>申报情形</w:t>
            </w:r>
          </w:p>
        </w:tc>
        <w:tc>
          <w:tcPr>
            <w:tcW w:w="3297" w:type="dxa"/>
            <w:tcMar>
              <w:top w:w="57" w:type="dxa"/>
              <w:left w:w="57" w:type="dxa"/>
              <w:right w:w="57" w:type="dxa"/>
            </w:tcMar>
            <w:vAlign w:val="center"/>
          </w:tcPr>
          <w:p>
            <w:pPr>
              <w:adjustRightInd w:val="0"/>
              <w:snapToGrid w:val="0"/>
              <w:spacing w:line="240" w:lineRule="auto"/>
              <w:ind w:firstLine="0" w:firstLineChars="0"/>
              <w:jc w:val="left"/>
            </w:pPr>
            <w:r>
              <w:rPr>
                <w:rFonts w:hint="eastAsia" w:ascii="宋体" w:hAnsi="宋体" w:cs="宋体"/>
              </w:rPr>
              <w:t>☑</w:t>
            </w:r>
            <w:r>
              <w:t>首次申报项目</w:t>
            </w:r>
          </w:p>
          <w:p>
            <w:pPr>
              <w:adjustRightInd w:val="0"/>
              <w:snapToGrid w:val="0"/>
              <w:spacing w:line="240" w:lineRule="auto"/>
              <w:ind w:firstLine="0" w:firstLineChars="0"/>
              <w:jc w:val="left"/>
            </w:pPr>
            <w:r>
              <w:rPr>
                <w:rFonts w:hint="eastAsia" w:ascii="宋体" w:hAnsi="宋体" w:cs="宋体"/>
              </w:rPr>
              <w:t>□</w:t>
            </w:r>
            <w:r>
              <w:t>不予批准后再次申报项目</w:t>
            </w:r>
          </w:p>
          <w:p>
            <w:pPr>
              <w:adjustRightInd w:val="0"/>
              <w:snapToGrid w:val="0"/>
              <w:spacing w:line="240" w:lineRule="auto"/>
              <w:ind w:firstLine="0" w:firstLineChars="0"/>
              <w:jc w:val="left"/>
            </w:pPr>
            <w:r>
              <w:rPr>
                <w:rFonts w:hint="eastAsia" w:ascii="宋体" w:hAnsi="宋体" w:cs="宋体"/>
              </w:rPr>
              <w:t>□</w:t>
            </w:r>
            <w:r>
              <w:t>超五年重新审核项目</w:t>
            </w:r>
          </w:p>
          <w:p>
            <w:pPr>
              <w:adjustRightInd w:val="0"/>
              <w:snapToGrid w:val="0"/>
              <w:spacing w:line="240" w:lineRule="auto"/>
              <w:ind w:firstLine="0" w:firstLineChars="0"/>
              <w:jc w:val="left"/>
            </w:pPr>
            <w:r>
              <w:rPr>
                <w:rFonts w:hint="eastAsia" w:ascii="宋体" w:hAnsi="宋体" w:cs="宋体"/>
              </w:rPr>
              <w:t>□</w:t>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项目审批（核准/备案）部门</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石泉县发展和改革局</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项目审批（核准/备案）文号</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总投资（万元）</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4500</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环保投资（万元）</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环保投资占比（%）</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0.22</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施工工期</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是否开工建设</w:t>
            </w:r>
          </w:p>
        </w:tc>
        <w:tc>
          <w:tcPr>
            <w:tcW w:w="2085" w:type="dxa"/>
            <w:tcMar>
              <w:top w:w="57" w:type="dxa"/>
              <w:left w:w="57" w:type="dxa"/>
              <w:right w:w="57" w:type="dxa"/>
            </w:tcMar>
            <w:vAlign w:val="center"/>
          </w:tcPr>
          <w:p>
            <w:pPr>
              <w:adjustRightInd w:val="0"/>
              <w:snapToGrid w:val="0"/>
              <w:spacing w:line="240" w:lineRule="auto"/>
              <w:ind w:firstLine="0" w:firstLineChars="0"/>
            </w:pPr>
            <w:r>
              <w:rPr>
                <w:rFonts w:hint="eastAsia" w:ascii="宋体" w:hAnsi="宋体" w:cs="宋体"/>
              </w:rPr>
              <w:sym w:font="Wingdings 2" w:char="0052"/>
            </w:r>
            <w:r>
              <w:t>否</w:t>
            </w:r>
          </w:p>
          <w:p>
            <w:pPr>
              <w:adjustRightInd w:val="0"/>
              <w:snapToGrid w:val="0"/>
              <w:spacing w:line="240" w:lineRule="auto"/>
              <w:ind w:firstLine="0" w:firstLineChars="0"/>
            </w:pPr>
            <w:r>
              <w:rPr>
                <w:rFonts w:hint="eastAsia" w:ascii="宋体" w:hAnsi="宋体" w:cs="宋体"/>
              </w:rPr>
              <w:sym w:font="Wingdings 2" w:char="00A3"/>
            </w:r>
            <w:r>
              <w:t>是：</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rPr>
                <w:spacing w:val="-6"/>
              </w:rPr>
              <w:t>用地面积（m</w:t>
            </w:r>
            <w:r>
              <w:rPr>
                <w:spacing w:val="-6"/>
                <w:vertAlign w:val="superscript"/>
              </w:rPr>
              <w:t>2</w:t>
            </w:r>
            <w:r>
              <w:rPr>
                <w:spacing w:val="-6"/>
              </w:rPr>
              <w:t>）</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3333.5</w:t>
            </w:r>
            <w:r>
              <w:t>m</w:t>
            </w:r>
            <w:r>
              <w:rPr>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rPr>
                <w:kern w:val="0"/>
              </w:rPr>
              <w:t>专项评价设置情况</w:t>
            </w:r>
          </w:p>
        </w:tc>
        <w:tc>
          <w:tcPr>
            <w:tcW w:w="7302" w:type="dxa"/>
            <w:gridSpan w:val="3"/>
            <w:tcMar>
              <w:top w:w="57" w:type="dxa"/>
              <w:left w:w="57" w:type="dxa"/>
              <w:right w:w="57" w:type="dxa"/>
            </w:tcMar>
            <w:vAlign w:val="center"/>
          </w:tcPr>
          <w:p>
            <w:pPr>
              <w:pStyle w:val="16"/>
              <w:adjustRightInd w:val="0"/>
              <w:snapToGrid w:val="0"/>
              <w:spacing w:afterLines="50" w:line="240" w:lineRule="auto"/>
              <w:ind w:left="0" w:right="0" w:firstLine="0" w:firstLineChars="0"/>
              <w:jc w:val="both"/>
              <w:rPr>
                <w:sz w:val="24"/>
                <w:szCs w:val="24"/>
              </w:rPr>
            </w:pPr>
            <w:r>
              <w:rPr>
                <w:rFonts w:hint="eastAsia"/>
                <w:b w:val="0"/>
                <w:bCs/>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t>规划情况</w:t>
            </w:r>
          </w:p>
        </w:tc>
        <w:tc>
          <w:tcPr>
            <w:tcW w:w="7302" w:type="dxa"/>
            <w:gridSpan w:val="3"/>
            <w:tcMar>
              <w:top w:w="57" w:type="dxa"/>
              <w:left w:w="57" w:type="dxa"/>
              <w:right w:w="57" w:type="dxa"/>
            </w:tcMar>
            <w:vAlign w:val="center"/>
          </w:tcPr>
          <w:p>
            <w:pPr>
              <w:autoSpaceDE w:val="0"/>
              <w:autoSpaceDN w:val="0"/>
              <w:adjustRightInd w:val="0"/>
              <w:snapToGrid w:val="0"/>
              <w:spacing w:afterLines="50" w:line="240" w:lineRule="auto"/>
              <w:ind w:firstLine="0" w:firstLineChars="0"/>
              <w:rPr>
                <w:kern w:val="0"/>
              </w:rPr>
            </w:pPr>
            <w:r>
              <w:t>规划名称：《石泉省级经济技术开发区总体发展规划（2015-2030年）》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规划环境影响</w:t>
            </w:r>
          </w:p>
          <w:p>
            <w:pPr>
              <w:adjustRightInd w:val="0"/>
              <w:snapToGrid w:val="0"/>
              <w:spacing w:line="240" w:lineRule="auto"/>
              <w:ind w:firstLine="0" w:firstLineChars="0"/>
              <w:jc w:val="center"/>
              <w:rPr>
                <w:kern w:val="0"/>
              </w:rPr>
            </w:pPr>
            <w:r>
              <w:t>评价情况</w:t>
            </w:r>
          </w:p>
        </w:tc>
        <w:tc>
          <w:tcPr>
            <w:tcW w:w="7302" w:type="dxa"/>
            <w:gridSpan w:val="3"/>
            <w:tcMar>
              <w:top w:w="57" w:type="dxa"/>
              <w:left w:w="57" w:type="dxa"/>
              <w:right w:w="57" w:type="dxa"/>
            </w:tcMar>
            <w:vAlign w:val="center"/>
          </w:tcPr>
          <w:p>
            <w:pPr>
              <w:ind w:firstLine="0" w:firstLineChars="0"/>
              <w:jc w:val="left"/>
            </w:pPr>
            <w:r>
              <w:t>规划环境影响评价文件名称：《石泉省级经济技术开发区总体发展规划环境影响报告书》</w:t>
            </w:r>
          </w:p>
          <w:p>
            <w:pPr>
              <w:ind w:firstLine="0" w:firstLineChars="0"/>
              <w:jc w:val="left"/>
            </w:pPr>
            <w:r>
              <w:t>审查机关：陕西省</w:t>
            </w:r>
            <w:r>
              <w:rPr>
                <w:rFonts w:hint="eastAsia"/>
              </w:rPr>
              <w:t>生态环境</w:t>
            </w:r>
            <w:r>
              <w:t>厅</w:t>
            </w:r>
          </w:p>
          <w:p>
            <w:pPr>
              <w:ind w:firstLine="0" w:firstLineChars="0"/>
              <w:jc w:val="left"/>
            </w:pPr>
            <w:r>
              <w:t>审查文件名称及文号：《陕西省环境保护厅关于石泉省级经济技术开发区总体发展规划环境影响报告书审查意见的函》（陕环环评函[2018]215号）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规划及规划环境影响评价符合性分析</w:t>
            </w:r>
          </w:p>
        </w:tc>
        <w:tc>
          <w:tcPr>
            <w:tcW w:w="7302" w:type="dxa"/>
            <w:gridSpan w:val="3"/>
            <w:tcMar>
              <w:top w:w="57" w:type="dxa"/>
              <w:left w:w="57" w:type="dxa"/>
              <w:right w:w="57" w:type="dxa"/>
            </w:tcMar>
            <w:vAlign w:val="center"/>
          </w:tcPr>
          <w:p>
            <w:pPr>
              <w:ind w:firstLine="480"/>
            </w:pPr>
            <w:r>
              <w:t>本项目位于陕西省安康市</w:t>
            </w:r>
            <w:r>
              <w:rPr>
                <w:rFonts w:hint="eastAsia"/>
              </w:rPr>
              <w:t>石泉经济技术开发区古堰工业园区</w:t>
            </w:r>
            <w:r>
              <w:t>，</w:t>
            </w:r>
            <w:r>
              <w:rPr>
                <w:rFonts w:hint="eastAsia"/>
              </w:rPr>
              <w:t>该园区</w:t>
            </w:r>
            <w:r>
              <w:t>隶属于石泉省级经济技术开发区，规划面积6.3km</w:t>
            </w:r>
            <w:r>
              <w:rPr>
                <w:vertAlign w:val="superscript"/>
              </w:rPr>
              <w:t>2</w:t>
            </w:r>
            <w:r>
              <w:t>。园区以产业丝绸、富硒食品、装备制造、新型建材等产业为主。本项目与规划及规划环境影响评价符合性分析见下表。</w:t>
            </w:r>
          </w:p>
          <w:p>
            <w:pPr>
              <w:pStyle w:val="83"/>
              <w:rPr>
                <w:color w:val="auto"/>
              </w:rPr>
            </w:pPr>
            <w:r>
              <w:rPr>
                <w:color w:val="auto"/>
              </w:rPr>
              <w:t>表1-1与规划及规划环境影响评价符合性分析</w:t>
            </w:r>
          </w:p>
          <w:tbl>
            <w:tblPr>
              <w:tblStyle w:val="34"/>
              <w:tblW w:w="716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58"/>
              <w:gridCol w:w="3068"/>
              <w:gridCol w:w="2357"/>
              <w:gridCol w:w="6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trPr>
              <w:tc>
                <w:tcPr>
                  <w:tcW w:w="1058" w:type="dxa"/>
                  <w:tcBorders>
                    <w:tl2br w:val="nil"/>
                    <w:tr2bl w:val="nil"/>
                  </w:tcBorders>
                  <w:vAlign w:val="center"/>
                </w:tcPr>
                <w:p>
                  <w:pPr>
                    <w:pStyle w:val="82"/>
                    <w:rPr>
                      <w:color w:val="auto"/>
                    </w:rPr>
                  </w:pPr>
                  <w:r>
                    <w:rPr>
                      <w:color w:val="auto"/>
                    </w:rPr>
                    <w:t>规划</w:t>
                  </w:r>
                </w:p>
              </w:tc>
              <w:tc>
                <w:tcPr>
                  <w:tcW w:w="3068" w:type="dxa"/>
                  <w:tcBorders>
                    <w:tl2br w:val="nil"/>
                    <w:tr2bl w:val="nil"/>
                  </w:tcBorders>
                  <w:vAlign w:val="center"/>
                </w:tcPr>
                <w:p>
                  <w:pPr>
                    <w:pStyle w:val="82"/>
                    <w:rPr>
                      <w:color w:val="auto"/>
                    </w:rPr>
                  </w:pPr>
                  <w:r>
                    <w:rPr>
                      <w:color w:val="auto"/>
                    </w:rPr>
                    <w:t>内容</w:t>
                  </w:r>
                </w:p>
              </w:tc>
              <w:tc>
                <w:tcPr>
                  <w:tcW w:w="2357" w:type="dxa"/>
                  <w:tcBorders>
                    <w:tl2br w:val="nil"/>
                    <w:tr2bl w:val="nil"/>
                  </w:tcBorders>
                  <w:vAlign w:val="center"/>
                </w:tcPr>
                <w:p>
                  <w:pPr>
                    <w:pStyle w:val="82"/>
                    <w:rPr>
                      <w:color w:val="auto"/>
                    </w:rPr>
                  </w:pPr>
                  <w:r>
                    <w:rPr>
                      <w:color w:val="auto"/>
                    </w:rPr>
                    <w:t>本项目情况</w:t>
                  </w:r>
                </w:p>
              </w:tc>
              <w:tc>
                <w:tcPr>
                  <w:tcW w:w="681" w:type="dxa"/>
                  <w:tcBorders>
                    <w:tl2br w:val="nil"/>
                    <w:tr2bl w:val="nil"/>
                  </w:tcBorders>
                  <w:vAlign w:val="center"/>
                </w:tcPr>
                <w:p>
                  <w:pPr>
                    <w:pStyle w:val="82"/>
                    <w:rPr>
                      <w:color w:val="auto"/>
                    </w:rPr>
                  </w:pPr>
                  <w:r>
                    <w:rPr>
                      <w:color w:val="auto"/>
                    </w:rP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trPr>
              <w:tc>
                <w:tcPr>
                  <w:tcW w:w="1058" w:type="dxa"/>
                  <w:vMerge w:val="restart"/>
                  <w:tcBorders>
                    <w:tl2br w:val="nil"/>
                    <w:tr2bl w:val="nil"/>
                  </w:tcBorders>
                  <w:vAlign w:val="center"/>
                </w:tcPr>
                <w:p>
                  <w:pPr>
                    <w:pStyle w:val="82"/>
                    <w:rPr>
                      <w:color w:val="auto"/>
                    </w:rPr>
                  </w:pPr>
                  <w:r>
                    <w:rPr>
                      <w:color w:val="auto"/>
                    </w:rPr>
                    <w:t>石泉省级经济技术开发区总体发展规划</w:t>
                  </w:r>
                </w:p>
              </w:tc>
              <w:tc>
                <w:tcPr>
                  <w:tcW w:w="3068" w:type="dxa"/>
                  <w:tcBorders>
                    <w:tl2br w:val="nil"/>
                    <w:tr2bl w:val="nil"/>
                  </w:tcBorders>
                  <w:vAlign w:val="center"/>
                </w:tcPr>
                <w:p>
                  <w:pPr>
                    <w:pStyle w:val="82"/>
                    <w:jc w:val="left"/>
                    <w:rPr>
                      <w:color w:val="auto"/>
                    </w:rPr>
                  </w:pPr>
                  <w:r>
                    <w:rPr>
                      <w:rFonts w:hint="eastAsia"/>
                      <w:color w:val="auto"/>
                    </w:rPr>
                    <w:t>借助石泉县域资源优势、产业布局和用地，规划石泉省级经济技术开发区空间格局延续、强化产业布局的空间结构，从而形成“一轴两园三体”的空间格局。其中：</w:t>
                  </w:r>
                </w:p>
                <w:p>
                  <w:pPr>
                    <w:pStyle w:val="82"/>
                    <w:jc w:val="left"/>
                    <w:rPr>
                      <w:color w:val="auto"/>
                    </w:rPr>
                  </w:pPr>
                  <w:r>
                    <w:rPr>
                      <w:rFonts w:hint="eastAsia"/>
                      <w:color w:val="auto"/>
                    </w:rPr>
                    <w:t>一轴：以</w:t>
                  </w:r>
                  <w:r>
                    <w:rPr>
                      <w:color w:val="auto"/>
                    </w:rPr>
                    <w:t>G210、G316为依托的石泉省级经济技术开发区发展轴线；</w:t>
                  </w:r>
                </w:p>
                <w:p>
                  <w:pPr>
                    <w:pStyle w:val="82"/>
                    <w:jc w:val="left"/>
                    <w:rPr>
                      <w:color w:val="auto"/>
                    </w:rPr>
                  </w:pPr>
                  <w:r>
                    <w:rPr>
                      <w:rFonts w:hint="eastAsia"/>
                      <w:color w:val="auto"/>
                    </w:rPr>
                    <w:t>两园：古堰工业聚集区和池河工业园区。其中，古堰工业聚集区用地规模为</w:t>
                  </w:r>
                  <w:r>
                    <w:rPr>
                      <w:color w:val="auto"/>
                    </w:rPr>
                    <w:t>2.97平方公里，池河工业园区用地规模为3.33平方公里。</w:t>
                  </w:r>
                </w:p>
                <w:p>
                  <w:pPr>
                    <w:pStyle w:val="82"/>
                    <w:jc w:val="left"/>
                    <w:rPr>
                      <w:color w:val="auto"/>
                    </w:rPr>
                  </w:pPr>
                  <w:r>
                    <w:rPr>
                      <w:rFonts w:hint="eastAsia"/>
                      <w:color w:val="auto"/>
                    </w:rPr>
                    <w:t>三体：以富硒产业和蚕桑产业为主导，在古堰工业聚集区主要发展富硒魔芋版块，并集合富硒魔芋产品加工体系和生产参观体系；在池河工业园区主要发展蚕桑生物健康版块，并结合蚕丝加工体系和文创旅游体系</w:t>
                  </w:r>
                </w:p>
              </w:tc>
              <w:tc>
                <w:tcPr>
                  <w:tcW w:w="2357" w:type="dxa"/>
                  <w:vMerge w:val="restart"/>
                  <w:tcBorders>
                    <w:tl2br w:val="nil"/>
                    <w:tr2bl w:val="nil"/>
                  </w:tcBorders>
                  <w:vAlign w:val="center"/>
                </w:tcPr>
                <w:p>
                  <w:pPr>
                    <w:pStyle w:val="82"/>
                    <w:rPr>
                      <w:color w:val="auto"/>
                    </w:rPr>
                  </w:pPr>
                  <w:r>
                    <w:rPr>
                      <w:color w:val="auto"/>
                    </w:rPr>
                    <w:t>本项目</w:t>
                  </w:r>
                  <w:r>
                    <w:rPr>
                      <w:rFonts w:hint="eastAsia"/>
                      <w:color w:val="auto"/>
                    </w:rPr>
                    <w:t>位于古堰工业集中区，项目租赁1座厂房用于生产果蔬罐头</w:t>
                  </w:r>
                </w:p>
                <w:p>
                  <w:pPr>
                    <w:pStyle w:val="82"/>
                    <w:rPr>
                      <w:color w:val="auto"/>
                    </w:rPr>
                  </w:pPr>
                  <w:r>
                    <w:rPr>
                      <w:rFonts w:hint="eastAsia"/>
                      <w:color w:val="auto"/>
                    </w:rPr>
                    <w:t>项目属于食品加工生产项目，项目的建设将</w:t>
                  </w:r>
                  <w:r>
                    <w:rPr>
                      <w:color w:val="auto"/>
                    </w:rPr>
                    <w:t>推动区域逐步向特色农产品基地建设、农产品标准化生产和精深加工发展</w:t>
                  </w:r>
                </w:p>
              </w:tc>
              <w:tc>
                <w:tcPr>
                  <w:tcW w:w="681" w:type="dxa"/>
                  <w:tcBorders>
                    <w:tl2br w:val="nil"/>
                    <w:tr2bl w:val="nil"/>
                  </w:tcBorders>
                  <w:vAlign w:val="center"/>
                </w:tcPr>
                <w:p>
                  <w:pPr>
                    <w:pStyle w:val="82"/>
                    <w:rPr>
                      <w:color w:val="auto"/>
                    </w:rPr>
                  </w:pPr>
                  <w:r>
                    <w:rPr>
                      <w:color w:val="auto"/>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trPr>
              <w:tc>
                <w:tcPr>
                  <w:tcW w:w="1058" w:type="dxa"/>
                  <w:vMerge w:val="continue"/>
                  <w:tcBorders>
                    <w:tl2br w:val="nil"/>
                    <w:tr2bl w:val="nil"/>
                  </w:tcBorders>
                  <w:vAlign w:val="center"/>
                </w:tcPr>
                <w:p>
                  <w:pPr>
                    <w:pStyle w:val="82"/>
                    <w:rPr>
                      <w:color w:val="auto"/>
                    </w:rPr>
                  </w:pPr>
                </w:p>
              </w:tc>
              <w:tc>
                <w:tcPr>
                  <w:tcW w:w="3068" w:type="dxa"/>
                  <w:tcBorders>
                    <w:tl2br w:val="nil"/>
                    <w:tr2bl w:val="nil"/>
                  </w:tcBorders>
                  <w:vAlign w:val="center"/>
                </w:tcPr>
                <w:p>
                  <w:pPr>
                    <w:pStyle w:val="82"/>
                    <w:jc w:val="left"/>
                    <w:rPr>
                      <w:color w:val="auto"/>
                    </w:rPr>
                  </w:pPr>
                  <w:r>
                    <w:rPr>
                      <w:rFonts w:hint="eastAsia"/>
                      <w:color w:val="auto"/>
                    </w:rPr>
                    <w:t>古堰工业聚集区：</w:t>
                  </w:r>
                </w:p>
                <w:p>
                  <w:pPr>
                    <w:pStyle w:val="82"/>
                    <w:jc w:val="left"/>
                    <w:rPr>
                      <w:color w:val="auto"/>
                    </w:rPr>
                  </w:pPr>
                  <w:r>
                    <w:rPr>
                      <w:rFonts w:hint="eastAsia"/>
                      <w:color w:val="auto"/>
                    </w:rPr>
                    <w:t>近期开发建设（2017-2020年）：重点建设古堰工业聚集区黄荆坝片区，具体包括黄荆坝片区的基础设施以及智慧产业园区、承接加工贸易转移的标准化厂区等项目和部分商业、商务设施。</w:t>
                  </w:r>
                </w:p>
                <w:p>
                  <w:pPr>
                    <w:pStyle w:val="82"/>
                    <w:jc w:val="left"/>
                    <w:rPr>
                      <w:color w:val="auto"/>
                    </w:rPr>
                  </w:pPr>
                  <w:r>
                    <w:rPr>
                      <w:rFonts w:hint="eastAsia"/>
                      <w:color w:val="auto"/>
                    </w:rPr>
                    <w:t>远期开发建设（2021-2030年）：远期以古堰工业聚集区南北两端的用地开发为主，在增加工业用地开发的同时，强化古堰综合中心和副中心的服务、带动、辐射功能。</w:t>
                  </w:r>
                </w:p>
              </w:tc>
              <w:tc>
                <w:tcPr>
                  <w:tcW w:w="2357" w:type="dxa"/>
                  <w:vMerge w:val="continue"/>
                  <w:tcBorders>
                    <w:tl2br w:val="nil"/>
                    <w:tr2bl w:val="nil"/>
                  </w:tcBorders>
                  <w:vAlign w:val="center"/>
                </w:tcPr>
                <w:p>
                  <w:pPr>
                    <w:pStyle w:val="82"/>
                    <w:rPr>
                      <w:color w:val="auto"/>
                    </w:rPr>
                  </w:pPr>
                </w:p>
              </w:tc>
              <w:tc>
                <w:tcPr>
                  <w:tcW w:w="681" w:type="dxa"/>
                  <w:tcBorders>
                    <w:tl2br w:val="nil"/>
                    <w:tr2bl w:val="nil"/>
                  </w:tcBorders>
                  <w:vAlign w:val="center"/>
                </w:tcPr>
                <w:p>
                  <w:pPr>
                    <w:pStyle w:val="82"/>
                    <w:rPr>
                      <w:color w:val="auto"/>
                    </w:rPr>
                  </w:pPr>
                  <w:r>
                    <w:rPr>
                      <w:color w:val="auto"/>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trPr>
              <w:tc>
                <w:tcPr>
                  <w:tcW w:w="1058" w:type="dxa"/>
                  <w:tcBorders>
                    <w:tl2br w:val="nil"/>
                    <w:tr2bl w:val="nil"/>
                  </w:tcBorders>
                  <w:vAlign w:val="center"/>
                </w:tcPr>
                <w:p>
                  <w:pPr>
                    <w:pStyle w:val="82"/>
                    <w:rPr>
                      <w:color w:val="auto"/>
                    </w:rPr>
                  </w:pPr>
                  <w:r>
                    <w:rPr>
                      <w:color w:val="auto"/>
                    </w:rPr>
                    <w:t>《石泉省级经济技术开发区总体发展规划环境影响报告书》规划环评及审查意见</w:t>
                  </w:r>
                </w:p>
              </w:tc>
              <w:tc>
                <w:tcPr>
                  <w:tcW w:w="3068" w:type="dxa"/>
                  <w:tcBorders>
                    <w:tl2br w:val="nil"/>
                    <w:tr2bl w:val="nil"/>
                  </w:tcBorders>
                  <w:vAlign w:val="center"/>
                </w:tcPr>
                <w:p>
                  <w:pPr>
                    <w:pStyle w:val="82"/>
                    <w:rPr>
                      <w:color w:val="auto"/>
                    </w:rPr>
                  </w:pPr>
                  <w:r>
                    <w:rPr>
                      <w:color w:val="auto"/>
                    </w:rPr>
                    <w:t>落实“三线一单”要求，严格入区项目的环境准入管理，禁止引进有发酵工艺、排水量大且污染物复杂等项目入园。落实《报告书》提出的环境要求，引进项目的生产工艺、设备、污染治理技术，以及单位产品能耗、物耗、污染物排放和资源利用率等均需达到同行业国内先进水平</w:t>
                  </w:r>
                </w:p>
              </w:tc>
              <w:tc>
                <w:tcPr>
                  <w:tcW w:w="2357" w:type="dxa"/>
                  <w:tcBorders>
                    <w:tl2br w:val="nil"/>
                    <w:tr2bl w:val="nil"/>
                  </w:tcBorders>
                  <w:vAlign w:val="center"/>
                </w:tcPr>
                <w:p>
                  <w:pPr>
                    <w:pStyle w:val="82"/>
                    <w:rPr>
                      <w:color w:val="auto"/>
                    </w:rPr>
                  </w:pPr>
                  <w:r>
                    <w:rPr>
                      <w:rFonts w:hint="eastAsia"/>
                      <w:color w:val="auto"/>
                    </w:rPr>
                    <w:t>项目符合“三线一单”要求，本项目属于果蔬罐头加工类项目，无发酵工序，排水量较小且污染物较简单，报告中针对运营过程中产生的污染物均提出了相关的环保措施，经处理后均可达标排放</w:t>
                  </w:r>
                </w:p>
              </w:tc>
              <w:tc>
                <w:tcPr>
                  <w:tcW w:w="681" w:type="dxa"/>
                  <w:tcBorders>
                    <w:tl2br w:val="nil"/>
                    <w:tr2bl w:val="nil"/>
                  </w:tcBorders>
                  <w:vAlign w:val="center"/>
                </w:tcPr>
                <w:p>
                  <w:pPr>
                    <w:pStyle w:val="82"/>
                    <w:rPr>
                      <w:color w:val="auto"/>
                    </w:rPr>
                  </w:pPr>
                  <w:r>
                    <w:rPr>
                      <w:color w:val="auto"/>
                    </w:rPr>
                    <w:t>符合</w:t>
                  </w:r>
                </w:p>
              </w:tc>
            </w:tr>
          </w:tbl>
          <w:p>
            <w:pPr>
              <w:pStyle w:val="38"/>
              <w:rPr>
                <w:rFonts w:asciiTheme="minorEastAsia" w:hAnsiTheme="minorEastAsia" w:eastAsiaTheme="minorEastAsia" w:cstheme="minorEastAsia"/>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rPr>
                <w:kern w:val="0"/>
              </w:rPr>
              <w:t>其他符合性分析</w:t>
            </w:r>
          </w:p>
        </w:tc>
        <w:tc>
          <w:tcPr>
            <w:tcW w:w="7302" w:type="dxa"/>
            <w:gridSpan w:val="3"/>
            <w:tcMar>
              <w:top w:w="57" w:type="dxa"/>
              <w:left w:w="57" w:type="dxa"/>
              <w:right w:w="57" w:type="dxa"/>
            </w:tcMar>
            <w:vAlign w:val="center"/>
          </w:tcPr>
          <w:p>
            <w:pPr>
              <w:autoSpaceDE w:val="0"/>
              <w:autoSpaceDN w:val="0"/>
              <w:adjustRightInd w:val="0"/>
              <w:ind w:firstLine="0" w:firstLineChars="0"/>
            </w:pPr>
            <w:r>
              <w:rPr>
                <w:rFonts w:hint="eastAsia"/>
              </w:rPr>
              <w:t>1、产业政策符合性分析</w:t>
            </w:r>
          </w:p>
          <w:p>
            <w:pPr>
              <w:adjustRightInd w:val="0"/>
              <w:ind w:firstLine="480"/>
            </w:pPr>
            <w:r>
              <w:rPr>
                <w:rFonts w:hint="eastAsia"/>
              </w:rPr>
              <w:t>本</w:t>
            </w:r>
            <w:r>
              <w:t>项目主要从事</w:t>
            </w:r>
            <w:r>
              <w:rPr>
                <w:rFonts w:hint="eastAsia"/>
              </w:rPr>
              <w:t>果蔬罐头的加工、生产</w:t>
            </w:r>
            <w:r>
              <w:t>，</w:t>
            </w:r>
            <w:r>
              <w:rPr>
                <w:rFonts w:hint="eastAsia"/>
              </w:rPr>
              <w:t>经</w:t>
            </w:r>
            <w:r>
              <w:t>查询《产业结构调整指导目录（201</w:t>
            </w:r>
            <w:r>
              <w:rPr>
                <w:rFonts w:hint="eastAsia"/>
              </w:rPr>
              <w:t>9</w:t>
            </w:r>
            <w:r>
              <w:t>年本）》可知，项目不属于鼓励类、淘汰类、限制类，</w:t>
            </w:r>
            <w:r>
              <w:rPr>
                <w:rFonts w:hint="eastAsia"/>
              </w:rPr>
              <w:t>为允许</w:t>
            </w:r>
            <w:r>
              <w:t>类</w:t>
            </w:r>
            <w:r>
              <w:rPr>
                <w:rFonts w:hint="eastAsia"/>
              </w:rPr>
              <w:t>。对照关于印发《陕西省限制投资类产业指导目录》的通知，本项目不在其列。</w:t>
            </w:r>
            <w:r>
              <w:t>根据《部分工业行业淘汰落后生产工艺装备和产品指导目录（2010年本）》，结合本项目的生产工艺及产品，不属于</w:t>
            </w:r>
            <w:r>
              <w:rPr>
                <w:rFonts w:hint="eastAsia"/>
              </w:rPr>
              <w:t>“</w:t>
            </w:r>
            <w:r>
              <w:t>不符合有关法律法规规定，严重浪费资源、污染环境、不具备安全生产条件，需要淘汰的落后生产工艺装备和产品</w:t>
            </w:r>
            <w:r>
              <w:rPr>
                <w:rFonts w:hint="eastAsia"/>
              </w:rPr>
              <w:t>”。</w:t>
            </w:r>
          </w:p>
          <w:p>
            <w:pPr>
              <w:adjustRightInd w:val="0"/>
              <w:ind w:firstLine="480"/>
            </w:pPr>
            <w:r>
              <w:rPr>
                <w:rFonts w:hint="eastAsia"/>
              </w:rPr>
              <w:t>目前，本项目</w:t>
            </w:r>
            <w:r>
              <w:t>已</w:t>
            </w:r>
            <w:r>
              <w:rPr>
                <w:rFonts w:hint="eastAsia"/>
              </w:rPr>
              <w:t>取得石泉县发展和改革局的备案文件，项目代码：</w:t>
            </w:r>
            <w:r>
              <w:t>2306-610922-04-05-272798</w:t>
            </w:r>
            <w:r>
              <w:rPr>
                <w:rFonts w:hint="eastAsia"/>
              </w:rPr>
              <w:t>。因此本项目符合国家产业政策要求</w:t>
            </w:r>
            <w:r>
              <w:t>。</w:t>
            </w:r>
          </w:p>
          <w:p>
            <w:pPr>
              <w:adjustRightInd w:val="0"/>
              <w:ind w:firstLine="480"/>
            </w:pPr>
            <w:r>
              <w:rPr>
                <w:rFonts w:hint="eastAsia"/>
              </w:rPr>
              <w:t>2</w:t>
            </w:r>
            <w:r>
              <w:t>、与相关环保政策符合性分析</w:t>
            </w:r>
          </w:p>
          <w:p>
            <w:pPr>
              <w:adjustRightInd w:val="0"/>
              <w:ind w:firstLine="480"/>
            </w:pPr>
            <w:r>
              <w:t>项目与相关</w:t>
            </w:r>
            <w:r>
              <w:rPr>
                <w:rFonts w:hint="eastAsia"/>
              </w:rPr>
              <w:t>环保</w:t>
            </w:r>
            <w:r>
              <w:t>政策符合性对照分析见表1</w:t>
            </w:r>
            <w:r>
              <w:rPr>
                <w:rFonts w:hint="eastAsia"/>
              </w:rPr>
              <w:t>-2</w:t>
            </w:r>
            <w:r>
              <w:t>。</w:t>
            </w:r>
          </w:p>
          <w:p>
            <w:pPr>
              <w:pStyle w:val="83"/>
              <w:rPr>
                <w:color w:val="auto"/>
                <w:lang w:val="zh-CN"/>
              </w:rPr>
            </w:pPr>
            <w:r>
              <w:rPr>
                <w:color w:val="auto"/>
                <w:lang w:val="zh-CN"/>
              </w:rPr>
              <w:t>表1</w:t>
            </w:r>
            <w:r>
              <w:rPr>
                <w:rFonts w:hint="eastAsia"/>
                <w:color w:val="auto"/>
              </w:rPr>
              <w:t>-2</w:t>
            </w:r>
            <w:r>
              <w:rPr>
                <w:color w:val="auto"/>
                <w:lang w:val="zh-CN"/>
              </w:rPr>
              <w:t>项目与相关</w:t>
            </w:r>
            <w:r>
              <w:rPr>
                <w:rFonts w:hint="eastAsia"/>
                <w:color w:val="auto"/>
                <w:lang w:val="zh-CN"/>
              </w:rPr>
              <w:t>环保</w:t>
            </w:r>
            <w:r>
              <w:rPr>
                <w:color w:val="auto"/>
                <w:lang w:val="zh-CN"/>
              </w:rPr>
              <w:t>政策符合性对照一览表</w:t>
            </w:r>
          </w:p>
          <w:tbl>
            <w:tblPr>
              <w:tblStyle w:val="34"/>
              <w:tblW w:w="7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961"/>
              <w:gridCol w:w="3342"/>
              <w:gridCol w:w="2121"/>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3" w:hRule="atLeast"/>
                <w:jc w:val="center"/>
              </w:trPr>
              <w:tc>
                <w:tcPr>
                  <w:tcW w:w="961" w:type="dxa"/>
                  <w:tcBorders>
                    <w:tl2br w:val="nil"/>
                    <w:tr2bl w:val="nil"/>
                  </w:tcBorders>
                  <w:vAlign w:val="center"/>
                </w:tcPr>
                <w:p>
                  <w:pPr>
                    <w:pStyle w:val="82"/>
                    <w:rPr>
                      <w:color w:val="auto"/>
                    </w:rPr>
                  </w:pPr>
                  <w:r>
                    <w:rPr>
                      <w:rFonts w:hint="eastAsia"/>
                      <w:color w:val="auto"/>
                    </w:rPr>
                    <w:t>环保政策</w:t>
                  </w:r>
                </w:p>
              </w:tc>
              <w:tc>
                <w:tcPr>
                  <w:tcW w:w="3342" w:type="dxa"/>
                  <w:tcBorders>
                    <w:tl2br w:val="nil"/>
                    <w:tr2bl w:val="nil"/>
                  </w:tcBorders>
                  <w:vAlign w:val="center"/>
                </w:tcPr>
                <w:p>
                  <w:pPr>
                    <w:pStyle w:val="82"/>
                    <w:rPr>
                      <w:color w:val="auto"/>
                    </w:rPr>
                  </w:pPr>
                  <w:r>
                    <w:rPr>
                      <w:color w:val="auto"/>
                    </w:rPr>
                    <w:t>要求</w:t>
                  </w:r>
                </w:p>
              </w:tc>
              <w:tc>
                <w:tcPr>
                  <w:tcW w:w="2121" w:type="dxa"/>
                  <w:tcBorders>
                    <w:tl2br w:val="nil"/>
                    <w:tr2bl w:val="nil"/>
                  </w:tcBorders>
                  <w:vAlign w:val="center"/>
                </w:tcPr>
                <w:p>
                  <w:pPr>
                    <w:pStyle w:val="82"/>
                    <w:rPr>
                      <w:color w:val="auto"/>
                    </w:rPr>
                  </w:pPr>
                  <w:r>
                    <w:rPr>
                      <w:color w:val="auto"/>
                    </w:rPr>
                    <w:t>本项目情况</w:t>
                  </w:r>
                </w:p>
              </w:tc>
              <w:tc>
                <w:tcPr>
                  <w:tcW w:w="747" w:type="dxa"/>
                  <w:tcBorders>
                    <w:tl2br w:val="nil"/>
                    <w:tr2bl w:val="nil"/>
                  </w:tcBorders>
                  <w:vAlign w:val="center"/>
                </w:tcPr>
                <w:p>
                  <w:pPr>
                    <w:pStyle w:val="82"/>
                    <w:rPr>
                      <w:color w:val="auto"/>
                    </w:rPr>
                  </w:pPr>
                  <w:r>
                    <w:rPr>
                      <w:color w:val="auto"/>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3" w:hRule="atLeast"/>
                <w:jc w:val="center"/>
              </w:trPr>
              <w:tc>
                <w:tcPr>
                  <w:tcW w:w="961" w:type="dxa"/>
                  <w:vMerge w:val="restart"/>
                  <w:tcBorders>
                    <w:tl2br w:val="nil"/>
                    <w:tr2bl w:val="nil"/>
                  </w:tcBorders>
                  <w:vAlign w:val="center"/>
                </w:tcPr>
                <w:p>
                  <w:pPr>
                    <w:pStyle w:val="82"/>
                    <w:rPr>
                      <w:color w:val="auto"/>
                    </w:rPr>
                  </w:pPr>
                  <w:r>
                    <w:rPr>
                      <w:rFonts w:hint="eastAsia"/>
                      <w:color w:val="auto"/>
                    </w:rPr>
                    <w:t>《陕西省蓝天保卫战2022年工作方案》</w:t>
                  </w:r>
                </w:p>
                <w:p>
                  <w:pPr>
                    <w:pStyle w:val="82"/>
                    <w:rPr>
                      <w:color w:val="auto"/>
                    </w:rPr>
                  </w:pPr>
                </w:p>
              </w:tc>
              <w:tc>
                <w:tcPr>
                  <w:tcW w:w="3342" w:type="dxa"/>
                  <w:tcBorders>
                    <w:tl2br w:val="nil"/>
                    <w:tr2bl w:val="nil"/>
                  </w:tcBorders>
                  <w:vAlign w:val="center"/>
                </w:tcPr>
                <w:p>
                  <w:pPr>
                    <w:pStyle w:val="82"/>
                    <w:jc w:val="both"/>
                    <w:rPr>
                      <w:color w:val="auto"/>
                    </w:rPr>
                  </w:pPr>
                  <w:r>
                    <w:rPr>
                      <w:rFonts w:hint="eastAsia"/>
                      <w:color w:val="auto"/>
                    </w:rPr>
                    <w:t>优化产业结构布局。严格执行《产</w:t>
                  </w:r>
                </w:p>
                <w:p>
                  <w:pPr>
                    <w:pStyle w:val="82"/>
                    <w:rPr>
                      <w:color w:val="auto"/>
                    </w:rPr>
                  </w:pPr>
                  <w:r>
                    <w:rPr>
                      <w:rFonts w:hint="eastAsia"/>
                      <w:color w:val="auto"/>
                    </w:rPr>
                    <w:t>业结构调整指导目录》。坚决遏制</w:t>
                  </w:r>
                  <w:r>
                    <w:rPr>
                      <w:color w:val="auto"/>
                    </w:rPr>
                    <w:t>“</w:t>
                  </w:r>
                  <w:r>
                    <w:rPr>
                      <w:rFonts w:hint="eastAsia"/>
                      <w:color w:val="auto"/>
                    </w:rPr>
                    <w:t>两高项目盲目发展，严格落实国家产业规划、产业政策、</w:t>
                  </w:r>
                  <w:r>
                    <w:rPr>
                      <w:color w:val="auto"/>
                    </w:rPr>
                    <w:t>“</w:t>
                  </w:r>
                  <w:r>
                    <w:rPr>
                      <w:rFonts w:hint="eastAsia"/>
                      <w:color w:val="auto"/>
                    </w:rPr>
                    <w:t>三线一单</w:t>
                  </w:r>
                  <w:r>
                    <w:rPr>
                      <w:color w:val="auto"/>
                    </w:rPr>
                    <w:t>”</w:t>
                  </w:r>
                  <w:r>
                    <w:rPr>
                      <w:rFonts w:hint="eastAsia"/>
                      <w:color w:val="auto"/>
                    </w:rPr>
                    <w:t>、规划环评，以及产能置换、</w:t>
                  </w:r>
                </w:p>
                <w:p>
                  <w:pPr>
                    <w:pStyle w:val="82"/>
                    <w:rPr>
                      <w:color w:val="auto"/>
                    </w:rPr>
                  </w:pPr>
                  <w:r>
                    <w:rPr>
                      <w:rFonts w:hint="eastAsia"/>
                      <w:color w:val="auto"/>
                    </w:rPr>
                    <w:t>煤炭消费减量替代、区域污染物削减等要求，对不符合规定的项目坚决停批停建。严格实施节能审查制度，加强节能审查事中事后监管。推动有条件的高炉转炉长流程企业就地改造转型发展电炉短流程炼钢。关中地区逐步淘汰步进式烧结机、球团竖炉等低效率、高能耗、高污染工艺和设备。重点区域严禁新钢铁、焦化水泥熟料、平板玻璃电解铝、煤化工产能，合理控制煤制油气产能规模，严控新增炼油产能。重点区域严禁新增化工园区</w:t>
                  </w:r>
                </w:p>
              </w:tc>
              <w:tc>
                <w:tcPr>
                  <w:tcW w:w="2121" w:type="dxa"/>
                  <w:tcBorders>
                    <w:tl2br w:val="nil"/>
                    <w:tr2bl w:val="nil"/>
                  </w:tcBorders>
                  <w:vAlign w:val="center"/>
                </w:tcPr>
                <w:p>
                  <w:pPr>
                    <w:pStyle w:val="82"/>
                    <w:rPr>
                      <w:color w:val="auto"/>
                    </w:rPr>
                  </w:pPr>
                  <w:r>
                    <w:rPr>
                      <w:rFonts w:hint="eastAsia"/>
                      <w:color w:val="auto"/>
                    </w:rPr>
                    <w:t>本项目位于陕西省安康市石泉县，项目为食品加工线项目，不属于《产</w:t>
                  </w:r>
                </w:p>
                <w:p>
                  <w:pPr>
                    <w:pStyle w:val="82"/>
                    <w:rPr>
                      <w:color w:val="auto"/>
                    </w:rPr>
                  </w:pPr>
                  <w:r>
                    <w:rPr>
                      <w:rFonts w:hint="eastAsia"/>
                      <w:color w:val="auto"/>
                    </w:rPr>
                    <w:t>业结构调整指导目录(2019年本)》（2021年修订）限制类项目。</w:t>
                  </w:r>
                </w:p>
              </w:tc>
              <w:tc>
                <w:tcPr>
                  <w:tcW w:w="747" w:type="dxa"/>
                  <w:tcBorders>
                    <w:tl2br w:val="nil"/>
                    <w:tr2bl w:val="nil"/>
                  </w:tcBorders>
                  <w:vAlign w:val="center"/>
                </w:tcPr>
                <w:p>
                  <w:pPr>
                    <w:pStyle w:val="8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3" w:hRule="atLeast"/>
                <w:jc w:val="center"/>
              </w:trPr>
              <w:tc>
                <w:tcPr>
                  <w:tcW w:w="961" w:type="dxa"/>
                  <w:vMerge w:val="continue"/>
                  <w:tcBorders>
                    <w:tl2br w:val="nil"/>
                    <w:tr2bl w:val="nil"/>
                  </w:tcBorders>
                  <w:vAlign w:val="center"/>
                </w:tcPr>
                <w:p>
                  <w:pPr>
                    <w:pStyle w:val="82"/>
                    <w:rPr>
                      <w:color w:val="auto"/>
                    </w:rPr>
                  </w:pPr>
                </w:p>
              </w:tc>
              <w:tc>
                <w:tcPr>
                  <w:tcW w:w="3342" w:type="dxa"/>
                  <w:tcBorders>
                    <w:tl2br w:val="nil"/>
                    <w:tr2bl w:val="nil"/>
                  </w:tcBorders>
                  <w:vAlign w:val="center"/>
                </w:tcPr>
                <w:p>
                  <w:pPr>
                    <w:pStyle w:val="82"/>
                    <w:rPr>
                      <w:color w:val="auto"/>
                    </w:rPr>
                  </w:pPr>
                  <w:r>
                    <w:rPr>
                      <w:rFonts w:hint="eastAsia"/>
                      <w:color w:val="auto"/>
                    </w:rPr>
                    <w:t>到</w:t>
                  </w:r>
                  <w:r>
                    <w:rPr>
                      <w:color w:val="auto"/>
                    </w:rPr>
                    <w:t>2022</w:t>
                  </w:r>
                  <w:r>
                    <w:rPr>
                      <w:rFonts w:hint="eastAsia"/>
                      <w:color w:val="auto"/>
                    </w:rPr>
                    <w:t>年底，城镇新建建筑中绿色建筑占比提升到</w:t>
                  </w:r>
                  <w:r>
                    <w:rPr>
                      <w:color w:val="auto"/>
                    </w:rPr>
                    <w:t>60%</w:t>
                  </w:r>
                  <w:r>
                    <w:rPr>
                      <w:rFonts w:hint="eastAsia"/>
                      <w:color w:val="auto"/>
                    </w:rPr>
                    <w:t>、装配式建筑占比达到</w:t>
                  </w:r>
                  <w:r>
                    <w:rPr>
                      <w:color w:val="auto"/>
                    </w:rPr>
                    <w:t>24%</w:t>
                  </w:r>
                  <w:r>
                    <w:rPr>
                      <w:rFonts w:hint="eastAsia"/>
                      <w:color w:val="auto"/>
                    </w:rPr>
                    <w:t>。严格落实施工工地扬尘管控责任，建立施工工地动态管理清单，在工地公示具体防治措施及负责人信息，防治扬尘污染费用纳入工程造价。严格落实工地</w:t>
                  </w:r>
                  <w:r>
                    <w:rPr>
                      <w:color w:val="auto"/>
                    </w:rPr>
                    <w:t>“</w:t>
                  </w:r>
                  <w:r>
                    <w:rPr>
                      <w:rFonts w:hint="eastAsia"/>
                      <w:color w:val="auto"/>
                    </w:rPr>
                    <w:t>六个百分之百</w:t>
                  </w:r>
                  <w:r>
                    <w:rPr>
                      <w:color w:val="auto"/>
                    </w:rPr>
                    <w:t>”</w:t>
                  </w:r>
                  <w:r>
                    <w:rPr>
                      <w:rFonts w:hint="eastAsia"/>
                      <w:color w:val="auto"/>
                    </w:rPr>
                    <w:t>，将建筑施工扬尘防落实情况纳入企业信用评价。核查渣土车密闭化改装改造，确保运输过程无扬尘、无遗漏、无抛洒，未达到改造升级要求的渣土车辆不得从事渣土运输活动。加强施工扬尘监管执法，对问题严重的施工单位依法依规实施联合惩戒。</w:t>
                  </w:r>
                </w:p>
              </w:tc>
              <w:tc>
                <w:tcPr>
                  <w:tcW w:w="2121" w:type="dxa"/>
                  <w:tcBorders>
                    <w:tl2br w:val="nil"/>
                    <w:tr2bl w:val="nil"/>
                  </w:tcBorders>
                  <w:vAlign w:val="center"/>
                </w:tcPr>
                <w:p>
                  <w:pPr>
                    <w:pStyle w:val="82"/>
                    <w:rPr>
                      <w:color w:val="auto"/>
                    </w:rPr>
                  </w:pPr>
                  <w:r>
                    <w:rPr>
                      <w:rFonts w:hint="eastAsia"/>
                      <w:color w:val="auto"/>
                    </w:rPr>
                    <w:t>项目不涉及土建开挖，施工期主要为设备安装。在加强施工管理和环保措施的前提下，施工期废气影响较小。</w:t>
                  </w:r>
                </w:p>
                <w:p>
                  <w:pPr>
                    <w:pStyle w:val="82"/>
                    <w:rPr>
                      <w:color w:val="auto"/>
                    </w:rPr>
                  </w:pPr>
                </w:p>
              </w:tc>
              <w:tc>
                <w:tcPr>
                  <w:tcW w:w="747" w:type="dxa"/>
                  <w:tcBorders>
                    <w:tl2br w:val="nil"/>
                    <w:tr2bl w:val="nil"/>
                  </w:tcBorders>
                  <w:vAlign w:val="center"/>
                </w:tcPr>
                <w:p>
                  <w:pPr>
                    <w:pStyle w:val="8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876" w:hRule="atLeast"/>
                <w:jc w:val="center"/>
              </w:trPr>
              <w:tc>
                <w:tcPr>
                  <w:tcW w:w="961" w:type="dxa"/>
                  <w:tcBorders>
                    <w:tl2br w:val="nil"/>
                    <w:tr2bl w:val="nil"/>
                  </w:tcBorders>
                  <w:vAlign w:val="center"/>
                </w:tcPr>
                <w:p>
                  <w:pPr>
                    <w:pStyle w:val="82"/>
                    <w:rPr>
                      <w:color w:val="auto"/>
                    </w:rPr>
                  </w:pPr>
                  <w:r>
                    <w:rPr>
                      <w:rFonts w:hint="eastAsia"/>
                      <w:color w:val="auto"/>
                    </w:rPr>
                    <w:t>《陕西省碧水保卫</w:t>
                  </w:r>
                </w:p>
                <w:p>
                  <w:pPr>
                    <w:pStyle w:val="82"/>
                    <w:rPr>
                      <w:color w:val="auto"/>
                    </w:rPr>
                  </w:pPr>
                  <w:r>
                    <w:rPr>
                      <w:rFonts w:hint="eastAsia"/>
                      <w:color w:val="auto"/>
                    </w:rPr>
                    <w:t>战2022年工作方案》</w:t>
                  </w:r>
                </w:p>
                <w:p>
                  <w:pPr>
                    <w:pStyle w:val="82"/>
                    <w:rPr>
                      <w:color w:val="auto"/>
                    </w:rPr>
                  </w:pPr>
                </w:p>
              </w:tc>
              <w:tc>
                <w:tcPr>
                  <w:tcW w:w="3342" w:type="dxa"/>
                  <w:tcBorders>
                    <w:tl2br w:val="nil"/>
                    <w:tr2bl w:val="nil"/>
                  </w:tcBorders>
                  <w:vAlign w:val="center"/>
                </w:tcPr>
                <w:p>
                  <w:pPr>
                    <w:pStyle w:val="82"/>
                    <w:rPr>
                      <w:color w:val="auto"/>
                    </w:rPr>
                  </w:pPr>
                  <w:r>
                    <w:rPr>
                      <w:rFonts w:hint="eastAsia"/>
                      <w:color w:val="auto"/>
                    </w:rPr>
                    <w:t>深入推进工业污染防治。加快产业结构调整，坚决遏制“两高”项目盲目发展，沿黄重点地区严控高污染、高耗水、高耗能项目，依法依规淘汰落后产能。加快业园区污水集中处理设施建设，严控工业废水未经处理或未有效处理直接排入城镇污水处理系统。严格落实排污许可制度，确保企业持证排污、按证排污。在黄河流域逐步开展煤炭、火电、钢铁、焦化、化工、有色等行业强制性清洁生产。</w:t>
                  </w:r>
                </w:p>
              </w:tc>
              <w:tc>
                <w:tcPr>
                  <w:tcW w:w="2121" w:type="dxa"/>
                  <w:tcBorders>
                    <w:tl2br w:val="nil"/>
                    <w:tr2bl w:val="nil"/>
                  </w:tcBorders>
                  <w:vAlign w:val="center"/>
                </w:tcPr>
                <w:p>
                  <w:pPr>
                    <w:pStyle w:val="82"/>
                    <w:rPr>
                      <w:color w:val="auto"/>
                    </w:rPr>
                  </w:pPr>
                  <w:r>
                    <w:rPr>
                      <w:rFonts w:hint="eastAsia"/>
                      <w:color w:val="auto"/>
                    </w:rPr>
                    <w:t>本项目生活污水经化粪池处理后与原料清洗废水（经三级沉淀）、设备清洗废水和预煮废水一同排入石泉县污水处理厂。</w:t>
                  </w:r>
                </w:p>
                <w:p>
                  <w:pPr>
                    <w:pStyle w:val="82"/>
                    <w:rPr>
                      <w:color w:val="auto"/>
                    </w:rPr>
                  </w:pPr>
                </w:p>
              </w:tc>
              <w:tc>
                <w:tcPr>
                  <w:tcW w:w="747" w:type="dxa"/>
                  <w:tcBorders>
                    <w:tl2br w:val="nil"/>
                    <w:tr2bl w:val="nil"/>
                  </w:tcBorders>
                  <w:vAlign w:val="center"/>
                </w:tcPr>
                <w:p>
                  <w:pPr>
                    <w:pStyle w:val="8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266" w:hRule="atLeast"/>
                <w:jc w:val="center"/>
              </w:trPr>
              <w:tc>
                <w:tcPr>
                  <w:tcW w:w="961" w:type="dxa"/>
                  <w:vMerge w:val="restart"/>
                  <w:tcBorders>
                    <w:tl2br w:val="nil"/>
                    <w:tr2bl w:val="nil"/>
                  </w:tcBorders>
                  <w:vAlign w:val="center"/>
                </w:tcPr>
                <w:p>
                  <w:pPr>
                    <w:pStyle w:val="82"/>
                    <w:rPr>
                      <w:color w:val="auto"/>
                    </w:rPr>
                  </w:pPr>
                  <w:r>
                    <w:rPr>
                      <w:rFonts w:hint="eastAsia"/>
                      <w:color w:val="auto"/>
                    </w:rPr>
                    <w:t>《安康市蓝天保卫战</w:t>
                  </w:r>
                  <w:r>
                    <w:rPr>
                      <w:color w:val="auto"/>
                    </w:rPr>
                    <w:t>2022</w:t>
                  </w:r>
                  <w:r>
                    <w:rPr>
                      <w:rFonts w:hint="eastAsia"/>
                      <w:color w:val="auto"/>
                    </w:rPr>
                    <w:t>年工作方</w:t>
                  </w:r>
                </w:p>
                <w:p>
                  <w:pPr>
                    <w:pStyle w:val="82"/>
                    <w:rPr>
                      <w:color w:val="auto"/>
                    </w:rPr>
                  </w:pPr>
                  <w:r>
                    <w:rPr>
                      <w:rFonts w:hint="eastAsia"/>
                      <w:color w:val="auto"/>
                    </w:rPr>
                    <w:t>案》</w:t>
                  </w:r>
                </w:p>
                <w:p>
                  <w:pPr>
                    <w:pStyle w:val="82"/>
                    <w:rPr>
                      <w:color w:val="auto"/>
                    </w:rPr>
                  </w:pPr>
                </w:p>
              </w:tc>
              <w:tc>
                <w:tcPr>
                  <w:tcW w:w="3342" w:type="dxa"/>
                  <w:tcBorders>
                    <w:tl2br w:val="nil"/>
                    <w:tr2bl w:val="nil"/>
                  </w:tcBorders>
                  <w:vAlign w:val="center"/>
                </w:tcPr>
                <w:p>
                  <w:pPr>
                    <w:pStyle w:val="82"/>
                    <w:rPr>
                      <w:color w:val="auto"/>
                    </w:rPr>
                  </w:pPr>
                  <w:r>
                    <w:rPr>
                      <w:rFonts w:hint="eastAsia"/>
                      <w:color w:val="auto"/>
                    </w:rPr>
                    <w:t>快产业结构调整，坚决遏制“两高”项目发展，依法依规淘汰落后产能。完善各类工业集中区、高新区、经济开发区污水集中处理，严控工业废水未经处理或未有效处理直接排入城镇污水处理系统。严格落实排污许可制度，确保企业持证排污、按证排污。</w:t>
                  </w:r>
                </w:p>
              </w:tc>
              <w:tc>
                <w:tcPr>
                  <w:tcW w:w="2121" w:type="dxa"/>
                  <w:tcBorders>
                    <w:tl2br w:val="nil"/>
                    <w:tr2bl w:val="nil"/>
                  </w:tcBorders>
                  <w:vAlign w:val="center"/>
                </w:tcPr>
                <w:p>
                  <w:pPr>
                    <w:pStyle w:val="82"/>
                    <w:rPr>
                      <w:color w:val="auto"/>
                    </w:rPr>
                  </w:pPr>
                  <w:r>
                    <w:rPr>
                      <w:rFonts w:hint="eastAsia"/>
                      <w:color w:val="auto"/>
                    </w:rPr>
                    <w:t>本项目属于食品加工线项目，项目产生的生活污水和原料清洗废水均经过预处理外排至市政管网，设备清洗废水和预煮废水，水质较为简单，可满足纳管要求</w:t>
                  </w:r>
                </w:p>
              </w:tc>
              <w:tc>
                <w:tcPr>
                  <w:tcW w:w="747" w:type="dxa"/>
                  <w:tcBorders>
                    <w:tl2br w:val="nil"/>
                    <w:tr2bl w:val="nil"/>
                  </w:tcBorders>
                  <w:vAlign w:val="center"/>
                </w:tcPr>
                <w:p>
                  <w:pPr>
                    <w:pStyle w:val="8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266" w:hRule="atLeast"/>
                <w:jc w:val="center"/>
              </w:trPr>
              <w:tc>
                <w:tcPr>
                  <w:tcW w:w="961" w:type="dxa"/>
                  <w:vMerge w:val="continue"/>
                  <w:tcBorders>
                    <w:tl2br w:val="nil"/>
                    <w:tr2bl w:val="nil"/>
                  </w:tcBorders>
                  <w:vAlign w:val="center"/>
                </w:tcPr>
                <w:p>
                  <w:pPr>
                    <w:pStyle w:val="82"/>
                    <w:rPr>
                      <w:color w:val="auto"/>
                    </w:rPr>
                  </w:pPr>
                </w:p>
              </w:tc>
              <w:tc>
                <w:tcPr>
                  <w:tcW w:w="3342" w:type="dxa"/>
                  <w:tcBorders>
                    <w:tl2br w:val="nil"/>
                    <w:tr2bl w:val="nil"/>
                  </w:tcBorders>
                  <w:vAlign w:val="center"/>
                </w:tcPr>
                <w:p>
                  <w:pPr>
                    <w:pStyle w:val="82"/>
                    <w:jc w:val="left"/>
                    <w:rPr>
                      <w:color w:val="auto"/>
                    </w:rPr>
                  </w:pPr>
                  <w:r>
                    <w:rPr>
                      <w:rFonts w:hint="eastAsia"/>
                      <w:color w:val="auto"/>
                    </w:rPr>
                    <w:t>1.产业绿色转型升级</w:t>
                  </w:r>
                  <w:r>
                    <w:rPr>
                      <w:rFonts w:hint="eastAsia"/>
                      <w:color w:val="auto"/>
                    </w:rPr>
                    <w:br w:type="textWrapping"/>
                  </w:r>
                  <w:r>
                    <w:rPr>
                      <w:rFonts w:hint="eastAsia"/>
                      <w:color w:val="auto"/>
                    </w:rPr>
                    <w:t>重点行业绿色升级。以建材、工业涂装、包装印刷、农副食品加工为重点，开展全流程清洁化、循环化、低碳化改造。2025年完成水泥企业超低排放改造。</w:t>
                  </w:r>
                </w:p>
              </w:tc>
              <w:tc>
                <w:tcPr>
                  <w:tcW w:w="2121" w:type="dxa"/>
                  <w:tcBorders>
                    <w:tl2br w:val="nil"/>
                    <w:tr2bl w:val="nil"/>
                  </w:tcBorders>
                  <w:vAlign w:val="center"/>
                </w:tcPr>
                <w:p>
                  <w:pPr>
                    <w:pStyle w:val="82"/>
                    <w:rPr>
                      <w:color w:val="auto"/>
                    </w:rPr>
                  </w:pPr>
                  <w:r>
                    <w:rPr>
                      <w:rFonts w:hint="eastAsia"/>
                      <w:color w:val="auto"/>
                    </w:rPr>
                    <w:t>本项目位于石泉经济技术开发区，项目属于食品加工项目，项目产生的污水水质较为简单，外派至管网，可满足纳管要求</w:t>
                  </w:r>
                </w:p>
              </w:tc>
              <w:tc>
                <w:tcPr>
                  <w:tcW w:w="747" w:type="dxa"/>
                  <w:tcBorders>
                    <w:tl2br w:val="nil"/>
                    <w:tr2bl w:val="nil"/>
                  </w:tcBorders>
                  <w:vAlign w:val="center"/>
                </w:tcPr>
                <w:p>
                  <w:pPr>
                    <w:pStyle w:val="8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266" w:hRule="atLeast"/>
                <w:jc w:val="center"/>
              </w:trPr>
              <w:tc>
                <w:tcPr>
                  <w:tcW w:w="961" w:type="dxa"/>
                  <w:vMerge w:val="continue"/>
                  <w:tcBorders>
                    <w:tl2br w:val="nil"/>
                    <w:tr2bl w:val="nil"/>
                  </w:tcBorders>
                  <w:vAlign w:val="center"/>
                </w:tcPr>
                <w:p>
                  <w:pPr>
                    <w:pStyle w:val="82"/>
                    <w:rPr>
                      <w:color w:val="auto"/>
                    </w:rPr>
                  </w:pPr>
                </w:p>
              </w:tc>
              <w:tc>
                <w:tcPr>
                  <w:tcW w:w="3342" w:type="dxa"/>
                  <w:tcBorders>
                    <w:tl2br w:val="nil"/>
                    <w:tr2bl w:val="nil"/>
                  </w:tcBorders>
                  <w:vAlign w:val="center"/>
                </w:tcPr>
                <w:p>
                  <w:pPr>
                    <w:pStyle w:val="82"/>
                    <w:rPr>
                      <w:color w:val="auto"/>
                    </w:rPr>
                  </w:pPr>
                  <w:r>
                    <w:rPr>
                      <w:rFonts w:hint="eastAsia"/>
                      <w:color w:val="auto"/>
                    </w:rPr>
                    <w:t>持续推进工业污水治理。加强重点企业和工业集中区污水处理设施建设，实现污水达标排放或循环利用。推进安康高新区、旬阳省级高新区、石泉经济开发区、平利经济开发区、恒口示范区5个工业集聚区再生水管网铺设，提高污水处理厂再生水利用率。开展有色金属、农副食品加工、原料药制造等涉水重点行业专项治理。</w:t>
                  </w:r>
                </w:p>
              </w:tc>
              <w:tc>
                <w:tcPr>
                  <w:tcW w:w="2121" w:type="dxa"/>
                  <w:tcBorders>
                    <w:tl2br w:val="nil"/>
                    <w:tr2bl w:val="nil"/>
                  </w:tcBorders>
                  <w:vAlign w:val="center"/>
                </w:tcPr>
                <w:p>
                  <w:pPr>
                    <w:pStyle w:val="82"/>
                    <w:rPr>
                      <w:color w:val="auto"/>
                    </w:rPr>
                  </w:pPr>
                </w:p>
              </w:tc>
              <w:tc>
                <w:tcPr>
                  <w:tcW w:w="747" w:type="dxa"/>
                  <w:tcBorders>
                    <w:tl2br w:val="nil"/>
                    <w:tr2bl w:val="nil"/>
                  </w:tcBorders>
                  <w:vAlign w:val="center"/>
                </w:tcPr>
                <w:p>
                  <w:pPr>
                    <w:pStyle w:val="8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266" w:hRule="atLeast"/>
                <w:jc w:val="center"/>
              </w:trPr>
              <w:tc>
                <w:tcPr>
                  <w:tcW w:w="961" w:type="dxa"/>
                  <w:vMerge w:val="restart"/>
                  <w:tcBorders>
                    <w:tl2br w:val="nil"/>
                    <w:tr2bl w:val="nil"/>
                  </w:tcBorders>
                  <w:vAlign w:val="center"/>
                </w:tcPr>
                <w:p>
                  <w:pPr>
                    <w:pStyle w:val="82"/>
                    <w:rPr>
                      <w:color w:val="auto"/>
                    </w:rPr>
                  </w:pPr>
                  <w:r>
                    <w:rPr>
                      <w:color w:val="auto"/>
                    </w:rPr>
                    <w:t>《食品生产通用卫</w:t>
                  </w:r>
                </w:p>
                <w:p>
                  <w:pPr>
                    <w:pStyle w:val="82"/>
                    <w:rPr>
                      <w:color w:val="auto"/>
                    </w:rPr>
                  </w:pPr>
                  <w:r>
                    <w:rPr>
                      <w:color w:val="auto"/>
                    </w:rPr>
                    <w:t>生规范》（GB14881-2013）</w:t>
                  </w:r>
                </w:p>
                <w:p>
                  <w:pPr>
                    <w:pStyle w:val="82"/>
                    <w:rPr>
                      <w:color w:val="auto"/>
                    </w:rPr>
                  </w:pPr>
                </w:p>
              </w:tc>
              <w:tc>
                <w:tcPr>
                  <w:tcW w:w="3342" w:type="dxa"/>
                  <w:tcBorders>
                    <w:tl2br w:val="nil"/>
                    <w:tr2bl w:val="nil"/>
                  </w:tcBorders>
                  <w:vAlign w:val="center"/>
                </w:tcPr>
                <w:p>
                  <w:pPr>
                    <w:pStyle w:val="82"/>
                    <w:rPr>
                      <w:color w:val="auto"/>
                    </w:rPr>
                  </w:pPr>
                  <w:r>
                    <w:rPr>
                      <w:rFonts w:hint="eastAsia"/>
                      <w:color w:val="auto"/>
                    </w:rPr>
                    <w:t>厂区不应选择对食品有显著污染的区域。如某地对食品安全和食品宜食用性存在明显的不利影响，且无法通过采取措施加以改善，应避免在该地址建厂。</w:t>
                  </w:r>
                </w:p>
              </w:tc>
              <w:tc>
                <w:tcPr>
                  <w:tcW w:w="2121" w:type="dxa"/>
                  <w:vMerge w:val="restart"/>
                  <w:tcBorders>
                    <w:tl2br w:val="nil"/>
                    <w:tr2bl w:val="nil"/>
                  </w:tcBorders>
                  <w:vAlign w:val="center"/>
                </w:tcPr>
                <w:p>
                  <w:pPr>
                    <w:pStyle w:val="82"/>
                    <w:rPr>
                      <w:color w:val="auto"/>
                    </w:rPr>
                  </w:pPr>
                  <w:r>
                    <w:rPr>
                      <w:rFonts w:hint="eastAsia"/>
                      <w:color w:val="auto"/>
                    </w:rPr>
                    <w:t>项目位于石泉县经济技术开发区。项目周边未有显著污染对食品安全和食品宜食用性存在明显的不利影响；厂区仅设置办公去不，不设置食堂、宿舍等功能区</w:t>
                  </w:r>
                </w:p>
                <w:p>
                  <w:pPr>
                    <w:pStyle w:val="82"/>
                    <w:rPr>
                      <w:color w:val="auto"/>
                    </w:rPr>
                  </w:pPr>
                </w:p>
              </w:tc>
              <w:tc>
                <w:tcPr>
                  <w:tcW w:w="747" w:type="dxa"/>
                  <w:tcBorders>
                    <w:tl2br w:val="nil"/>
                    <w:tr2bl w:val="nil"/>
                  </w:tcBorders>
                  <w:vAlign w:val="center"/>
                </w:tcPr>
                <w:p>
                  <w:pPr>
                    <w:pStyle w:val="8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266" w:hRule="atLeast"/>
                <w:jc w:val="center"/>
              </w:trPr>
              <w:tc>
                <w:tcPr>
                  <w:tcW w:w="961" w:type="dxa"/>
                  <w:vMerge w:val="continue"/>
                  <w:tcBorders>
                    <w:tl2br w:val="nil"/>
                    <w:tr2bl w:val="nil"/>
                  </w:tcBorders>
                  <w:vAlign w:val="center"/>
                </w:tcPr>
                <w:p>
                  <w:pPr>
                    <w:pStyle w:val="82"/>
                    <w:rPr>
                      <w:color w:val="auto"/>
                    </w:rPr>
                  </w:pPr>
                </w:p>
              </w:tc>
              <w:tc>
                <w:tcPr>
                  <w:tcW w:w="3342" w:type="dxa"/>
                  <w:tcBorders>
                    <w:tl2br w:val="nil"/>
                    <w:tr2bl w:val="nil"/>
                  </w:tcBorders>
                  <w:vAlign w:val="center"/>
                </w:tcPr>
                <w:p>
                  <w:pPr>
                    <w:pStyle w:val="82"/>
                    <w:rPr>
                      <w:color w:val="auto"/>
                    </w:rPr>
                  </w:pPr>
                  <w:r>
                    <w:rPr>
                      <w:rFonts w:hint="eastAsia"/>
                      <w:color w:val="auto"/>
                    </w:rPr>
                    <w:t>宿舍、食堂、职工娱乐设施等生活区应与生产区保持适当距离或分隔。</w:t>
                  </w:r>
                </w:p>
                <w:p>
                  <w:pPr>
                    <w:pStyle w:val="82"/>
                    <w:rPr>
                      <w:color w:val="auto"/>
                    </w:rPr>
                  </w:pPr>
                </w:p>
              </w:tc>
              <w:tc>
                <w:tcPr>
                  <w:tcW w:w="2121" w:type="dxa"/>
                  <w:vMerge w:val="continue"/>
                  <w:tcBorders>
                    <w:tl2br w:val="nil"/>
                    <w:tr2bl w:val="nil"/>
                  </w:tcBorders>
                  <w:vAlign w:val="center"/>
                </w:tcPr>
                <w:p>
                  <w:pPr>
                    <w:pStyle w:val="82"/>
                    <w:rPr>
                      <w:color w:val="auto"/>
                    </w:rPr>
                  </w:pPr>
                </w:p>
              </w:tc>
              <w:tc>
                <w:tcPr>
                  <w:tcW w:w="747" w:type="dxa"/>
                  <w:tcBorders>
                    <w:tl2br w:val="nil"/>
                    <w:tr2bl w:val="nil"/>
                  </w:tcBorders>
                  <w:vAlign w:val="center"/>
                </w:tcPr>
                <w:p>
                  <w:pPr>
                    <w:pStyle w:val="8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266" w:hRule="atLeast"/>
                <w:jc w:val="center"/>
              </w:trPr>
              <w:tc>
                <w:tcPr>
                  <w:tcW w:w="961" w:type="dxa"/>
                  <w:vMerge w:val="continue"/>
                  <w:tcBorders>
                    <w:tl2br w:val="nil"/>
                    <w:tr2bl w:val="nil"/>
                  </w:tcBorders>
                  <w:vAlign w:val="center"/>
                </w:tcPr>
                <w:p>
                  <w:pPr>
                    <w:pStyle w:val="82"/>
                    <w:rPr>
                      <w:color w:val="auto"/>
                    </w:rPr>
                  </w:pPr>
                </w:p>
              </w:tc>
              <w:tc>
                <w:tcPr>
                  <w:tcW w:w="3342" w:type="dxa"/>
                  <w:tcBorders>
                    <w:tl2br w:val="nil"/>
                    <w:tr2bl w:val="nil"/>
                  </w:tcBorders>
                  <w:vAlign w:val="center"/>
                </w:tcPr>
                <w:p>
                  <w:pPr>
                    <w:pStyle w:val="82"/>
                    <w:rPr>
                      <w:color w:val="auto"/>
                    </w:rPr>
                  </w:pPr>
                  <w:r>
                    <w:rPr>
                      <w:rFonts w:hint="eastAsia"/>
                      <w:color w:val="auto"/>
                    </w:rPr>
                    <w:t>污水在排放前应经适当方式处理，以符合国家污水排放的相关规定。</w:t>
                  </w:r>
                </w:p>
                <w:p>
                  <w:pPr>
                    <w:pStyle w:val="82"/>
                    <w:rPr>
                      <w:color w:val="auto"/>
                    </w:rPr>
                  </w:pPr>
                </w:p>
              </w:tc>
              <w:tc>
                <w:tcPr>
                  <w:tcW w:w="2121" w:type="dxa"/>
                  <w:tcBorders>
                    <w:tl2br w:val="nil"/>
                    <w:tr2bl w:val="nil"/>
                  </w:tcBorders>
                  <w:vAlign w:val="center"/>
                </w:tcPr>
                <w:p>
                  <w:pPr>
                    <w:pStyle w:val="82"/>
                    <w:rPr>
                      <w:color w:val="auto"/>
                    </w:rPr>
                  </w:pPr>
                  <w:r>
                    <w:rPr>
                      <w:rFonts w:hint="eastAsia"/>
                      <w:color w:val="auto"/>
                    </w:rPr>
                    <w:t>本项目产生的污水主要为生活污水、原料清洗废水，设备清洗废水，预煮废水，此类废水水质较为简单，可满足纳管要求</w:t>
                  </w:r>
                </w:p>
              </w:tc>
              <w:tc>
                <w:tcPr>
                  <w:tcW w:w="747" w:type="dxa"/>
                  <w:tcBorders>
                    <w:tl2br w:val="nil"/>
                    <w:tr2bl w:val="nil"/>
                  </w:tcBorders>
                  <w:vAlign w:val="center"/>
                </w:tcPr>
                <w:p>
                  <w:pPr>
                    <w:pStyle w:val="8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266" w:hRule="atLeast"/>
                <w:jc w:val="center"/>
              </w:trPr>
              <w:tc>
                <w:tcPr>
                  <w:tcW w:w="961" w:type="dxa"/>
                  <w:tcBorders>
                    <w:tl2br w:val="nil"/>
                    <w:tr2bl w:val="nil"/>
                  </w:tcBorders>
                  <w:vAlign w:val="center"/>
                </w:tcPr>
                <w:p>
                  <w:pPr>
                    <w:pStyle w:val="82"/>
                    <w:rPr>
                      <w:color w:val="auto"/>
                    </w:rPr>
                  </w:pPr>
                  <w:r>
                    <w:rPr>
                      <w:color w:val="auto"/>
                    </w:rPr>
                    <w:t>《安康市国民经济和社会发展第十四个五年规划和二〇三五年远景目标纲要》</w:t>
                  </w:r>
                </w:p>
              </w:tc>
              <w:tc>
                <w:tcPr>
                  <w:tcW w:w="3342" w:type="dxa"/>
                  <w:tcBorders>
                    <w:tl2br w:val="nil"/>
                    <w:tr2bl w:val="nil"/>
                  </w:tcBorders>
                  <w:vAlign w:val="center"/>
                </w:tcPr>
                <w:p>
                  <w:pPr>
                    <w:pStyle w:val="82"/>
                    <w:rPr>
                      <w:color w:val="auto"/>
                    </w:rPr>
                  </w:pPr>
                  <w:r>
                    <w:rPr>
                      <w:color w:val="auto"/>
                    </w:rPr>
                    <w:t>实施大气污染物综合治理工程，坚持协同增效，对污染物协同治理和挥发性有机物、臭氧防治技术开展科技攻关，研发新型污染物防治技术路线和装备，开展二氧化硫、氮氧化物、烟粉尘、挥发性有机物、氨气等多污染协同控制，确保城市空气质量优良天数比例保持在90%以上，到2025年，实现细颗粒物和臭氧浓度明显降低。</w:t>
                  </w:r>
                </w:p>
              </w:tc>
              <w:tc>
                <w:tcPr>
                  <w:tcW w:w="2121" w:type="dxa"/>
                  <w:tcBorders>
                    <w:tl2br w:val="nil"/>
                    <w:tr2bl w:val="nil"/>
                  </w:tcBorders>
                  <w:vAlign w:val="center"/>
                </w:tcPr>
                <w:p>
                  <w:pPr>
                    <w:pStyle w:val="82"/>
                    <w:rPr>
                      <w:color w:val="auto"/>
                    </w:rPr>
                  </w:pPr>
                  <w:r>
                    <w:rPr>
                      <w:color w:val="auto"/>
                    </w:rPr>
                    <w:t>本项目</w:t>
                  </w:r>
                  <w:r>
                    <w:rPr>
                      <w:rFonts w:hint="eastAsia"/>
                      <w:color w:val="auto"/>
                    </w:rPr>
                    <w:t>设置1台蒸汽发生器，所采用能源为天然气，天然气属于清洁能源。</w:t>
                  </w:r>
                  <w:r>
                    <w:rPr>
                      <w:color w:val="auto"/>
                    </w:rPr>
                    <w:t>生产过程中</w:t>
                  </w:r>
                  <w:r>
                    <w:rPr>
                      <w:rFonts w:hint="eastAsia"/>
                      <w:color w:val="auto"/>
                    </w:rPr>
                    <w:t>产生的</w:t>
                  </w:r>
                  <w:r>
                    <w:rPr>
                      <w:color w:val="auto"/>
                    </w:rPr>
                    <w:t>大气污染物为</w:t>
                  </w:r>
                  <w:r>
                    <w:rPr>
                      <w:rFonts w:hint="eastAsia"/>
                      <w:color w:val="auto"/>
                    </w:rPr>
                    <w:t>天然气燃烧废气（</w:t>
                  </w:r>
                  <w:r>
                    <w:rPr>
                      <w:color w:val="auto"/>
                    </w:rPr>
                    <w:t>颗粒物</w:t>
                  </w:r>
                  <w:r>
                    <w:rPr>
                      <w:rFonts w:hint="eastAsia"/>
                      <w:color w:val="auto"/>
                    </w:rPr>
                    <w:t>、NO</w:t>
                  </w:r>
                  <w:r>
                    <w:rPr>
                      <w:rFonts w:hint="eastAsia"/>
                      <w:color w:val="auto"/>
                      <w:vertAlign w:val="subscript"/>
                    </w:rPr>
                    <w:t>X</w:t>
                  </w:r>
                  <w:r>
                    <w:rPr>
                      <w:rFonts w:hint="eastAsia"/>
                      <w:color w:val="auto"/>
                    </w:rPr>
                    <w:t>及SO</w:t>
                  </w:r>
                  <w:r>
                    <w:rPr>
                      <w:rFonts w:hint="eastAsia"/>
                      <w:color w:val="auto"/>
                      <w:vertAlign w:val="subscript"/>
                    </w:rPr>
                    <w:t>2</w:t>
                  </w:r>
                  <w:r>
                    <w:rPr>
                      <w:rFonts w:hint="eastAsia"/>
                      <w:color w:val="auto"/>
                    </w:rPr>
                    <w:t>）</w:t>
                  </w:r>
                  <w:r>
                    <w:rPr>
                      <w:color w:val="auto"/>
                    </w:rPr>
                    <w:t>，</w:t>
                  </w:r>
                  <w:r>
                    <w:rPr>
                      <w:rFonts w:hint="eastAsia"/>
                      <w:color w:val="auto"/>
                    </w:rPr>
                    <w:t>天然气经低氮燃烧后经不低于8m排气筒</w:t>
                  </w:r>
                  <w:r>
                    <w:rPr>
                      <w:color w:val="auto"/>
                    </w:rPr>
                    <w:t>。</w:t>
                  </w:r>
                </w:p>
              </w:tc>
              <w:tc>
                <w:tcPr>
                  <w:tcW w:w="747" w:type="dxa"/>
                  <w:tcBorders>
                    <w:tl2br w:val="nil"/>
                    <w:tr2bl w:val="nil"/>
                  </w:tcBorders>
                  <w:vAlign w:val="center"/>
                </w:tcPr>
                <w:p>
                  <w:pPr>
                    <w:pStyle w:val="82"/>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585" w:hRule="atLeast"/>
                <w:jc w:val="center"/>
              </w:trPr>
              <w:tc>
                <w:tcPr>
                  <w:tcW w:w="961" w:type="dxa"/>
                  <w:vMerge w:val="restart"/>
                  <w:tcBorders>
                    <w:tl2br w:val="nil"/>
                    <w:tr2bl w:val="nil"/>
                  </w:tcBorders>
                  <w:vAlign w:val="center"/>
                </w:tcPr>
                <w:p>
                  <w:pPr>
                    <w:pStyle w:val="82"/>
                    <w:rPr>
                      <w:color w:val="auto"/>
                    </w:rPr>
                  </w:pPr>
                  <w:r>
                    <w:rPr>
                      <w:rFonts w:hint="eastAsia"/>
                      <w:color w:val="auto"/>
                    </w:rPr>
                    <w:t>安康市大气污染治理专项行动工作方案（2023-2027年）</w:t>
                  </w:r>
                </w:p>
              </w:tc>
              <w:tc>
                <w:tcPr>
                  <w:tcW w:w="3342" w:type="dxa"/>
                  <w:tcBorders>
                    <w:tl2br w:val="nil"/>
                    <w:tr2bl w:val="nil"/>
                  </w:tcBorders>
                  <w:vAlign w:val="center"/>
                </w:tcPr>
                <w:p>
                  <w:pPr>
                    <w:pStyle w:val="82"/>
                    <w:rPr>
                      <w:color w:val="auto"/>
                    </w:rPr>
                  </w:pPr>
                  <w:r>
                    <w:rPr>
                      <w:rFonts w:hint="eastAsia"/>
                      <w:color w:val="auto"/>
                    </w:rPr>
                    <w:t>集聚提升工程。推进大企业高端化、高质量发展，支持传统优势产业向产业链中高端迈进。进一步分析产业发展定位，开展传统行业中小企业和产业集群排查及分类整治，积极总结推广现代产业园区建管模式，以高质量发展为导向，以产业园区为载体，搬迁入园一批、就地改造一批、做优做强一批中小企业，推动中小企业集聚化、高质量发展。</w:t>
                  </w:r>
                </w:p>
              </w:tc>
              <w:tc>
                <w:tcPr>
                  <w:tcW w:w="2121" w:type="dxa"/>
                  <w:tcBorders>
                    <w:tl2br w:val="nil"/>
                    <w:tr2bl w:val="nil"/>
                  </w:tcBorders>
                  <w:vAlign w:val="center"/>
                </w:tcPr>
                <w:p>
                  <w:pPr>
                    <w:pStyle w:val="82"/>
                    <w:rPr>
                      <w:color w:val="auto"/>
                    </w:rPr>
                  </w:pPr>
                  <w:r>
                    <w:rPr>
                      <w:rFonts w:hint="eastAsia"/>
                      <w:color w:val="auto"/>
                    </w:rPr>
                    <w:t>项目位于石泉县经济技术开发区，项目为食品加工企业，项目利用园区已建的标准化厂房进行建设，项目采用较为新进的生产工艺及设备，建成后采取各类污染防范措施后对环境的影响较小。</w:t>
                  </w:r>
                </w:p>
              </w:tc>
              <w:tc>
                <w:tcPr>
                  <w:tcW w:w="747" w:type="dxa"/>
                  <w:tcBorders>
                    <w:tl2br w:val="nil"/>
                    <w:tr2bl w:val="nil"/>
                  </w:tcBorders>
                  <w:vAlign w:val="center"/>
                </w:tcPr>
                <w:p>
                  <w:pPr>
                    <w:pStyle w:val="82"/>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585" w:hRule="atLeast"/>
                <w:jc w:val="center"/>
              </w:trPr>
              <w:tc>
                <w:tcPr>
                  <w:tcW w:w="961" w:type="dxa"/>
                  <w:vMerge w:val="continue"/>
                  <w:tcBorders>
                    <w:tl2br w:val="nil"/>
                    <w:tr2bl w:val="nil"/>
                  </w:tcBorders>
                  <w:vAlign w:val="center"/>
                </w:tcPr>
                <w:p>
                  <w:pPr>
                    <w:pStyle w:val="82"/>
                    <w:rPr>
                      <w:color w:val="auto"/>
                    </w:rPr>
                  </w:pPr>
                </w:p>
              </w:tc>
              <w:tc>
                <w:tcPr>
                  <w:tcW w:w="3342" w:type="dxa"/>
                  <w:tcBorders>
                    <w:tl2br w:val="nil"/>
                    <w:tr2bl w:val="nil"/>
                  </w:tcBorders>
                  <w:vAlign w:val="center"/>
                </w:tcPr>
                <w:p>
                  <w:pPr>
                    <w:pStyle w:val="82"/>
                    <w:rPr>
                      <w:color w:val="auto"/>
                    </w:rPr>
                  </w:pPr>
                  <w:r>
                    <w:rPr>
                      <w:color w:val="auto"/>
                    </w:rPr>
                    <w:t>工业企业深度治理行动。2025年底前，水泥熟料产能和独立粉磨站完成超低排放改造，逾期未完成改造的不允许生产。严把燃煤锅炉准入关口，各县（市、区）开展燃煤锅炉、燃气锅炉排查整治，城市建成区内禁止建设、使用燃煤锅炉，建立燃气锅炉和建成区外燃煤锅炉动态管理台账，强化日常监管，不能稳定达标的，限期整改到位，并对违法企业立案查处。推动燃气锅炉实施低氮燃烧深度改造，鼓励企业将氮氧化物浓度控制在30毫克/立方米以下。</w:t>
                  </w:r>
                </w:p>
              </w:tc>
              <w:tc>
                <w:tcPr>
                  <w:tcW w:w="2121" w:type="dxa"/>
                  <w:tcBorders>
                    <w:tl2br w:val="nil"/>
                    <w:tr2bl w:val="nil"/>
                  </w:tcBorders>
                  <w:vAlign w:val="center"/>
                </w:tcPr>
                <w:p>
                  <w:pPr>
                    <w:pStyle w:val="82"/>
                    <w:rPr>
                      <w:color w:val="auto"/>
                    </w:rPr>
                  </w:pPr>
                  <w:r>
                    <w:rPr>
                      <w:rFonts w:hint="eastAsia"/>
                      <w:color w:val="auto"/>
                    </w:rPr>
                    <w:t>本项目为食品加工生产项目，项目新建一台蒸汽发生器，所用燃料为天然气，燃烧过程采用低氮燃烧方式</w:t>
                  </w:r>
                </w:p>
              </w:tc>
              <w:tc>
                <w:tcPr>
                  <w:tcW w:w="747" w:type="dxa"/>
                  <w:tcBorders>
                    <w:tl2br w:val="nil"/>
                    <w:tr2bl w:val="nil"/>
                  </w:tcBorders>
                  <w:vAlign w:val="center"/>
                </w:tcPr>
                <w:p>
                  <w:pPr>
                    <w:pStyle w:val="82"/>
                    <w:rPr>
                      <w:color w:val="auto"/>
                    </w:rPr>
                  </w:pPr>
                  <w:r>
                    <w:rPr>
                      <w:rFonts w:hint="eastAsia"/>
                      <w:color w:val="auto"/>
                    </w:rPr>
                    <w:t>符合</w:t>
                  </w:r>
                </w:p>
              </w:tc>
            </w:tr>
          </w:tbl>
          <w:p>
            <w:pPr>
              <w:adjustRightInd w:val="0"/>
              <w:ind w:firstLine="480"/>
            </w:pPr>
            <w:r>
              <w:rPr>
                <w:rFonts w:hint="eastAsia"/>
              </w:rPr>
              <w:t>3</w:t>
            </w:r>
            <w:r>
              <w:t>、</w:t>
            </w:r>
            <w:r>
              <w:rPr>
                <w:rFonts w:hint="eastAsia"/>
              </w:rPr>
              <w:t>与“三线一单”的符合性分析</w:t>
            </w:r>
          </w:p>
          <w:p>
            <w:pPr>
              <w:wordWrap w:val="0"/>
              <w:adjustRightInd w:val="0"/>
              <w:ind w:firstLine="360" w:firstLineChars="150"/>
            </w:pPr>
            <w:r>
              <w:rPr>
                <w:rFonts w:hint="eastAsia"/>
              </w:rPr>
              <w:t>根据《关于以改善环境质量为核心加强环境影响评价管理的通知》（环评〔</w:t>
            </w:r>
            <w:r>
              <w:t>2016</w:t>
            </w:r>
            <w:r>
              <w:rPr>
                <w:rFonts w:hint="eastAsia"/>
              </w:rPr>
              <w:t>〕</w:t>
            </w:r>
            <w:r>
              <w:t>150</w:t>
            </w:r>
            <w:r>
              <w:rPr>
                <w:rFonts w:hint="eastAsia"/>
              </w:rPr>
              <w:t>号）、《陕西省人民政府关于加快实施“三线一单”生态环境分区管控的意见》（陕政发〔</w:t>
            </w:r>
            <w:r>
              <w:t>2020</w:t>
            </w:r>
            <w:r>
              <w:rPr>
                <w:rFonts w:hint="eastAsia"/>
              </w:rPr>
              <w:t>〕</w:t>
            </w:r>
            <w:r>
              <w:t>11</w:t>
            </w:r>
            <w:r>
              <w:rPr>
                <w:rFonts w:hint="eastAsia"/>
              </w:rPr>
              <w:t>号）和《 安康市人民政府关于印发安康市“三线一单”生态环境分区管控方案的通知》</w:t>
            </w:r>
            <w:r>
              <w:t>（</w:t>
            </w:r>
            <w:r>
              <w:rPr>
                <w:rFonts w:hint="eastAsia"/>
              </w:rPr>
              <w:t>安</w:t>
            </w:r>
            <w:r>
              <w:t>政发〔2021〕</w:t>
            </w:r>
            <w:r>
              <w:rPr>
                <w:rFonts w:hint="eastAsia"/>
              </w:rPr>
              <w:t>18</w:t>
            </w:r>
            <w:r>
              <w:t>号）</w:t>
            </w:r>
            <w:r>
              <w:rPr>
                <w:rFonts w:hint="eastAsia"/>
              </w:rPr>
              <w:t>，本项目“三线一单”符合情况见表</w:t>
            </w:r>
            <w:r>
              <w:t>1-</w:t>
            </w:r>
            <w:r>
              <w:rPr>
                <w:rFonts w:hint="eastAsia"/>
              </w:rPr>
              <w:t>3。</w:t>
            </w:r>
          </w:p>
          <w:p>
            <w:pPr>
              <w:pStyle w:val="83"/>
              <w:rPr>
                <w:color w:val="auto"/>
              </w:rPr>
            </w:pPr>
            <w:r>
              <w:rPr>
                <w:color w:val="auto"/>
              </w:rPr>
              <w:t>表1-</w:t>
            </w:r>
            <w:r>
              <w:rPr>
                <w:rFonts w:hint="eastAsia"/>
                <w:color w:val="auto"/>
              </w:rPr>
              <w:t>3</w:t>
            </w:r>
            <w:r>
              <w:rPr>
                <w:color w:val="auto"/>
              </w:rPr>
              <w:t>“三线一单”符合性分析表</w:t>
            </w:r>
          </w:p>
          <w:tbl>
            <w:tblPr>
              <w:tblStyle w:val="34"/>
              <w:tblW w:w="7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009"/>
              <w:gridCol w:w="4102"/>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302" w:type="dxa"/>
                  <w:gridSpan w:val="2"/>
                  <w:tcBorders>
                    <w:tl2br w:val="nil"/>
                    <w:tr2bl w:val="nil"/>
                  </w:tcBorders>
                  <w:shd w:val="clear" w:color="auto" w:fill="auto"/>
                  <w:vAlign w:val="center"/>
                </w:tcPr>
                <w:p>
                  <w:pPr>
                    <w:pStyle w:val="82"/>
                    <w:rPr>
                      <w:color w:val="auto"/>
                    </w:rPr>
                  </w:pPr>
                  <w:r>
                    <w:rPr>
                      <w:rFonts w:hint="eastAsia"/>
                      <w:color w:val="auto"/>
                    </w:rPr>
                    <w:t>分析判定内容</w:t>
                  </w:r>
                </w:p>
              </w:tc>
              <w:tc>
                <w:tcPr>
                  <w:tcW w:w="4102" w:type="dxa"/>
                  <w:tcBorders>
                    <w:tl2br w:val="nil"/>
                    <w:tr2bl w:val="nil"/>
                  </w:tcBorders>
                  <w:shd w:val="clear" w:color="auto" w:fill="auto"/>
                  <w:vAlign w:val="center"/>
                </w:tcPr>
                <w:p>
                  <w:pPr>
                    <w:pStyle w:val="82"/>
                    <w:rPr>
                      <w:color w:val="auto"/>
                    </w:rPr>
                  </w:pPr>
                  <w:r>
                    <w:rPr>
                      <w:rFonts w:hint="eastAsia"/>
                      <w:color w:val="auto"/>
                    </w:rPr>
                    <w:t>本项目情况</w:t>
                  </w:r>
                </w:p>
              </w:tc>
              <w:tc>
                <w:tcPr>
                  <w:tcW w:w="770" w:type="dxa"/>
                  <w:tcBorders>
                    <w:tl2br w:val="nil"/>
                    <w:tr2bl w:val="nil"/>
                  </w:tcBorders>
                  <w:vAlign w:val="center"/>
                </w:tcPr>
                <w:p>
                  <w:pPr>
                    <w:pStyle w:val="82"/>
                    <w:rPr>
                      <w:color w:val="auto"/>
                    </w:rPr>
                  </w:pPr>
                  <w:r>
                    <w:rPr>
                      <w:rFonts w:hint="eastAsia"/>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3" w:type="dxa"/>
                  <w:vMerge w:val="restart"/>
                  <w:tcBorders>
                    <w:tl2br w:val="nil"/>
                    <w:tr2bl w:val="nil"/>
                  </w:tcBorders>
                  <w:vAlign w:val="center"/>
                </w:tcPr>
                <w:p>
                  <w:pPr>
                    <w:pStyle w:val="82"/>
                    <w:rPr>
                      <w:color w:val="auto"/>
                    </w:rPr>
                  </w:pPr>
                </w:p>
                <w:p>
                  <w:pPr>
                    <w:pStyle w:val="82"/>
                    <w:rPr>
                      <w:color w:val="auto"/>
                    </w:rPr>
                  </w:pPr>
                </w:p>
                <w:p>
                  <w:pPr>
                    <w:pStyle w:val="82"/>
                    <w:rPr>
                      <w:color w:val="auto"/>
                    </w:rPr>
                  </w:pPr>
                </w:p>
                <w:p>
                  <w:pPr>
                    <w:pStyle w:val="82"/>
                    <w:rPr>
                      <w:color w:val="auto"/>
                    </w:rPr>
                  </w:pPr>
                </w:p>
                <w:p>
                  <w:pPr>
                    <w:pStyle w:val="82"/>
                    <w:rPr>
                      <w:color w:val="auto"/>
                    </w:rPr>
                  </w:pPr>
                </w:p>
                <w:p>
                  <w:pPr>
                    <w:pStyle w:val="82"/>
                    <w:rPr>
                      <w:color w:val="auto"/>
                    </w:rPr>
                  </w:pPr>
                </w:p>
                <w:p>
                  <w:pPr>
                    <w:pStyle w:val="82"/>
                    <w:rPr>
                      <w:color w:val="auto"/>
                    </w:rPr>
                  </w:pPr>
                </w:p>
                <w:p>
                  <w:pPr>
                    <w:pStyle w:val="82"/>
                    <w:rPr>
                      <w:color w:val="auto"/>
                    </w:rPr>
                  </w:pPr>
                  <w:r>
                    <w:rPr>
                      <w:rFonts w:hint="eastAsia"/>
                      <w:color w:val="auto"/>
                    </w:rPr>
                    <w:t>三线一单符合性分析</w:t>
                  </w:r>
                </w:p>
              </w:tc>
              <w:tc>
                <w:tcPr>
                  <w:tcW w:w="1009" w:type="dxa"/>
                  <w:tcBorders>
                    <w:tl2br w:val="nil"/>
                    <w:tr2bl w:val="nil"/>
                  </w:tcBorders>
                  <w:vAlign w:val="center"/>
                </w:tcPr>
                <w:p>
                  <w:pPr>
                    <w:pStyle w:val="82"/>
                    <w:rPr>
                      <w:color w:val="auto"/>
                    </w:rPr>
                  </w:pPr>
                  <w:r>
                    <w:rPr>
                      <w:rFonts w:hint="eastAsia"/>
                      <w:color w:val="auto"/>
                    </w:rPr>
                    <w:t>生态保护红线</w:t>
                  </w:r>
                </w:p>
              </w:tc>
              <w:tc>
                <w:tcPr>
                  <w:tcW w:w="4102" w:type="dxa"/>
                  <w:tcBorders>
                    <w:tl2br w:val="nil"/>
                    <w:tr2bl w:val="nil"/>
                  </w:tcBorders>
                  <w:vAlign w:val="center"/>
                </w:tcPr>
                <w:p>
                  <w:pPr>
                    <w:pStyle w:val="82"/>
                    <w:jc w:val="left"/>
                    <w:rPr>
                      <w:color w:val="auto"/>
                    </w:rPr>
                  </w:pPr>
                  <w:r>
                    <w:rPr>
                      <w:rFonts w:hint="eastAsia"/>
                      <w:color w:val="auto"/>
                    </w:rPr>
                    <w:t>根据《关于以改善环境质量为核心加强环境影响评价管理的通知》（环评〔</w:t>
                  </w:r>
                  <w:r>
                    <w:rPr>
                      <w:color w:val="auto"/>
                    </w:rPr>
                    <w:t>2016</w:t>
                  </w:r>
                  <w:r>
                    <w:rPr>
                      <w:rFonts w:hint="eastAsia"/>
                      <w:color w:val="auto"/>
                    </w:rPr>
                    <w:t>〕</w:t>
                  </w:r>
                  <w:r>
                    <w:rPr>
                      <w:color w:val="auto"/>
                    </w:rPr>
                    <w:t>150</w:t>
                  </w:r>
                  <w:r>
                    <w:rPr>
                      <w:rFonts w:hint="eastAsia"/>
                      <w:color w:val="auto"/>
                    </w:rPr>
                    <w:t>号），生态保护红线是生态空间范围内具有特殊重要生态功能必须实行强制性严格保护的区域，除受自然条件限制、确实无法避让的铁路、公路、航道、防洪、管道、干渠、通讯、输变电等重要基础设施项目外，在生态保护红线范围内，严控各类开发建设活动，依法不予审批新建工业项目和矿产开发项目的环评文件。</w:t>
                  </w:r>
                </w:p>
                <w:p>
                  <w:pPr>
                    <w:pStyle w:val="82"/>
                    <w:jc w:val="left"/>
                    <w:rPr>
                      <w:color w:val="auto"/>
                    </w:rPr>
                  </w:pPr>
                  <w:r>
                    <w:rPr>
                      <w:rFonts w:hint="eastAsia"/>
                      <w:color w:val="auto"/>
                    </w:rPr>
                    <w:t>本项目位于陕西省安康市石泉县经济技术开发区，不在生态保护红线范围内。项目评价区域内</w:t>
                  </w:r>
                  <w:r>
                    <w:rPr>
                      <w:color w:val="auto"/>
                    </w:rPr>
                    <w:t>2.5km</w:t>
                  </w:r>
                  <w:r>
                    <w:rPr>
                      <w:rFonts w:hint="eastAsia"/>
                      <w:color w:val="auto"/>
                    </w:rPr>
                    <w:t>范围内不涉及自然保护区、饮用水水源保护区、风景名胜区、森林公园、地质公园、湿地公园、重要湿地、水产种质资源保护区、生态公益林、洪水调蓄区、重要水库、国家良好湖泊、重点生态功能区、生态敏感脆弱区等。</w:t>
                  </w:r>
                </w:p>
              </w:tc>
              <w:tc>
                <w:tcPr>
                  <w:tcW w:w="770" w:type="dxa"/>
                  <w:tcBorders>
                    <w:tl2br w:val="nil"/>
                    <w:tr2bl w:val="nil"/>
                  </w:tcBorders>
                  <w:vAlign w:val="center"/>
                </w:tcPr>
                <w:p>
                  <w:pPr>
                    <w:pStyle w:val="8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3" w:type="dxa"/>
                  <w:vMerge w:val="continue"/>
                  <w:tcBorders>
                    <w:tl2br w:val="nil"/>
                    <w:tr2bl w:val="nil"/>
                  </w:tcBorders>
                  <w:vAlign w:val="center"/>
                </w:tcPr>
                <w:p>
                  <w:pPr>
                    <w:pStyle w:val="82"/>
                    <w:rPr>
                      <w:color w:val="auto"/>
                    </w:rPr>
                  </w:pPr>
                </w:p>
              </w:tc>
              <w:tc>
                <w:tcPr>
                  <w:tcW w:w="1009" w:type="dxa"/>
                  <w:tcBorders>
                    <w:tl2br w:val="nil"/>
                    <w:tr2bl w:val="nil"/>
                  </w:tcBorders>
                  <w:vAlign w:val="center"/>
                </w:tcPr>
                <w:p>
                  <w:pPr>
                    <w:pStyle w:val="82"/>
                    <w:rPr>
                      <w:color w:val="auto"/>
                    </w:rPr>
                  </w:pPr>
                  <w:r>
                    <w:rPr>
                      <w:rFonts w:hint="eastAsia"/>
                      <w:color w:val="auto"/>
                    </w:rPr>
                    <w:t>环境质量底线</w:t>
                  </w:r>
                </w:p>
              </w:tc>
              <w:tc>
                <w:tcPr>
                  <w:tcW w:w="4102" w:type="dxa"/>
                  <w:tcBorders>
                    <w:tl2br w:val="nil"/>
                    <w:tr2bl w:val="nil"/>
                  </w:tcBorders>
                  <w:vAlign w:val="center"/>
                </w:tcPr>
                <w:p>
                  <w:pPr>
                    <w:pStyle w:val="82"/>
                    <w:jc w:val="left"/>
                    <w:rPr>
                      <w:color w:val="auto"/>
                    </w:rPr>
                  </w:pPr>
                  <w:r>
                    <w:rPr>
                      <w:rFonts w:hint="eastAsia"/>
                      <w:color w:val="auto"/>
                    </w:rPr>
                    <w:t>环境质量底线是国家和地方设置的大气、水和土壤环境质量目标，也是改善环境质量的基准线。</w:t>
                  </w:r>
                </w:p>
                <w:p>
                  <w:pPr>
                    <w:pStyle w:val="82"/>
                    <w:rPr>
                      <w:color w:val="auto"/>
                    </w:rPr>
                  </w:pPr>
                  <w:r>
                    <w:rPr>
                      <w:rFonts w:hint="eastAsia"/>
                      <w:color w:val="auto"/>
                    </w:rPr>
                    <w:t>项目环评对照区域环境质量目标，分析预测项目建设对环境质量的影响，强化污染防治措施和污染物排放控制要求。项目建成后不改变原有环境质量现状。</w:t>
                  </w:r>
                </w:p>
              </w:tc>
              <w:tc>
                <w:tcPr>
                  <w:tcW w:w="770" w:type="dxa"/>
                  <w:tcBorders>
                    <w:tl2br w:val="nil"/>
                    <w:tr2bl w:val="nil"/>
                  </w:tcBorders>
                  <w:vAlign w:val="center"/>
                </w:tcPr>
                <w:p>
                  <w:pPr>
                    <w:pStyle w:val="8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3" w:type="dxa"/>
                  <w:vMerge w:val="continue"/>
                  <w:tcBorders>
                    <w:tl2br w:val="nil"/>
                    <w:tr2bl w:val="nil"/>
                  </w:tcBorders>
                  <w:vAlign w:val="center"/>
                </w:tcPr>
                <w:p>
                  <w:pPr>
                    <w:pStyle w:val="82"/>
                    <w:rPr>
                      <w:color w:val="auto"/>
                    </w:rPr>
                  </w:pPr>
                </w:p>
              </w:tc>
              <w:tc>
                <w:tcPr>
                  <w:tcW w:w="1009" w:type="dxa"/>
                  <w:tcBorders>
                    <w:tl2br w:val="nil"/>
                    <w:tr2bl w:val="nil"/>
                  </w:tcBorders>
                  <w:vAlign w:val="center"/>
                </w:tcPr>
                <w:p>
                  <w:pPr>
                    <w:pStyle w:val="82"/>
                    <w:rPr>
                      <w:color w:val="auto"/>
                    </w:rPr>
                  </w:pPr>
                  <w:r>
                    <w:rPr>
                      <w:rFonts w:hint="eastAsia"/>
                      <w:color w:val="auto"/>
                    </w:rPr>
                    <w:t>资源利用上线</w:t>
                  </w:r>
                </w:p>
              </w:tc>
              <w:tc>
                <w:tcPr>
                  <w:tcW w:w="4102" w:type="dxa"/>
                  <w:tcBorders>
                    <w:tl2br w:val="nil"/>
                    <w:tr2bl w:val="nil"/>
                  </w:tcBorders>
                  <w:vAlign w:val="center"/>
                </w:tcPr>
                <w:p>
                  <w:pPr>
                    <w:pStyle w:val="82"/>
                    <w:rPr>
                      <w:color w:val="auto"/>
                    </w:rPr>
                  </w:pPr>
                  <w:r>
                    <w:rPr>
                      <w:rFonts w:hint="eastAsia"/>
                      <w:color w:val="auto"/>
                    </w:rPr>
                    <w:t>资源是环境的载体，资源利用上线是各地区能源、水、土地等资源消耗不得突破的“天花板”。本次项目为新建项目，主要使用的资源包括电、水、天然气，不触及能源利用上线，符合《关于以改善环境质量为核心加强环境影响评价管理的通知》（环环评〔</w:t>
                  </w:r>
                  <w:r>
                    <w:rPr>
                      <w:color w:val="auto"/>
                    </w:rPr>
                    <w:t>2016</w:t>
                  </w:r>
                  <w:r>
                    <w:rPr>
                      <w:rFonts w:hint="eastAsia"/>
                      <w:color w:val="auto"/>
                    </w:rPr>
                    <w:t>〕</w:t>
                  </w:r>
                  <w:r>
                    <w:rPr>
                      <w:color w:val="auto"/>
                    </w:rPr>
                    <w:t>150</w:t>
                  </w:r>
                  <w:r>
                    <w:rPr>
                      <w:rFonts w:hint="eastAsia"/>
                      <w:color w:val="auto"/>
                    </w:rPr>
                    <w:t>号）中的资源利用上限要求。</w:t>
                  </w:r>
                </w:p>
              </w:tc>
              <w:tc>
                <w:tcPr>
                  <w:tcW w:w="770" w:type="dxa"/>
                  <w:tcBorders>
                    <w:tl2br w:val="nil"/>
                    <w:tr2bl w:val="nil"/>
                  </w:tcBorders>
                  <w:vAlign w:val="center"/>
                </w:tcPr>
                <w:p>
                  <w:pPr>
                    <w:pStyle w:val="8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3" w:type="dxa"/>
                  <w:vMerge w:val="continue"/>
                  <w:tcBorders>
                    <w:tl2br w:val="nil"/>
                    <w:tr2bl w:val="nil"/>
                  </w:tcBorders>
                  <w:vAlign w:val="center"/>
                </w:tcPr>
                <w:p>
                  <w:pPr>
                    <w:pStyle w:val="82"/>
                    <w:rPr>
                      <w:color w:val="auto"/>
                    </w:rPr>
                  </w:pPr>
                </w:p>
              </w:tc>
              <w:tc>
                <w:tcPr>
                  <w:tcW w:w="1009" w:type="dxa"/>
                  <w:tcBorders>
                    <w:tl2br w:val="nil"/>
                    <w:tr2bl w:val="nil"/>
                  </w:tcBorders>
                  <w:vAlign w:val="center"/>
                </w:tcPr>
                <w:p>
                  <w:pPr>
                    <w:pStyle w:val="82"/>
                    <w:rPr>
                      <w:color w:val="auto"/>
                    </w:rPr>
                  </w:pPr>
                  <w:r>
                    <w:rPr>
                      <w:rFonts w:hint="eastAsia"/>
                      <w:color w:val="auto"/>
                    </w:rPr>
                    <w:t>负面清单</w:t>
                  </w:r>
                </w:p>
              </w:tc>
              <w:tc>
                <w:tcPr>
                  <w:tcW w:w="4102" w:type="dxa"/>
                  <w:tcBorders>
                    <w:tl2br w:val="nil"/>
                    <w:tr2bl w:val="nil"/>
                  </w:tcBorders>
                  <w:vAlign w:val="center"/>
                </w:tcPr>
                <w:p>
                  <w:pPr>
                    <w:pStyle w:val="82"/>
                    <w:rPr>
                      <w:color w:val="auto"/>
                    </w:rPr>
                  </w:pPr>
                  <w:r>
                    <w:rPr>
                      <w:rFonts w:hint="eastAsia"/>
                      <w:color w:val="auto"/>
                    </w:rPr>
                    <w:t>经查阅《陕西省国家重点生态功能区产业准入负面清单（试行）》（陕发改规划[2018]213号），石泉县在清单内容管理范围内，本项目属于食品加工类生产项目，项目类别不属于石泉县“禁止类”、“限值类”建设项目。</w:t>
                  </w:r>
                </w:p>
              </w:tc>
              <w:tc>
                <w:tcPr>
                  <w:tcW w:w="770" w:type="dxa"/>
                  <w:tcBorders>
                    <w:tl2br w:val="nil"/>
                    <w:tr2bl w:val="nil"/>
                  </w:tcBorders>
                  <w:vAlign w:val="center"/>
                </w:tcPr>
                <w:p>
                  <w:pPr>
                    <w:pStyle w:val="8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93" w:type="dxa"/>
                  <w:tcBorders>
                    <w:tl2br w:val="nil"/>
                    <w:tr2bl w:val="nil"/>
                  </w:tcBorders>
                  <w:vAlign w:val="center"/>
                </w:tcPr>
                <w:p>
                  <w:pPr>
                    <w:pStyle w:val="82"/>
                    <w:rPr>
                      <w:color w:val="auto"/>
                    </w:rPr>
                  </w:pPr>
                  <w:r>
                    <w:rPr>
                      <w:rFonts w:hint="eastAsia"/>
                      <w:color w:val="auto"/>
                    </w:rPr>
                    <w:t>《陕西省人民政府关于加快实施“三线一单”生态环境分区管控的意见》（陕政发〔2020〕11号）</w:t>
                  </w:r>
                </w:p>
              </w:tc>
              <w:tc>
                <w:tcPr>
                  <w:tcW w:w="5111" w:type="dxa"/>
                  <w:gridSpan w:val="2"/>
                  <w:tcBorders>
                    <w:tl2br w:val="nil"/>
                    <w:tr2bl w:val="nil"/>
                  </w:tcBorders>
                  <w:vAlign w:val="center"/>
                </w:tcPr>
                <w:p>
                  <w:pPr>
                    <w:pStyle w:val="82"/>
                    <w:rPr>
                      <w:color w:val="auto"/>
                    </w:rPr>
                  </w:pPr>
                  <w:r>
                    <w:rPr>
                      <w:rFonts w:hint="eastAsia"/>
                      <w:color w:val="auto"/>
                    </w:rPr>
                    <w:t>根据《陕西省人民政府关于加快实施“三线一单”生态环境分区管控的意见》（陕政发〔2020〕11号），结合《陕西省生态环境管理单元分布图》，本项目位于重点管控单元，重点管控单元应优化空间</w:t>
                  </w:r>
                </w:p>
                <w:p>
                  <w:pPr>
                    <w:pStyle w:val="82"/>
                    <w:rPr>
                      <w:color w:val="auto"/>
                    </w:rPr>
                  </w:pPr>
                  <w:r>
                    <w:rPr>
                      <w:rFonts w:hint="eastAsia"/>
                      <w:color w:val="auto"/>
                    </w:rPr>
                    <w:t>布局，加强污染物排放控制和环境风险防控，提升资源利用效率，解决突出生态环境问题。</w:t>
                  </w:r>
                </w:p>
                <w:p>
                  <w:pPr>
                    <w:pStyle w:val="82"/>
                    <w:rPr>
                      <w:color w:val="auto"/>
                    </w:rPr>
                  </w:pPr>
                </w:p>
              </w:tc>
              <w:tc>
                <w:tcPr>
                  <w:tcW w:w="770" w:type="dxa"/>
                  <w:tcBorders>
                    <w:tl2br w:val="nil"/>
                    <w:tr2bl w:val="nil"/>
                  </w:tcBorders>
                  <w:vAlign w:val="center"/>
                </w:tcPr>
                <w:p>
                  <w:pPr>
                    <w:pStyle w:val="8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jc w:val="center"/>
              </w:trPr>
              <w:tc>
                <w:tcPr>
                  <w:tcW w:w="1293" w:type="dxa"/>
                  <w:tcBorders>
                    <w:tl2br w:val="nil"/>
                    <w:tr2bl w:val="nil"/>
                  </w:tcBorders>
                  <w:vAlign w:val="center"/>
                </w:tcPr>
                <w:p>
                  <w:pPr>
                    <w:pStyle w:val="82"/>
                    <w:rPr>
                      <w:color w:val="auto"/>
                    </w:rPr>
                  </w:pPr>
                  <w:r>
                    <w:rPr>
                      <w:rFonts w:hint="eastAsia"/>
                      <w:color w:val="auto"/>
                    </w:rPr>
                    <w:t>《关于印</w:t>
                  </w:r>
                </w:p>
                <w:p>
                  <w:pPr>
                    <w:pStyle w:val="82"/>
                    <w:rPr>
                      <w:color w:val="auto"/>
                    </w:rPr>
                  </w:pPr>
                  <w:r>
                    <w:rPr>
                      <w:rFonts w:hint="eastAsia"/>
                      <w:color w:val="auto"/>
                    </w:rPr>
                    <w:t>发安康市</w:t>
                  </w:r>
                </w:p>
                <w:p>
                  <w:pPr>
                    <w:pStyle w:val="82"/>
                    <w:rPr>
                      <w:color w:val="auto"/>
                    </w:rPr>
                  </w:pPr>
                  <w:r>
                    <w:rPr>
                      <w:rFonts w:hint="eastAsia"/>
                      <w:color w:val="auto"/>
                    </w:rPr>
                    <w:t>“三线一</w:t>
                  </w:r>
                </w:p>
                <w:p>
                  <w:pPr>
                    <w:pStyle w:val="82"/>
                    <w:rPr>
                      <w:color w:val="auto"/>
                    </w:rPr>
                  </w:pPr>
                  <w:r>
                    <w:rPr>
                      <w:rFonts w:hint="eastAsia"/>
                      <w:color w:val="auto"/>
                    </w:rPr>
                    <w:t>单”生态</w:t>
                  </w:r>
                </w:p>
                <w:p>
                  <w:pPr>
                    <w:pStyle w:val="82"/>
                    <w:rPr>
                      <w:color w:val="auto"/>
                    </w:rPr>
                  </w:pPr>
                  <w:r>
                    <w:rPr>
                      <w:rFonts w:hint="eastAsia"/>
                      <w:color w:val="auto"/>
                    </w:rPr>
                    <w:t>环境分区</w:t>
                  </w:r>
                </w:p>
                <w:p>
                  <w:pPr>
                    <w:pStyle w:val="82"/>
                    <w:rPr>
                      <w:color w:val="auto"/>
                    </w:rPr>
                  </w:pPr>
                  <w:r>
                    <w:rPr>
                      <w:rFonts w:hint="eastAsia"/>
                      <w:color w:val="auto"/>
                    </w:rPr>
                    <w:t>管控方案</w:t>
                  </w:r>
                </w:p>
                <w:p>
                  <w:pPr>
                    <w:pStyle w:val="82"/>
                    <w:rPr>
                      <w:color w:val="auto"/>
                    </w:rPr>
                  </w:pPr>
                  <w:r>
                    <w:rPr>
                      <w:rFonts w:hint="eastAsia"/>
                      <w:color w:val="auto"/>
                    </w:rPr>
                    <w:t>的通知》</w:t>
                  </w:r>
                </w:p>
              </w:tc>
              <w:tc>
                <w:tcPr>
                  <w:tcW w:w="5111" w:type="dxa"/>
                  <w:gridSpan w:val="2"/>
                  <w:tcBorders>
                    <w:tl2br w:val="nil"/>
                    <w:tr2bl w:val="nil"/>
                  </w:tcBorders>
                  <w:vAlign w:val="center"/>
                </w:tcPr>
                <w:p>
                  <w:pPr>
                    <w:pStyle w:val="82"/>
                    <w:rPr>
                      <w:color w:val="auto"/>
                    </w:rPr>
                  </w:pPr>
                  <w:r>
                    <w:rPr>
                      <w:color w:val="auto"/>
                    </w:rPr>
                    <w:t>根据《关于印发</w:t>
                  </w:r>
                  <w:r>
                    <w:rPr>
                      <w:rFonts w:hint="eastAsia"/>
                      <w:color w:val="auto"/>
                    </w:rPr>
                    <w:t>安康</w:t>
                  </w:r>
                  <w:r>
                    <w:rPr>
                      <w:color w:val="auto"/>
                    </w:rPr>
                    <w:t>市“三线一单”生态环境分区管控方案的通知》（</w:t>
                  </w:r>
                  <w:r>
                    <w:rPr>
                      <w:rFonts w:hint="eastAsia"/>
                      <w:color w:val="auto"/>
                    </w:rPr>
                    <w:t>安</w:t>
                  </w:r>
                  <w:r>
                    <w:rPr>
                      <w:color w:val="auto"/>
                    </w:rPr>
                    <w:t>政发[2021]</w:t>
                  </w:r>
                  <w:r>
                    <w:rPr>
                      <w:rFonts w:hint="eastAsia"/>
                      <w:color w:val="auto"/>
                    </w:rPr>
                    <w:t>18</w:t>
                  </w:r>
                  <w:r>
                    <w:rPr>
                      <w:color w:val="auto"/>
                    </w:rPr>
                    <w:t>号），结合《</w:t>
                  </w:r>
                  <w:r>
                    <w:rPr>
                      <w:rFonts w:hint="eastAsia"/>
                      <w:color w:val="auto"/>
                    </w:rPr>
                    <w:t>安康</w:t>
                  </w:r>
                  <w:r>
                    <w:rPr>
                      <w:color w:val="auto"/>
                    </w:rPr>
                    <w:t>市生态环境管控单元图》和《</w:t>
                  </w:r>
                  <w:r>
                    <w:rPr>
                      <w:rFonts w:hint="eastAsia"/>
                      <w:color w:val="auto"/>
                    </w:rPr>
                    <w:t>石泉县</w:t>
                  </w:r>
                  <w:r>
                    <w:rPr>
                      <w:color w:val="auto"/>
                    </w:rPr>
                    <w:t>环境管控单元图》，本项目位于重点管控单元。重点管控单元应优化空间</w:t>
                  </w:r>
                </w:p>
                <w:p>
                  <w:pPr>
                    <w:pStyle w:val="82"/>
                    <w:rPr>
                      <w:color w:val="auto"/>
                    </w:rPr>
                  </w:pPr>
                  <w:r>
                    <w:rPr>
                      <w:color w:val="auto"/>
                    </w:rPr>
                    <w:t>布局，加强污染物排放控制和环境风险防控，提升资源利用效率，解决突出生态环境问题。</w:t>
                  </w:r>
                </w:p>
                <w:p>
                  <w:pPr>
                    <w:pStyle w:val="82"/>
                    <w:rPr>
                      <w:color w:val="auto"/>
                    </w:rPr>
                  </w:pPr>
                </w:p>
              </w:tc>
              <w:tc>
                <w:tcPr>
                  <w:tcW w:w="770" w:type="dxa"/>
                  <w:tcBorders>
                    <w:tl2br w:val="nil"/>
                    <w:tr2bl w:val="nil"/>
                  </w:tcBorders>
                  <w:vAlign w:val="center"/>
                </w:tcPr>
                <w:p>
                  <w:pPr>
                    <w:pStyle w:val="82"/>
                    <w:rPr>
                      <w:color w:val="auto"/>
                    </w:rPr>
                  </w:pPr>
                  <w:r>
                    <w:rPr>
                      <w:rFonts w:hint="eastAsia"/>
                      <w:color w:val="auto"/>
                    </w:rPr>
                    <w:t>符合</w:t>
                  </w:r>
                </w:p>
              </w:tc>
            </w:tr>
          </w:tbl>
          <w:p>
            <w:pPr>
              <w:ind w:firstLine="0" w:firstLineChars="0"/>
            </w:pPr>
          </w:p>
          <w:p>
            <w:pPr>
              <w:ind w:firstLine="480"/>
            </w:pPr>
          </w:p>
        </w:tc>
      </w:tr>
    </w:tbl>
    <w:p>
      <w:pPr>
        <w:ind w:firstLine="600"/>
        <w:rPr>
          <w:rFonts w:eastAsia="黑体"/>
          <w:sz w:val="30"/>
        </w:rPr>
        <w:sectPr>
          <w:headerReference r:id="rId6" w:type="default"/>
          <w:footerReference r:id="rId7" w:type="default"/>
          <w:pgSz w:w="11906" w:h="16838"/>
          <w:pgMar w:top="1440" w:right="1531" w:bottom="1440" w:left="1531" w:header="851" w:footer="1020" w:gutter="0"/>
          <w:pgNumType w:fmt="numberInDash" w:start="1"/>
          <w:cols w:space="720" w:num="1"/>
          <w:docGrid w:linePitch="312" w:charSpace="0"/>
        </w:sectPr>
      </w:pPr>
    </w:p>
    <w:tbl>
      <w:tblPr>
        <w:tblStyle w:val="3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9" w:hRule="atLeast"/>
        </w:trPr>
        <w:tc>
          <w:tcPr>
            <w:tcW w:w="14174" w:type="dxa"/>
          </w:tcPr>
          <w:p>
            <w:pPr>
              <w:pStyle w:val="90"/>
            </w:pPr>
            <w:r>
              <w:rPr>
                <w:rFonts w:hint="eastAsia"/>
              </w:rPr>
              <w:t>表1-2与《安康市人民政府关于印发“三线一单”生态环境分区管控方案的通知》（</w:t>
            </w:r>
            <w:r>
              <w:rPr>
                <w:rFonts w:hint="eastAsia"/>
                <w:sz w:val="24"/>
                <w:szCs w:val="24"/>
              </w:rPr>
              <w:t>安</w:t>
            </w:r>
            <w:r>
              <w:rPr>
                <w:sz w:val="24"/>
                <w:szCs w:val="24"/>
              </w:rPr>
              <w:t>政发〔2021〕</w:t>
            </w:r>
            <w:r>
              <w:rPr>
                <w:rFonts w:hint="eastAsia"/>
                <w:sz w:val="24"/>
                <w:szCs w:val="24"/>
              </w:rPr>
              <w:t>18</w:t>
            </w:r>
            <w:r>
              <w:rPr>
                <w:sz w:val="24"/>
                <w:szCs w:val="24"/>
              </w:rPr>
              <w:t>号</w:t>
            </w:r>
            <w:r>
              <w:rPr>
                <w:rFonts w:hint="eastAsia"/>
              </w:rPr>
              <w:t>）的符合性分析</w:t>
            </w:r>
          </w:p>
          <w:tbl>
            <w:tblPr>
              <w:tblStyle w:val="3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46"/>
              <w:gridCol w:w="1226"/>
              <w:gridCol w:w="1496"/>
              <w:gridCol w:w="1016"/>
              <w:gridCol w:w="1295"/>
              <w:gridCol w:w="818"/>
              <w:gridCol w:w="3320"/>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2" w:type="dxa"/>
                  <w:tcBorders>
                    <w:tl2br w:val="nil"/>
                    <w:tr2bl w:val="nil"/>
                  </w:tcBorders>
                  <w:vAlign w:val="center"/>
                </w:tcPr>
                <w:p>
                  <w:pPr>
                    <w:pStyle w:val="82"/>
                    <w:rPr>
                      <w:color w:val="auto"/>
                    </w:rPr>
                  </w:pPr>
                  <w:r>
                    <w:rPr>
                      <w:color w:val="auto"/>
                    </w:rPr>
                    <w:t>序号</w:t>
                  </w:r>
                </w:p>
              </w:tc>
              <w:tc>
                <w:tcPr>
                  <w:tcW w:w="846" w:type="dxa"/>
                  <w:tcBorders>
                    <w:tl2br w:val="nil"/>
                    <w:tr2bl w:val="nil"/>
                  </w:tcBorders>
                  <w:vAlign w:val="center"/>
                </w:tcPr>
                <w:p>
                  <w:pPr>
                    <w:pStyle w:val="82"/>
                    <w:rPr>
                      <w:color w:val="auto"/>
                    </w:rPr>
                  </w:pPr>
                  <w:r>
                    <w:rPr>
                      <w:color w:val="auto"/>
                    </w:rPr>
                    <w:t>市（区）</w:t>
                  </w:r>
                </w:p>
              </w:tc>
              <w:tc>
                <w:tcPr>
                  <w:tcW w:w="1226" w:type="dxa"/>
                  <w:tcBorders>
                    <w:tl2br w:val="nil"/>
                    <w:tr2bl w:val="nil"/>
                  </w:tcBorders>
                  <w:vAlign w:val="center"/>
                </w:tcPr>
                <w:p>
                  <w:pPr>
                    <w:pStyle w:val="82"/>
                    <w:rPr>
                      <w:color w:val="auto"/>
                    </w:rPr>
                  </w:pPr>
                  <w:r>
                    <w:rPr>
                      <w:color w:val="auto"/>
                    </w:rPr>
                    <w:t>环境管控单元</w:t>
                  </w:r>
                </w:p>
              </w:tc>
              <w:tc>
                <w:tcPr>
                  <w:tcW w:w="1496" w:type="dxa"/>
                  <w:tcBorders>
                    <w:tl2br w:val="nil"/>
                    <w:tr2bl w:val="nil"/>
                  </w:tcBorders>
                  <w:vAlign w:val="center"/>
                </w:tcPr>
                <w:p>
                  <w:pPr>
                    <w:pStyle w:val="82"/>
                    <w:rPr>
                      <w:color w:val="auto"/>
                    </w:rPr>
                  </w:pPr>
                  <w:r>
                    <w:rPr>
                      <w:rFonts w:hint="eastAsia"/>
                      <w:color w:val="auto"/>
                    </w:rPr>
                    <w:t>单元要素属性</w:t>
                  </w:r>
                </w:p>
              </w:tc>
              <w:tc>
                <w:tcPr>
                  <w:tcW w:w="1016" w:type="dxa"/>
                  <w:tcBorders>
                    <w:tl2br w:val="nil"/>
                    <w:tr2bl w:val="nil"/>
                  </w:tcBorders>
                  <w:vAlign w:val="center"/>
                </w:tcPr>
                <w:p>
                  <w:pPr>
                    <w:pStyle w:val="82"/>
                    <w:rPr>
                      <w:color w:val="auto"/>
                    </w:rPr>
                  </w:pPr>
                  <w:r>
                    <w:rPr>
                      <w:color w:val="auto"/>
                    </w:rPr>
                    <w:t>管控单元分类</w:t>
                  </w:r>
                </w:p>
              </w:tc>
              <w:tc>
                <w:tcPr>
                  <w:tcW w:w="1295" w:type="dxa"/>
                  <w:tcBorders>
                    <w:tl2br w:val="nil"/>
                    <w:tr2bl w:val="nil"/>
                  </w:tcBorders>
                  <w:vAlign w:val="center"/>
                </w:tcPr>
                <w:p>
                  <w:pPr>
                    <w:pStyle w:val="82"/>
                    <w:rPr>
                      <w:color w:val="auto"/>
                    </w:rPr>
                  </w:pPr>
                  <w:r>
                    <w:rPr>
                      <w:rFonts w:hint="eastAsia"/>
                      <w:color w:val="auto"/>
                    </w:rPr>
                    <w:t>面积（km</w:t>
                  </w:r>
                  <w:r>
                    <w:rPr>
                      <w:rFonts w:hint="eastAsia"/>
                      <w:color w:val="auto"/>
                      <w:vertAlign w:val="superscript"/>
                    </w:rPr>
                    <w:t>2</w:t>
                  </w:r>
                  <w:r>
                    <w:rPr>
                      <w:rFonts w:hint="eastAsia"/>
                      <w:color w:val="auto"/>
                    </w:rPr>
                    <w:t>）</w:t>
                  </w:r>
                </w:p>
              </w:tc>
              <w:tc>
                <w:tcPr>
                  <w:tcW w:w="4138" w:type="dxa"/>
                  <w:gridSpan w:val="2"/>
                  <w:tcBorders>
                    <w:tl2br w:val="nil"/>
                    <w:tr2bl w:val="nil"/>
                  </w:tcBorders>
                  <w:vAlign w:val="center"/>
                </w:tcPr>
                <w:p>
                  <w:pPr>
                    <w:pStyle w:val="82"/>
                    <w:rPr>
                      <w:color w:val="auto"/>
                    </w:rPr>
                  </w:pPr>
                  <w:r>
                    <w:rPr>
                      <w:color w:val="auto"/>
                    </w:rPr>
                    <w:t>管控要求</w:t>
                  </w:r>
                </w:p>
              </w:tc>
              <w:tc>
                <w:tcPr>
                  <w:tcW w:w="3509" w:type="dxa"/>
                  <w:tcBorders>
                    <w:tl2br w:val="nil"/>
                    <w:tr2bl w:val="nil"/>
                  </w:tcBorders>
                  <w:vAlign w:val="center"/>
                </w:tcPr>
                <w:p>
                  <w:pPr>
                    <w:pStyle w:val="82"/>
                    <w:rPr>
                      <w:color w:val="auto"/>
                    </w:rPr>
                  </w:pPr>
                  <w:r>
                    <w:rPr>
                      <w:color w:val="auto"/>
                    </w:rPr>
                    <w:t>本项目符合性分析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2" w:type="dxa"/>
                  <w:vMerge w:val="restart"/>
                  <w:tcBorders>
                    <w:tl2br w:val="nil"/>
                    <w:tr2bl w:val="nil"/>
                  </w:tcBorders>
                  <w:vAlign w:val="center"/>
                </w:tcPr>
                <w:p>
                  <w:pPr>
                    <w:pStyle w:val="82"/>
                    <w:rPr>
                      <w:color w:val="auto"/>
                    </w:rPr>
                  </w:pPr>
                  <w:r>
                    <w:rPr>
                      <w:rFonts w:hint="eastAsia"/>
                      <w:color w:val="auto"/>
                    </w:rPr>
                    <w:t>1</w:t>
                  </w:r>
                </w:p>
              </w:tc>
              <w:tc>
                <w:tcPr>
                  <w:tcW w:w="846" w:type="dxa"/>
                  <w:vMerge w:val="restart"/>
                  <w:tcBorders>
                    <w:tl2br w:val="nil"/>
                    <w:tr2bl w:val="nil"/>
                  </w:tcBorders>
                  <w:vAlign w:val="center"/>
                </w:tcPr>
                <w:p>
                  <w:pPr>
                    <w:pStyle w:val="82"/>
                    <w:rPr>
                      <w:color w:val="auto"/>
                    </w:rPr>
                  </w:pPr>
                  <w:r>
                    <w:rPr>
                      <w:rFonts w:hint="eastAsia"/>
                      <w:color w:val="auto"/>
                    </w:rPr>
                    <w:t>安康市-石泉县</w:t>
                  </w:r>
                </w:p>
                <w:p>
                  <w:pPr>
                    <w:pStyle w:val="82"/>
                    <w:rPr>
                      <w:color w:val="auto"/>
                    </w:rPr>
                  </w:pPr>
                </w:p>
              </w:tc>
              <w:tc>
                <w:tcPr>
                  <w:tcW w:w="1226" w:type="dxa"/>
                  <w:vMerge w:val="restart"/>
                  <w:tcBorders>
                    <w:tl2br w:val="nil"/>
                    <w:tr2bl w:val="nil"/>
                  </w:tcBorders>
                  <w:vAlign w:val="center"/>
                </w:tcPr>
                <w:p>
                  <w:pPr>
                    <w:pStyle w:val="82"/>
                    <w:rPr>
                      <w:color w:val="auto"/>
                    </w:rPr>
                  </w:pPr>
                  <w:r>
                    <w:rPr>
                      <w:color w:val="auto"/>
                    </w:rPr>
                    <w:t>石泉县重点管控单元1</w:t>
                  </w:r>
                </w:p>
                <w:p>
                  <w:pPr>
                    <w:pStyle w:val="82"/>
                    <w:rPr>
                      <w:color w:val="auto"/>
                    </w:rPr>
                  </w:pPr>
                </w:p>
              </w:tc>
              <w:tc>
                <w:tcPr>
                  <w:tcW w:w="1496" w:type="dxa"/>
                  <w:vMerge w:val="restart"/>
                  <w:tcBorders>
                    <w:tl2br w:val="nil"/>
                    <w:tr2bl w:val="nil"/>
                  </w:tcBorders>
                  <w:vAlign w:val="center"/>
                </w:tcPr>
                <w:p>
                  <w:pPr>
                    <w:pStyle w:val="82"/>
                    <w:rPr>
                      <w:color w:val="auto"/>
                    </w:rPr>
                  </w:pPr>
                  <w:r>
                    <w:rPr>
                      <w:rFonts w:hint="eastAsia"/>
                      <w:color w:val="auto"/>
                    </w:rPr>
                    <w:t>大气环境受体敏感重点管控区</w:t>
                  </w:r>
                </w:p>
                <w:p>
                  <w:pPr>
                    <w:pStyle w:val="82"/>
                    <w:rPr>
                      <w:color w:val="auto"/>
                    </w:rPr>
                  </w:pPr>
                </w:p>
              </w:tc>
              <w:tc>
                <w:tcPr>
                  <w:tcW w:w="1016" w:type="dxa"/>
                  <w:vMerge w:val="restart"/>
                  <w:tcBorders>
                    <w:tl2br w:val="nil"/>
                    <w:tr2bl w:val="nil"/>
                  </w:tcBorders>
                  <w:vAlign w:val="center"/>
                </w:tcPr>
                <w:p>
                  <w:pPr>
                    <w:pStyle w:val="82"/>
                    <w:rPr>
                      <w:color w:val="auto"/>
                    </w:rPr>
                  </w:pPr>
                  <w:r>
                    <w:rPr>
                      <w:color w:val="auto"/>
                    </w:rPr>
                    <w:t>重点管控单元</w:t>
                  </w:r>
                </w:p>
              </w:tc>
              <w:tc>
                <w:tcPr>
                  <w:tcW w:w="1295" w:type="dxa"/>
                  <w:vMerge w:val="restart"/>
                  <w:tcBorders>
                    <w:tl2br w:val="nil"/>
                    <w:tr2bl w:val="nil"/>
                  </w:tcBorders>
                  <w:vAlign w:val="center"/>
                </w:tcPr>
                <w:p>
                  <w:pPr>
                    <w:pStyle w:val="82"/>
                    <w:rPr>
                      <w:color w:val="auto"/>
                    </w:rPr>
                  </w:pPr>
                  <w:r>
                    <w:rPr>
                      <w:rFonts w:hint="eastAsia"/>
                      <w:color w:val="auto"/>
                    </w:rPr>
                    <w:t>0.0033335</w:t>
                  </w:r>
                </w:p>
              </w:tc>
              <w:tc>
                <w:tcPr>
                  <w:tcW w:w="818" w:type="dxa"/>
                  <w:tcBorders>
                    <w:tl2br w:val="nil"/>
                    <w:tr2bl w:val="nil"/>
                  </w:tcBorders>
                  <w:vAlign w:val="center"/>
                </w:tcPr>
                <w:p>
                  <w:pPr>
                    <w:pStyle w:val="82"/>
                    <w:rPr>
                      <w:color w:val="auto"/>
                    </w:rPr>
                  </w:pPr>
                  <w:r>
                    <w:rPr>
                      <w:rFonts w:hint="eastAsia"/>
                      <w:color w:val="auto"/>
                    </w:rPr>
                    <w:t>空间布局约束</w:t>
                  </w:r>
                </w:p>
              </w:tc>
              <w:tc>
                <w:tcPr>
                  <w:tcW w:w="3320" w:type="dxa"/>
                  <w:tcBorders>
                    <w:tl2br w:val="nil"/>
                    <w:tr2bl w:val="nil"/>
                  </w:tcBorders>
                  <w:vAlign w:val="center"/>
                </w:tcPr>
                <w:p>
                  <w:pPr>
                    <w:pStyle w:val="82"/>
                    <w:rPr>
                      <w:color w:val="auto"/>
                    </w:rPr>
                  </w:pPr>
                  <w:r>
                    <w:rPr>
                      <w:color w:val="auto"/>
                    </w:rPr>
                    <w:t>大气环境受体敏感重点管控区：</w:t>
                  </w:r>
                </w:p>
                <w:p>
                  <w:pPr>
                    <w:pStyle w:val="82"/>
                    <w:numPr>
                      <w:ilvl w:val="0"/>
                      <w:numId w:val="1"/>
                    </w:numPr>
                    <w:rPr>
                      <w:color w:val="auto"/>
                    </w:rPr>
                  </w:pPr>
                  <w:r>
                    <w:rPr>
                      <w:color w:val="auto"/>
                    </w:rPr>
                    <w:t>严格控制涉气“两高”项目（民生等项目除外）。</w:t>
                  </w:r>
                </w:p>
                <w:p>
                  <w:pPr>
                    <w:pStyle w:val="82"/>
                    <w:numPr>
                      <w:ilvl w:val="0"/>
                      <w:numId w:val="1"/>
                    </w:numPr>
                    <w:rPr>
                      <w:color w:val="auto"/>
                    </w:rPr>
                  </w:pPr>
                  <w:r>
                    <w:rPr>
                      <w:color w:val="auto"/>
                    </w:rPr>
                    <w:t>加快重污染企业搬迁改造或关闭退出</w:t>
                  </w:r>
                </w:p>
              </w:tc>
              <w:tc>
                <w:tcPr>
                  <w:tcW w:w="3509" w:type="dxa"/>
                  <w:tcBorders>
                    <w:tl2br w:val="nil"/>
                    <w:tr2bl w:val="nil"/>
                  </w:tcBorders>
                  <w:vAlign w:val="center"/>
                </w:tcPr>
                <w:p>
                  <w:pPr>
                    <w:pStyle w:val="82"/>
                    <w:rPr>
                      <w:color w:val="auto"/>
                    </w:rPr>
                  </w:pPr>
                  <w:r>
                    <w:rPr>
                      <w:rFonts w:hint="eastAsia"/>
                      <w:color w:val="auto"/>
                    </w:rPr>
                    <w:t>本项目属于食品加工行业，不属于“两高”项目；本项目产生的污染物主要为天然气燃烧废气、废水、噪声及固体废物，不属于重污染企业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2" w:type="dxa"/>
                  <w:vMerge w:val="continue"/>
                  <w:tcBorders>
                    <w:bottom w:val="single" w:color="000000" w:sz="4" w:space="0"/>
                    <w:tl2br w:val="nil"/>
                    <w:tr2bl w:val="nil"/>
                  </w:tcBorders>
                  <w:vAlign w:val="center"/>
                </w:tcPr>
                <w:p>
                  <w:pPr>
                    <w:pStyle w:val="82"/>
                    <w:rPr>
                      <w:color w:val="auto"/>
                    </w:rPr>
                  </w:pPr>
                </w:p>
              </w:tc>
              <w:tc>
                <w:tcPr>
                  <w:tcW w:w="846" w:type="dxa"/>
                  <w:vMerge w:val="continue"/>
                  <w:tcBorders>
                    <w:tl2br w:val="nil"/>
                    <w:tr2bl w:val="nil"/>
                  </w:tcBorders>
                  <w:vAlign w:val="center"/>
                </w:tcPr>
                <w:p>
                  <w:pPr>
                    <w:pStyle w:val="82"/>
                    <w:rPr>
                      <w:color w:val="auto"/>
                    </w:rPr>
                  </w:pPr>
                </w:p>
              </w:tc>
              <w:tc>
                <w:tcPr>
                  <w:tcW w:w="1226" w:type="dxa"/>
                  <w:vMerge w:val="continue"/>
                  <w:tcBorders>
                    <w:tl2br w:val="nil"/>
                    <w:tr2bl w:val="nil"/>
                  </w:tcBorders>
                  <w:vAlign w:val="center"/>
                </w:tcPr>
                <w:p>
                  <w:pPr>
                    <w:pStyle w:val="82"/>
                    <w:rPr>
                      <w:color w:val="auto"/>
                    </w:rPr>
                  </w:pPr>
                </w:p>
              </w:tc>
              <w:tc>
                <w:tcPr>
                  <w:tcW w:w="1496" w:type="dxa"/>
                  <w:vMerge w:val="continue"/>
                  <w:tcBorders>
                    <w:bottom w:val="single" w:color="000000" w:sz="4" w:space="0"/>
                    <w:tl2br w:val="nil"/>
                    <w:tr2bl w:val="nil"/>
                  </w:tcBorders>
                  <w:vAlign w:val="center"/>
                </w:tcPr>
                <w:p>
                  <w:pPr>
                    <w:pStyle w:val="82"/>
                    <w:rPr>
                      <w:color w:val="auto"/>
                    </w:rPr>
                  </w:pPr>
                </w:p>
              </w:tc>
              <w:tc>
                <w:tcPr>
                  <w:tcW w:w="1016" w:type="dxa"/>
                  <w:vMerge w:val="continue"/>
                  <w:tcBorders>
                    <w:tl2br w:val="nil"/>
                    <w:tr2bl w:val="nil"/>
                  </w:tcBorders>
                  <w:vAlign w:val="center"/>
                </w:tcPr>
                <w:p>
                  <w:pPr>
                    <w:pStyle w:val="82"/>
                    <w:rPr>
                      <w:color w:val="auto"/>
                    </w:rPr>
                  </w:pPr>
                </w:p>
              </w:tc>
              <w:tc>
                <w:tcPr>
                  <w:tcW w:w="1295" w:type="dxa"/>
                  <w:vMerge w:val="continue"/>
                  <w:tcBorders>
                    <w:tl2br w:val="nil"/>
                    <w:tr2bl w:val="nil"/>
                  </w:tcBorders>
                  <w:vAlign w:val="center"/>
                </w:tcPr>
                <w:p>
                  <w:pPr>
                    <w:pStyle w:val="82"/>
                    <w:rPr>
                      <w:color w:val="auto"/>
                    </w:rPr>
                  </w:pPr>
                </w:p>
              </w:tc>
              <w:tc>
                <w:tcPr>
                  <w:tcW w:w="818" w:type="dxa"/>
                  <w:tcBorders>
                    <w:bottom w:val="single" w:color="000000" w:sz="4" w:space="0"/>
                    <w:tl2br w:val="nil"/>
                    <w:tr2bl w:val="nil"/>
                  </w:tcBorders>
                  <w:vAlign w:val="center"/>
                </w:tcPr>
                <w:p>
                  <w:pPr>
                    <w:pStyle w:val="82"/>
                    <w:rPr>
                      <w:color w:val="auto"/>
                    </w:rPr>
                  </w:pPr>
                  <w:r>
                    <w:rPr>
                      <w:rFonts w:hint="eastAsia"/>
                      <w:color w:val="auto"/>
                    </w:rPr>
                    <w:t>污染排放管控</w:t>
                  </w:r>
                </w:p>
              </w:tc>
              <w:tc>
                <w:tcPr>
                  <w:tcW w:w="3320" w:type="dxa"/>
                  <w:tcBorders>
                    <w:tl2br w:val="nil"/>
                    <w:tr2bl w:val="nil"/>
                  </w:tcBorders>
                  <w:vAlign w:val="center"/>
                </w:tcPr>
                <w:p>
                  <w:pPr>
                    <w:pStyle w:val="82"/>
                    <w:jc w:val="both"/>
                    <w:rPr>
                      <w:color w:val="auto"/>
                    </w:rPr>
                  </w:pPr>
                  <w:r>
                    <w:rPr>
                      <w:color w:val="auto"/>
                    </w:rPr>
                    <w:t>大气环境受体敏感重点管控区：</w:t>
                  </w:r>
                </w:p>
                <w:p>
                  <w:pPr>
                    <w:pStyle w:val="82"/>
                    <w:numPr>
                      <w:ilvl w:val="0"/>
                      <w:numId w:val="2"/>
                    </w:numPr>
                    <w:jc w:val="both"/>
                    <w:rPr>
                      <w:color w:val="auto"/>
                    </w:rPr>
                  </w:pPr>
                  <w:r>
                    <w:rPr>
                      <w:color w:val="auto"/>
                    </w:rPr>
                    <w:t>区域内保留企业采用先进生产工艺、严格落实污染治理设施。</w:t>
                  </w:r>
                </w:p>
                <w:p>
                  <w:pPr>
                    <w:pStyle w:val="82"/>
                    <w:numPr>
                      <w:ilvl w:val="0"/>
                      <w:numId w:val="2"/>
                    </w:numPr>
                    <w:jc w:val="both"/>
                    <w:rPr>
                      <w:color w:val="auto"/>
                    </w:rPr>
                  </w:pPr>
                  <w:r>
                    <w:rPr>
                      <w:color w:val="auto"/>
                    </w:rPr>
                    <w:t>淘汰老旧车辆，优先选择新能源汽车、替代能源汽车等清洁能源汽车。</w:t>
                  </w:r>
                </w:p>
              </w:tc>
              <w:tc>
                <w:tcPr>
                  <w:tcW w:w="3509" w:type="dxa"/>
                  <w:tcBorders>
                    <w:tl2br w:val="nil"/>
                    <w:tr2bl w:val="nil"/>
                  </w:tcBorders>
                  <w:vAlign w:val="center"/>
                </w:tcPr>
                <w:p>
                  <w:pPr>
                    <w:pStyle w:val="82"/>
                    <w:rPr>
                      <w:color w:val="auto"/>
                    </w:rPr>
                  </w:pPr>
                  <w:r>
                    <w:rPr>
                      <w:rFonts w:hint="eastAsia"/>
                      <w:color w:val="auto"/>
                    </w:rPr>
                    <w:t>本项目为食品加工行业，采用的设备及工艺较为先进；本项目设置1台蒸汽发生器，所用能源为天然气，属于清洁能源。项目运营过程中，仅原料及产品运输涉及汽车使用，建议企业优先选择新能源汽车。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2" w:type="dxa"/>
                  <w:tcBorders>
                    <w:top w:val="single" w:color="000000" w:sz="4" w:space="0"/>
                    <w:tl2br w:val="nil"/>
                    <w:tr2bl w:val="nil"/>
                  </w:tcBorders>
                  <w:vAlign w:val="center"/>
                </w:tcPr>
                <w:p>
                  <w:pPr>
                    <w:pStyle w:val="82"/>
                    <w:rPr>
                      <w:color w:val="auto"/>
                    </w:rPr>
                  </w:pPr>
                  <w:r>
                    <w:rPr>
                      <w:rFonts w:hint="eastAsia"/>
                      <w:color w:val="auto"/>
                    </w:rPr>
                    <w:t>2</w:t>
                  </w:r>
                </w:p>
              </w:tc>
              <w:tc>
                <w:tcPr>
                  <w:tcW w:w="846" w:type="dxa"/>
                  <w:vMerge w:val="continue"/>
                  <w:tcBorders>
                    <w:tl2br w:val="nil"/>
                    <w:tr2bl w:val="nil"/>
                  </w:tcBorders>
                  <w:vAlign w:val="center"/>
                </w:tcPr>
                <w:p>
                  <w:pPr>
                    <w:pStyle w:val="82"/>
                    <w:rPr>
                      <w:color w:val="auto"/>
                    </w:rPr>
                  </w:pPr>
                </w:p>
              </w:tc>
              <w:tc>
                <w:tcPr>
                  <w:tcW w:w="1226" w:type="dxa"/>
                  <w:vMerge w:val="continue"/>
                  <w:tcBorders>
                    <w:tl2br w:val="nil"/>
                    <w:tr2bl w:val="nil"/>
                  </w:tcBorders>
                  <w:vAlign w:val="center"/>
                </w:tcPr>
                <w:p>
                  <w:pPr>
                    <w:pStyle w:val="82"/>
                    <w:rPr>
                      <w:color w:val="auto"/>
                    </w:rPr>
                  </w:pPr>
                </w:p>
              </w:tc>
              <w:tc>
                <w:tcPr>
                  <w:tcW w:w="1496" w:type="dxa"/>
                  <w:tcBorders>
                    <w:top w:val="single" w:color="000000" w:sz="4" w:space="0"/>
                    <w:tl2br w:val="nil"/>
                    <w:tr2bl w:val="nil"/>
                  </w:tcBorders>
                  <w:vAlign w:val="center"/>
                </w:tcPr>
                <w:p>
                  <w:pPr>
                    <w:pStyle w:val="82"/>
                    <w:rPr>
                      <w:color w:val="auto"/>
                    </w:rPr>
                  </w:pPr>
                  <w:r>
                    <w:rPr>
                      <w:color w:val="auto"/>
                    </w:rPr>
                    <w:t>土地资源重点</w:t>
                  </w:r>
                </w:p>
                <w:p>
                  <w:pPr>
                    <w:pStyle w:val="82"/>
                    <w:rPr>
                      <w:color w:val="auto"/>
                    </w:rPr>
                  </w:pPr>
                  <w:r>
                    <w:rPr>
                      <w:color w:val="auto"/>
                    </w:rPr>
                    <w:t>管控区</w:t>
                  </w:r>
                </w:p>
              </w:tc>
              <w:tc>
                <w:tcPr>
                  <w:tcW w:w="1016" w:type="dxa"/>
                  <w:vMerge w:val="continue"/>
                  <w:tcBorders>
                    <w:tl2br w:val="nil"/>
                    <w:tr2bl w:val="nil"/>
                  </w:tcBorders>
                  <w:vAlign w:val="center"/>
                </w:tcPr>
                <w:p>
                  <w:pPr>
                    <w:pStyle w:val="82"/>
                    <w:rPr>
                      <w:color w:val="auto"/>
                    </w:rPr>
                  </w:pPr>
                </w:p>
              </w:tc>
              <w:tc>
                <w:tcPr>
                  <w:tcW w:w="1295" w:type="dxa"/>
                  <w:vMerge w:val="continue"/>
                  <w:tcBorders>
                    <w:tl2br w:val="nil"/>
                    <w:tr2bl w:val="nil"/>
                  </w:tcBorders>
                  <w:vAlign w:val="center"/>
                </w:tcPr>
                <w:p>
                  <w:pPr>
                    <w:pStyle w:val="82"/>
                    <w:rPr>
                      <w:color w:val="auto"/>
                    </w:rPr>
                  </w:pPr>
                </w:p>
              </w:tc>
              <w:tc>
                <w:tcPr>
                  <w:tcW w:w="818" w:type="dxa"/>
                  <w:tcBorders>
                    <w:top w:val="single" w:color="000000" w:sz="4" w:space="0"/>
                    <w:tl2br w:val="nil"/>
                    <w:tr2bl w:val="nil"/>
                  </w:tcBorders>
                  <w:vAlign w:val="center"/>
                </w:tcPr>
                <w:p>
                  <w:pPr>
                    <w:pStyle w:val="82"/>
                    <w:rPr>
                      <w:color w:val="auto"/>
                    </w:rPr>
                  </w:pPr>
                  <w:r>
                    <w:rPr>
                      <w:rFonts w:hint="eastAsia"/>
                      <w:color w:val="auto"/>
                    </w:rPr>
                    <w:t>资源开发</w:t>
                  </w:r>
                </w:p>
                <w:p>
                  <w:pPr>
                    <w:pStyle w:val="82"/>
                    <w:rPr>
                      <w:color w:val="auto"/>
                    </w:rPr>
                  </w:pPr>
                  <w:r>
                    <w:rPr>
                      <w:rFonts w:hint="eastAsia"/>
                      <w:color w:val="auto"/>
                    </w:rPr>
                    <w:t>效率要求</w:t>
                  </w:r>
                </w:p>
              </w:tc>
              <w:tc>
                <w:tcPr>
                  <w:tcW w:w="3320" w:type="dxa"/>
                  <w:tcBorders>
                    <w:tl2br w:val="nil"/>
                    <w:tr2bl w:val="nil"/>
                  </w:tcBorders>
                  <w:vAlign w:val="center"/>
                </w:tcPr>
                <w:p>
                  <w:pPr>
                    <w:pStyle w:val="82"/>
                    <w:rPr>
                      <w:color w:val="auto"/>
                    </w:rPr>
                  </w:pPr>
                  <w:r>
                    <w:rPr>
                      <w:color w:val="auto"/>
                    </w:rPr>
                    <w:t>土地资源重点管控区：</w:t>
                  </w:r>
                </w:p>
                <w:p>
                  <w:pPr>
                    <w:pStyle w:val="82"/>
                    <w:rPr>
                      <w:color w:val="auto"/>
                    </w:rPr>
                  </w:pPr>
                  <w:r>
                    <w:rPr>
                      <w:color w:val="auto"/>
                    </w:rPr>
                    <w:t>应进一步优化投资环境，规范工业园区（开发区）入园用地项目管理，推进园区土地集约、节约利用，提高入园项目质量，确保园区经济快速健康发展，以提高土地利用质量和效益为目的，对项目在用地期限内的利用状况实施全过程动态评估和监管，通过健全工业园区用地准入、综合效益评估、土地使用权推出等机制，实现土地利用管理系统化、精细化、动态化；项目入园要严格按照有关部门审核同意的项目建设内容使用土地，不得擅自改变土地用途、超越地界线占用土地。</w:t>
                  </w:r>
                </w:p>
              </w:tc>
              <w:tc>
                <w:tcPr>
                  <w:tcW w:w="3509" w:type="dxa"/>
                  <w:tcBorders>
                    <w:tl2br w:val="nil"/>
                    <w:tr2bl w:val="nil"/>
                  </w:tcBorders>
                  <w:vAlign w:val="center"/>
                </w:tcPr>
                <w:p>
                  <w:pPr>
                    <w:pStyle w:val="82"/>
                    <w:rPr>
                      <w:color w:val="auto"/>
                    </w:rPr>
                  </w:pPr>
                  <w:r>
                    <w:rPr>
                      <w:rFonts w:hint="eastAsia"/>
                      <w:color w:val="auto"/>
                    </w:rPr>
                    <w:t>本项目位于石泉县经济技术开发区古堰园区，租赁已建厂房进行建设，项目建设不超越租赁区域，目前与园区已签订租赁合同</w:t>
                  </w:r>
                </w:p>
              </w:tc>
            </w:tr>
          </w:tbl>
          <w:p>
            <w:pPr>
              <w:ind w:firstLine="480"/>
            </w:pPr>
            <w:r>
              <w:rPr>
                <w:rFonts w:hint="eastAsia"/>
              </w:rPr>
              <w:t>通过比对本项目与“安康市生态环境管控单元分布图”中的位置关系，本项目位于环境管控单元中的“重点管控单元”，经分析与《安康市市生态环境总体准入清单》中列举的管控要求，本项目符合《安康市人民政府关于印发“三线一单”生态环境分区管控方案的通知》（安政发〔2021〕18号）文件中的相关要求。</w:t>
            </w:r>
          </w:p>
          <w:p>
            <w:pPr>
              <w:pStyle w:val="2"/>
              <w:ind w:firstLine="723"/>
              <w:outlineLvl w:val="1"/>
              <w:rPr>
                <w:rFonts w:hint="default"/>
              </w:rPr>
            </w:pPr>
          </w:p>
        </w:tc>
      </w:tr>
    </w:tbl>
    <w:p>
      <w:pPr>
        <w:pStyle w:val="2"/>
        <w:ind w:firstLine="723"/>
        <w:rPr>
          <w:rFonts w:hint="default"/>
        </w:rPr>
        <w:sectPr>
          <w:footerReference r:id="rId8" w:type="default"/>
          <w:pgSz w:w="16838" w:h="11906" w:orient="landscape"/>
          <w:pgMar w:top="1531" w:right="1440" w:bottom="1531" w:left="1440" w:header="851" w:footer="1020" w:gutter="0"/>
          <w:pgNumType w:fmt="numberInDash" w:start="8"/>
          <w:cols w:space="0" w:num="1"/>
          <w:docGrid w:linePitch="312" w:charSpace="0"/>
        </w:sectPr>
      </w:pPr>
    </w:p>
    <w:tbl>
      <w:tblPr>
        <w:tblStyle w:val="3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4" w:type="dxa"/>
          </w:tcPr>
          <w:p>
            <w:pPr>
              <w:ind w:firstLine="480"/>
            </w:pPr>
          </w:p>
        </w:tc>
        <w:tc>
          <w:tcPr>
            <w:tcW w:w="7656" w:type="dxa"/>
          </w:tcPr>
          <w:p>
            <w:pPr>
              <w:numPr>
                <w:ilvl w:val="0"/>
                <w:numId w:val="3"/>
              </w:numPr>
              <w:ind w:firstLine="480"/>
            </w:pPr>
            <w:r>
              <w:t>项目选址合理性分析</w:t>
            </w:r>
          </w:p>
          <w:p>
            <w:pPr>
              <w:ind w:firstLine="480"/>
            </w:pPr>
            <w:r>
              <w:rPr>
                <w:rFonts w:hint="eastAsia"/>
              </w:rPr>
              <w:t>本</w:t>
            </w:r>
            <w:r>
              <w:t>项目位于陕西省安康市石泉县城关镇古堰工业园区</w:t>
            </w:r>
            <w:r>
              <w:rPr>
                <w:rFonts w:hint="eastAsia"/>
              </w:rPr>
              <w:t>，项目租赁园区中的闲置厂房进行建设，其中占地5亩（3333.5</w:t>
            </w:r>
            <w:r>
              <w:t>m</w:t>
            </w:r>
            <w:r>
              <w:rPr>
                <w:vertAlign w:val="superscript"/>
              </w:rPr>
              <w:t>2</w:t>
            </w:r>
            <w:r>
              <w:rPr>
                <w:rFonts w:hint="eastAsia"/>
              </w:rPr>
              <w:t>），项目占地性质为工业用地。</w:t>
            </w:r>
          </w:p>
          <w:p>
            <w:pPr>
              <w:ind w:firstLine="480"/>
            </w:pPr>
            <w:r>
              <w:t>项目评价范围内无自然保护区、风景名胜区、世界文化和自然遗产地、饮用水水源保护区、基本农田保护区等依法设立的各级各类保护区域和对建设项目产生的环境影响特别敏感的区域，不在国家、地方规划的重点生态功能区的敏感区域内。</w:t>
            </w:r>
          </w:p>
          <w:p>
            <w:pPr>
              <w:ind w:firstLine="480"/>
            </w:pPr>
            <w:r>
              <w:rPr>
                <w:rFonts w:hint="eastAsia"/>
              </w:rPr>
              <w:t>本次评价提出了严格的大气、地表水、噪声及土壤污染防治措施、风险防范措施及环境管理措施，因此，本项目在落实一系列环保措施后，可实现达标排放，对环境周围的环境影响较小。因此，从环保角度，本项目选址合理。</w:t>
            </w:r>
          </w:p>
          <w:p>
            <w:pPr>
              <w:ind w:firstLine="480"/>
            </w:pPr>
          </w:p>
          <w:p>
            <w:pPr>
              <w:pStyle w:val="2"/>
              <w:ind w:firstLine="723"/>
              <w:outlineLvl w:val="1"/>
              <w:rPr>
                <w:rFonts w:hint="default"/>
              </w:rPr>
            </w:pPr>
          </w:p>
          <w:p>
            <w:pPr>
              <w:ind w:firstLine="480"/>
            </w:pPr>
          </w:p>
          <w:p>
            <w:pPr>
              <w:pStyle w:val="2"/>
              <w:ind w:firstLine="723"/>
              <w:outlineLvl w:val="1"/>
              <w:rPr>
                <w:rFonts w:hint="default"/>
              </w:rPr>
            </w:pPr>
          </w:p>
          <w:p>
            <w:pPr>
              <w:ind w:firstLine="480"/>
            </w:pPr>
          </w:p>
          <w:p>
            <w:pPr>
              <w:pStyle w:val="2"/>
              <w:ind w:firstLine="723"/>
              <w:outlineLvl w:val="1"/>
              <w:rPr>
                <w:rFonts w:hint="default"/>
              </w:rPr>
            </w:pPr>
          </w:p>
          <w:p>
            <w:pPr>
              <w:ind w:firstLine="480"/>
            </w:pPr>
          </w:p>
          <w:p>
            <w:pPr>
              <w:pStyle w:val="2"/>
              <w:ind w:firstLine="723"/>
              <w:outlineLvl w:val="1"/>
              <w:rPr>
                <w:rFonts w:hint="default"/>
              </w:rPr>
            </w:pPr>
          </w:p>
          <w:p>
            <w:pPr>
              <w:ind w:firstLine="480"/>
            </w:pPr>
          </w:p>
          <w:p>
            <w:pPr>
              <w:pStyle w:val="2"/>
              <w:ind w:firstLine="723"/>
              <w:outlineLvl w:val="1"/>
              <w:rPr>
                <w:rFonts w:hint="default"/>
              </w:rPr>
            </w:pPr>
          </w:p>
        </w:tc>
      </w:tr>
    </w:tbl>
    <w:p>
      <w:pPr>
        <w:ind w:firstLine="480"/>
        <w:sectPr>
          <w:footerReference r:id="rId9" w:type="default"/>
          <w:pgSz w:w="11906" w:h="16838"/>
          <w:pgMar w:top="1440" w:right="1531" w:bottom="1440" w:left="1531" w:header="851" w:footer="1020" w:gutter="0"/>
          <w:pgNumType w:fmt="numberInDash" w:start="10"/>
          <w:cols w:space="720" w:num="1"/>
          <w:docGrid w:linePitch="312" w:charSpace="0"/>
        </w:sectPr>
      </w:pPr>
    </w:p>
    <w:p>
      <w:pPr>
        <w:pStyle w:val="26"/>
        <w:ind w:firstLine="600"/>
        <w:jc w:val="center"/>
        <w:outlineLvl w:val="0"/>
        <w:rPr>
          <w:rFonts w:ascii="黑体" w:hAnsi="黑体" w:eastAsia="黑体"/>
          <w:snapToGrid w:val="0"/>
          <w:sz w:val="30"/>
          <w:szCs w:val="30"/>
        </w:rPr>
      </w:pPr>
      <w:bookmarkStart w:id="4" w:name="_Toc10400"/>
      <w:r>
        <w:rPr>
          <w:rFonts w:hint="eastAsia" w:ascii="黑体" w:hAnsi="黑体" w:eastAsia="黑体"/>
          <w:snapToGrid w:val="0"/>
          <w:sz w:val="30"/>
          <w:szCs w:val="30"/>
        </w:rPr>
        <w:t>二、建设项目工程分析</w:t>
      </w:r>
      <w:bookmarkEnd w:id="4"/>
    </w:p>
    <w:tbl>
      <w:tblPr>
        <w:tblStyle w:val="34"/>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3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481" w:hRule="atLeast"/>
          <w:jc w:val="center"/>
        </w:trPr>
        <w:tc>
          <w:tcPr>
            <w:tcW w:w="667" w:type="dxa"/>
            <w:tcBorders>
              <w:bottom w:val="single" w:color="000000" w:sz="2" w:space="0"/>
            </w:tcBorders>
            <w:vAlign w:val="center"/>
          </w:tcPr>
          <w:p>
            <w:pPr>
              <w:adjustRightInd w:val="0"/>
              <w:snapToGrid w:val="0"/>
              <w:ind w:firstLine="0" w:firstLineChars="0"/>
              <w:jc w:val="center"/>
              <w:rPr>
                <w:szCs w:val="32"/>
              </w:rPr>
            </w:pPr>
            <w:r>
              <w:rPr>
                <w:rFonts w:hint="eastAsia"/>
                <w:szCs w:val="32"/>
              </w:rPr>
              <w:t>建设</w:t>
            </w:r>
          </w:p>
          <w:p>
            <w:pPr>
              <w:adjustRightInd w:val="0"/>
              <w:snapToGrid w:val="0"/>
              <w:ind w:firstLine="0" w:firstLineChars="0"/>
              <w:jc w:val="center"/>
              <w:rPr>
                <w:rFonts w:cs="宋体"/>
                <w:szCs w:val="21"/>
              </w:rPr>
            </w:pPr>
            <w:r>
              <w:rPr>
                <w:rFonts w:hint="eastAsia"/>
                <w:szCs w:val="32"/>
              </w:rPr>
              <w:t>内容</w:t>
            </w:r>
          </w:p>
        </w:tc>
        <w:tc>
          <w:tcPr>
            <w:tcW w:w="8317" w:type="dxa"/>
            <w:tcBorders>
              <w:bottom w:val="single" w:color="000000" w:sz="2" w:space="0"/>
            </w:tcBorders>
          </w:tcPr>
          <w:p>
            <w:pPr>
              <w:numPr>
                <w:ilvl w:val="0"/>
                <w:numId w:val="4"/>
              </w:numPr>
              <w:adjustRightInd w:val="0"/>
              <w:snapToGrid w:val="0"/>
              <w:ind w:firstLine="0" w:firstLineChars="0"/>
              <w:rPr>
                <w:b/>
                <w:bCs/>
              </w:rPr>
            </w:pPr>
            <w:r>
              <w:rPr>
                <w:b/>
                <w:bCs/>
              </w:rPr>
              <w:t>建设内容</w:t>
            </w:r>
          </w:p>
          <w:p>
            <w:pPr>
              <w:numPr>
                <w:ilvl w:val="0"/>
                <w:numId w:val="5"/>
              </w:numPr>
              <w:ind w:firstLine="480"/>
              <w:rPr>
                <w:rFonts w:hAnsi="宋体"/>
              </w:rPr>
            </w:pPr>
            <w:r>
              <w:rPr>
                <w:rFonts w:hAnsi="宋体"/>
              </w:rPr>
              <w:t>项目名称、地点、建设性质</w:t>
            </w:r>
          </w:p>
          <w:p>
            <w:pPr>
              <w:pStyle w:val="16"/>
              <w:adjustRightInd w:val="0"/>
              <w:snapToGrid w:val="0"/>
              <w:spacing w:line="360" w:lineRule="auto"/>
              <w:ind w:left="0" w:right="0"/>
              <w:jc w:val="both"/>
              <w:rPr>
                <w:b w:val="0"/>
                <w:bCs/>
                <w:sz w:val="24"/>
                <w:szCs w:val="24"/>
              </w:rPr>
            </w:pPr>
            <w:r>
              <w:rPr>
                <w:rFonts w:hint="eastAsia"/>
                <w:b w:val="0"/>
                <w:bCs/>
                <w:sz w:val="24"/>
                <w:szCs w:val="24"/>
              </w:rPr>
              <w:t>项目名称：石泉县年产万吨果蔬罐头项目（一期）</w:t>
            </w:r>
          </w:p>
          <w:p>
            <w:pPr>
              <w:ind w:firstLine="480"/>
              <w:rPr>
                <w:bCs/>
              </w:rPr>
            </w:pPr>
            <w:r>
              <w:rPr>
                <w:rFonts w:hint="eastAsia"/>
                <w:bCs/>
              </w:rPr>
              <w:t>建设地点：石泉县经济技术开发区古堰园区</w:t>
            </w:r>
          </w:p>
          <w:p>
            <w:pPr>
              <w:ind w:firstLine="480"/>
              <w:rPr>
                <w:bCs/>
              </w:rPr>
            </w:pPr>
            <w:r>
              <w:rPr>
                <w:rFonts w:hint="eastAsia"/>
                <w:bCs/>
              </w:rPr>
              <w:t>建设单位：安康硕泉食品开发有限公司</w:t>
            </w:r>
          </w:p>
          <w:p>
            <w:pPr>
              <w:ind w:firstLine="480"/>
              <w:rPr>
                <w:bCs/>
              </w:rPr>
            </w:pPr>
            <w:r>
              <w:rPr>
                <w:rFonts w:hint="eastAsia"/>
                <w:bCs/>
              </w:rPr>
              <w:t>建设性质：新建</w:t>
            </w:r>
          </w:p>
          <w:p>
            <w:pPr>
              <w:pStyle w:val="38"/>
              <w:spacing w:line="360" w:lineRule="auto"/>
              <w:ind w:firstLine="480" w:firstLineChars="200"/>
              <w:rPr>
                <w:rFonts w:ascii="Times New Roman" w:eastAsia="宋体" w:cs="Times New Roman"/>
                <w:color w:val="auto"/>
                <w:kern w:val="2"/>
              </w:rPr>
            </w:pPr>
            <w:r>
              <w:rPr>
                <w:rFonts w:hint="eastAsia" w:ascii="Times New Roman" w:eastAsia="宋体" w:cs="Times New Roman"/>
                <w:color w:val="auto"/>
                <w:kern w:val="2"/>
              </w:rPr>
              <w:t>（2）</w:t>
            </w:r>
            <w:r>
              <w:rPr>
                <w:rFonts w:ascii="Times New Roman" w:eastAsia="宋体" w:cs="Times New Roman"/>
                <w:color w:val="auto"/>
                <w:kern w:val="2"/>
              </w:rPr>
              <w:t>建设内容及规模</w:t>
            </w:r>
          </w:p>
          <w:p>
            <w:pPr>
              <w:pStyle w:val="16"/>
              <w:adjustRightInd w:val="0"/>
              <w:snapToGrid w:val="0"/>
              <w:spacing w:line="360" w:lineRule="auto"/>
              <w:ind w:left="0" w:right="0"/>
              <w:jc w:val="both"/>
              <w:rPr>
                <w:sz w:val="24"/>
                <w:szCs w:val="24"/>
              </w:rPr>
            </w:pPr>
            <w:r>
              <w:rPr>
                <w:rFonts w:hint="eastAsia"/>
                <w:b w:val="0"/>
                <w:bCs/>
                <w:sz w:val="24"/>
                <w:szCs w:val="24"/>
              </w:rPr>
              <w:t>根据现场调查，本项目租赁已建厂房进行建设，主要设置生产车间、原料库等功能区，共建设1条生产线。具体建设内容及相关情况说明见表2-1。</w:t>
            </w:r>
          </w:p>
          <w:p>
            <w:pPr>
              <w:pStyle w:val="16"/>
              <w:adjustRightInd w:val="0"/>
              <w:snapToGrid w:val="0"/>
              <w:spacing w:line="240" w:lineRule="auto"/>
              <w:ind w:left="0" w:right="0" w:firstLine="0" w:firstLineChars="0"/>
              <w:rPr>
                <w:sz w:val="21"/>
                <w:szCs w:val="21"/>
              </w:rPr>
            </w:pPr>
            <w:r>
              <w:rPr>
                <w:sz w:val="21"/>
                <w:szCs w:val="21"/>
              </w:rPr>
              <w:t>表</w:t>
            </w:r>
            <w:r>
              <w:rPr>
                <w:rFonts w:hint="eastAsia"/>
                <w:sz w:val="21"/>
                <w:szCs w:val="21"/>
              </w:rPr>
              <w:t>2-1</w:t>
            </w:r>
            <w:r>
              <w:rPr>
                <w:sz w:val="21"/>
                <w:szCs w:val="21"/>
              </w:rPr>
              <w:t>项目组成及建设内容一览表</w:t>
            </w:r>
          </w:p>
          <w:tbl>
            <w:tblPr>
              <w:tblStyle w:val="34"/>
              <w:tblW w:w="80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79"/>
              <w:gridCol w:w="6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类型</w:t>
                  </w:r>
                </w:p>
              </w:tc>
              <w:tc>
                <w:tcPr>
                  <w:tcW w:w="1179" w:type="dxa"/>
                  <w:tcBorders>
                    <w:tl2br w:val="nil"/>
                    <w:tr2bl w:val="nil"/>
                  </w:tcBorders>
                  <w:tcMar>
                    <w:top w:w="0" w:type="dxa"/>
                    <w:left w:w="57" w:type="dxa"/>
                    <w:bottom w:w="0" w:type="dxa"/>
                    <w:right w:w="57" w:type="dxa"/>
                  </w:tcMar>
                  <w:vAlign w:val="center"/>
                </w:tcPr>
                <w:p>
                  <w:pPr>
                    <w:pStyle w:val="82"/>
                    <w:rPr>
                      <w:color w:val="auto"/>
                    </w:rPr>
                  </w:pPr>
                  <w:r>
                    <w:rPr>
                      <w:color w:val="auto"/>
                    </w:rPr>
                    <w:t>名称</w:t>
                  </w:r>
                </w:p>
              </w:tc>
              <w:tc>
                <w:tcPr>
                  <w:tcW w:w="6132" w:type="dxa"/>
                  <w:tcBorders>
                    <w:tl2br w:val="nil"/>
                    <w:tr2bl w:val="nil"/>
                  </w:tcBorders>
                  <w:tcMar>
                    <w:top w:w="0" w:type="dxa"/>
                    <w:left w:w="57" w:type="dxa"/>
                    <w:bottom w:w="0" w:type="dxa"/>
                    <w:right w:w="57" w:type="dxa"/>
                  </w:tcMar>
                  <w:vAlign w:val="center"/>
                </w:tcPr>
                <w:p>
                  <w:pPr>
                    <w:pStyle w:val="82"/>
                    <w:rPr>
                      <w:color w:val="auto"/>
                    </w:rPr>
                  </w:pPr>
                  <w:r>
                    <w:rPr>
                      <w:color w:val="auto"/>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7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主体工程</w:t>
                  </w:r>
                </w:p>
              </w:tc>
              <w:tc>
                <w:tcPr>
                  <w:tcW w:w="117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生产车间</w:t>
                  </w:r>
                </w:p>
              </w:tc>
              <w:tc>
                <w:tcPr>
                  <w:tcW w:w="613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1F，层高7m，建筑面积2500m</w:t>
                  </w:r>
                  <w:r>
                    <w:rPr>
                      <w:rFonts w:hint="eastAsia"/>
                      <w:color w:val="auto"/>
                      <w:vertAlign w:val="superscript"/>
                    </w:rPr>
                    <w:t>2</w:t>
                  </w:r>
                  <w:r>
                    <w:rPr>
                      <w:rFonts w:hint="eastAsia"/>
                      <w:color w:val="auto"/>
                    </w:rPr>
                    <w:t>，内设灌装、预煮、包装等工序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7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辅助工程</w:t>
                  </w:r>
                </w:p>
              </w:tc>
              <w:tc>
                <w:tcPr>
                  <w:tcW w:w="117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办公室</w:t>
                  </w:r>
                </w:p>
              </w:tc>
              <w:tc>
                <w:tcPr>
                  <w:tcW w:w="613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1F，层高7m，共设置2处，建筑面积230m</w:t>
                  </w:r>
                  <w:r>
                    <w:rPr>
                      <w:rFonts w:hint="eastAsia"/>
                      <w:color w:val="auto"/>
                      <w:vertAlign w:val="superscript"/>
                    </w:rPr>
                    <w:t>2</w:t>
                  </w:r>
                  <w:r>
                    <w:rPr>
                      <w:rFonts w:hint="eastAsia"/>
                      <w:color w:val="auto"/>
                    </w:rPr>
                    <w:t>，位于车间西侧位置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777" w:type="dxa"/>
                  <w:vMerge w:val="restart"/>
                  <w:tcBorders>
                    <w:tl2br w:val="nil"/>
                    <w:tr2bl w:val="nil"/>
                  </w:tcBorders>
                  <w:tcMar>
                    <w:top w:w="0" w:type="dxa"/>
                    <w:left w:w="57" w:type="dxa"/>
                    <w:bottom w:w="0" w:type="dxa"/>
                    <w:right w:w="57" w:type="dxa"/>
                  </w:tcMar>
                  <w:vAlign w:val="center"/>
                </w:tcPr>
                <w:p>
                  <w:pPr>
                    <w:pStyle w:val="82"/>
                    <w:rPr>
                      <w:color w:val="auto"/>
                    </w:rPr>
                  </w:pPr>
                  <w:r>
                    <w:rPr>
                      <w:color w:val="auto"/>
                    </w:rPr>
                    <w:t>储运工程</w:t>
                  </w:r>
                </w:p>
              </w:tc>
              <w:tc>
                <w:tcPr>
                  <w:tcW w:w="117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原料库</w:t>
                  </w:r>
                </w:p>
              </w:tc>
              <w:tc>
                <w:tcPr>
                  <w:tcW w:w="613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1F，层高7m，建筑面积315m</w:t>
                  </w:r>
                  <w:r>
                    <w:rPr>
                      <w:rFonts w:hint="eastAsia"/>
                      <w:color w:val="auto"/>
                      <w:vertAlign w:val="superscript"/>
                    </w:rPr>
                    <w:t>2</w:t>
                  </w:r>
                  <w:r>
                    <w:rPr>
                      <w:rFonts w:hint="eastAsia"/>
                      <w:color w:val="auto"/>
                    </w:rPr>
                    <w:t>，主要存储芦笋、黄桃等原料，内设冷库1座，为空调制冷。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777"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17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包装物库</w:t>
                  </w:r>
                </w:p>
              </w:tc>
              <w:tc>
                <w:tcPr>
                  <w:tcW w:w="613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1F，层高7m，建筑面积670m</w:t>
                  </w:r>
                  <w:r>
                    <w:rPr>
                      <w:rFonts w:hint="eastAsia"/>
                      <w:color w:val="auto"/>
                      <w:vertAlign w:val="superscript"/>
                    </w:rPr>
                    <w:t>2</w:t>
                  </w:r>
                  <w:r>
                    <w:rPr>
                      <w:rFonts w:hint="eastAsia"/>
                      <w:color w:val="auto"/>
                    </w:rPr>
                    <w:t>，主要存放包装瓶、包装罐；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7"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17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产品库</w:t>
                  </w:r>
                </w:p>
              </w:tc>
              <w:tc>
                <w:tcPr>
                  <w:tcW w:w="613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1F，层高8m，建筑面积3333.5m</w:t>
                  </w:r>
                  <w:r>
                    <w:rPr>
                      <w:rFonts w:hint="eastAsia"/>
                      <w:color w:val="auto"/>
                      <w:vertAlign w:val="superscript"/>
                    </w:rPr>
                    <w:t>2</w:t>
                  </w:r>
                  <w:r>
                    <w:rPr>
                      <w:rFonts w:hint="eastAsia"/>
                      <w:color w:val="auto"/>
                    </w:rPr>
                    <w:t>，位于车间2层，主要用于存放本项目产品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7"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公用工程</w:t>
                  </w:r>
                </w:p>
              </w:tc>
              <w:tc>
                <w:tcPr>
                  <w:tcW w:w="117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给水</w:t>
                  </w:r>
                </w:p>
              </w:tc>
              <w:tc>
                <w:tcPr>
                  <w:tcW w:w="613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由市政电网供电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777"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17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供暖</w:t>
                  </w:r>
                  <w:r>
                    <w:rPr>
                      <w:color w:val="auto"/>
                    </w:rPr>
                    <w:t>及</w:t>
                  </w:r>
                  <w:r>
                    <w:rPr>
                      <w:rFonts w:hint="eastAsia"/>
                      <w:color w:val="auto"/>
                    </w:rPr>
                    <w:t>制冷</w:t>
                  </w:r>
                </w:p>
              </w:tc>
              <w:tc>
                <w:tcPr>
                  <w:tcW w:w="613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冬季</w:t>
                  </w:r>
                  <w:r>
                    <w:rPr>
                      <w:color w:val="auto"/>
                    </w:rPr>
                    <w:t>供暖及夏季制冷均采用分体式空调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777"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17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供电</w:t>
                  </w:r>
                </w:p>
              </w:tc>
              <w:tc>
                <w:tcPr>
                  <w:tcW w:w="613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由市政</w:t>
                  </w:r>
                  <w:r>
                    <w:rPr>
                      <w:color w:val="auto"/>
                    </w:rPr>
                    <w:t>电网接入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777"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17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排水</w:t>
                  </w:r>
                </w:p>
              </w:tc>
              <w:tc>
                <w:tcPr>
                  <w:tcW w:w="613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项目排水采用雨、污分流。生活污水进入化粪池，处理后排入市政管网，最终排入石泉县污水处理厂；原料清洗废水经三级沉淀后与设备清洗废水、预煮废水一同排入石泉县污水处理厂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7"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环保工程</w:t>
                  </w:r>
                </w:p>
              </w:tc>
              <w:tc>
                <w:tcPr>
                  <w:tcW w:w="117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废气</w:t>
                  </w:r>
                </w:p>
              </w:tc>
              <w:tc>
                <w:tcPr>
                  <w:tcW w:w="613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蒸汽发生器采用低氮燃烧，燃气废气由不低于8m排气筒进行排放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7"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17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废水</w:t>
                  </w:r>
                </w:p>
              </w:tc>
              <w:tc>
                <w:tcPr>
                  <w:tcW w:w="6132" w:type="dxa"/>
                  <w:tcBorders>
                    <w:tl2br w:val="nil"/>
                    <w:tr2bl w:val="nil"/>
                  </w:tcBorders>
                  <w:tcMar>
                    <w:top w:w="0" w:type="dxa"/>
                    <w:left w:w="57" w:type="dxa"/>
                    <w:bottom w:w="0" w:type="dxa"/>
                    <w:right w:w="57" w:type="dxa"/>
                  </w:tcMar>
                  <w:vAlign w:val="center"/>
                </w:tcPr>
                <w:p>
                  <w:pPr>
                    <w:pStyle w:val="82"/>
                    <w:rPr>
                      <w:color w:val="auto"/>
                    </w:rPr>
                  </w:pPr>
                  <w:r>
                    <w:rPr>
                      <w:color w:val="auto"/>
                    </w:rPr>
                    <w:t>生活污水进入化粪池，处理后排入市政管网，最终排入石泉县污水处理厂；原料清洗废水经三级沉淀后与设备清洗废水、预煮废水一同排入石泉县污水处理厂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7"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17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噪声</w:t>
                  </w:r>
                </w:p>
              </w:tc>
              <w:tc>
                <w:tcPr>
                  <w:tcW w:w="613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设备</w:t>
                  </w:r>
                  <w:r>
                    <w:rPr>
                      <w:color w:val="auto"/>
                    </w:rPr>
                    <w:t>噪声采用基础减振，隔音等措施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7"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179"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固废</w:t>
                  </w:r>
                </w:p>
              </w:tc>
              <w:tc>
                <w:tcPr>
                  <w:tcW w:w="613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废瓶、罐收集后外售回收单位；废弃果蔬、果皮、果核、不合格产品外售作为有机肥加工原料；生活垃圾交由环卫部门统一清运；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7"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179"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613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实验废液、实验清洗废水、废离子交换树脂经收集后暂存于危废暂存间定期交由有资质单位处置</w:t>
                  </w:r>
                </w:p>
              </w:tc>
            </w:tr>
          </w:tbl>
          <w:p>
            <w:pPr>
              <w:widowControl/>
              <w:numPr>
                <w:ilvl w:val="0"/>
                <w:numId w:val="4"/>
              </w:numPr>
              <w:adjustRightInd w:val="0"/>
              <w:snapToGrid w:val="0"/>
              <w:ind w:firstLine="0" w:firstLineChars="0"/>
              <w:rPr>
                <w:b/>
              </w:rPr>
            </w:pPr>
            <w:r>
              <w:rPr>
                <w:b/>
              </w:rPr>
              <w:t>主要产品及产能</w:t>
            </w:r>
          </w:p>
          <w:p>
            <w:pPr>
              <w:pStyle w:val="23"/>
              <w:widowControl/>
              <w:ind w:left="0" w:leftChars="0" w:firstLine="480"/>
            </w:pPr>
            <w:r>
              <w:rPr>
                <w:rFonts w:hint="eastAsia"/>
              </w:rPr>
              <w:t>本项目主要产品为果蔬罐头加工，年产能约3465t，详细情况见表2-2。</w:t>
            </w:r>
          </w:p>
          <w:p>
            <w:pPr>
              <w:pStyle w:val="8"/>
              <w:spacing w:before="0" w:after="0" w:line="240" w:lineRule="auto"/>
              <w:ind w:right="0" w:firstLine="422"/>
              <w:jc w:val="center"/>
              <w:rPr>
                <w:b/>
                <w:bCs/>
                <w:sz w:val="21"/>
                <w:szCs w:val="16"/>
              </w:rPr>
            </w:pPr>
            <w:r>
              <w:rPr>
                <w:rFonts w:hint="eastAsia"/>
                <w:b/>
                <w:bCs/>
                <w:sz w:val="21"/>
                <w:szCs w:val="16"/>
              </w:rPr>
              <w:t>表2-2项目主要产品及产能一览表</w:t>
            </w:r>
          </w:p>
          <w:tbl>
            <w:tblPr>
              <w:tblStyle w:val="34"/>
              <w:tblW w:w="80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670"/>
              <w:gridCol w:w="2959"/>
              <w:gridCol w:w="1090"/>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6" w:type="dxa"/>
                  <w:tcBorders>
                    <w:tl2br w:val="nil"/>
                    <w:tr2bl w:val="nil"/>
                  </w:tcBorders>
                  <w:vAlign w:val="center"/>
                </w:tcPr>
                <w:p>
                  <w:pPr>
                    <w:pStyle w:val="2"/>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序号</w:t>
                  </w:r>
                </w:p>
              </w:tc>
              <w:tc>
                <w:tcPr>
                  <w:tcW w:w="1670" w:type="dxa"/>
                  <w:tcBorders>
                    <w:tl2br w:val="nil"/>
                    <w:tr2bl w:val="nil"/>
                  </w:tcBorders>
                  <w:vAlign w:val="center"/>
                </w:tcPr>
                <w:p>
                  <w:pPr>
                    <w:pStyle w:val="2"/>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产品</w:t>
                  </w:r>
                </w:p>
              </w:tc>
              <w:tc>
                <w:tcPr>
                  <w:tcW w:w="2959" w:type="dxa"/>
                  <w:tcBorders>
                    <w:tl2br w:val="nil"/>
                    <w:tr2bl w:val="nil"/>
                  </w:tcBorders>
                  <w:vAlign w:val="center"/>
                </w:tcPr>
                <w:p>
                  <w:pPr>
                    <w:pStyle w:val="2"/>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规格</w:t>
                  </w:r>
                </w:p>
              </w:tc>
              <w:tc>
                <w:tcPr>
                  <w:tcW w:w="1090" w:type="dxa"/>
                  <w:tcBorders>
                    <w:tl2br w:val="nil"/>
                    <w:tr2bl w:val="nil"/>
                  </w:tcBorders>
                  <w:vAlign w:val="center"/>
                </w:tcPr>
                <w:p>
                  <w:pPr>
                    <w:pStyle w:val="2"/>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年产量</w:t>
                  </w:r>
                </w:p>
              </w:tc>
              <w:tc>
                <w:tcPr>
                  <w:tcW w:w="1393" w:type="dxa"/>
                  <w:tcBorders>
                    <w:tl2br w:val="nil"/>
                    <w:tr2bl w:val="nil"/>
                  </w:tcBorders>
                  <w:vAlign w:val="center"/>
                </w:tcPr>
                <w:p>
                  <w:pPr>
                    <w:pStyle w:val="2"/>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6" w:type="dxa"/>
                  <w:tcBorders>
                    <w:tl2br w:val="nil"/>
                    <w:tr2bl w:val="nil"/>
                  </w:tcBorders>
                  <w:vAlign w:val="center"/>
                </w:tcPr>
                <w:p>
                  <w:pPr>
                    <w:pStyle w:val="2"/>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1</w:t>
                  </w:r>
                </w:p>
              </w:tc>
              <w:tc>
                <w:tcPr>
                  <w:tcW w:w="1670" w:type="dxa"/>
                  <w:tcBorders>
                    <w:tl2br w:val="nil"/>
                    <w:tr2bl w:val="nil"/>
                  </w:tcBorders>
                  <w:vAlign w:val="center"/>
                </w:tcPr>
                <w:p>
                  <w:pPr>
                    <w:pStyle w:val="2"/>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水果罐头</w:t>
                  </w:r>
                </w:p>
              </w:tc>
              <w:tc>
                <w:tcPr>
                  <w:tcW w:w="2959" w:type="dxa"/>
                  <w:tcBorders>
                    <w:tl2br w:val="nil"/>
                    <w:tr2bl w:val="nil"/>
                  </w:tcBorders>
                  <w:vAlign w:val="center"/>
                </w:tcPr>
                <w:p>
                  <w:pPr>
                    <w:pStyle w:val="2"/>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0.5kg瓶/1kg罐子</w:t>
                  </w:r>
                </w:p>
              </w:tc>
              <w:tc>
                <w:tcPr>
                  <w:tcW w:w="1090" w:type="dxa"/>
                  <w:tcBorders>
                    <w:tl2br w:val="nil"/>
                    <w:tr2bl w:val="nil"/>
                  </w:tcBorders>
                  <w:vAlign w:val="center"/>
                </w:tcPr>
                <w:p>
                  <w:pPr>
                    <w:pStyle w:val="2"/>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2065</w:t>
                  </w:r>
                </w:p>
              </w:tc>
              <w:tc>
                <w:tcPr>
                  <w:tcW w:w="1393" w:type="dxa"/>
                  <w:tcBorders>
                    <w:tl2br w:val="nil"/>
                    <w:tr2bl w:val="nil"/>
                  </w:tcBorders>
                  <w:vAlign w:val="center"/>
                </w:tcPr>
                <w:p>
                  <w:pPr>
                    <w:pStyle w:val="2"/>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6" w:type="dxa"/>
                  <w:tcBorders>
                    <w:tl2br w:val="nil"/>
                    <w:tr2bl w:val="nil"/>
                  </w:tcBorders>
                  <w:vAlign w:val="center"/>
                </w:tcPr>
                <w:p>
                  <w:pPr>
                    <w:pStyle w:val="2"/>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2</w:t>
                  </w:r>
                </w:p>
              </w:tc>
              <w:tc>
                <w:tcPr>
                  <w:tcW w:w="1670" w:type="dxa"/>
                  <w:tcBorders>
                    <w:tl2br w:val="nil"/>
                    <w:tr2bl w:val="nil"/>
                  </w:tcBorders>
                  <w:vAlign w:val="center"/>
                </w:tcPr>
                <w:p>
                  <w:pPr>
                    <w:pStyle w:val="2"/>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蔬菜罐头</w:t>
                  </w:r>
                </w:p>
              </w:tc>
              <w:tc>
                <w:tcPr>
                  <w:tcW w:w="2959" w:type="dxa"/>
                  <w:tcBorders>
                    <w:tl2br w:val="nil"/>
                    <w:tr2bl w:val="nil"/>
                  </w:tcBorders>
                  <w:vAlign w:val="center"/>
                </w:tcPr>
                <w:p>
                  <w:pPr>
                    <w:pStyle w:val="2"/>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0.5kg瓶/1kg罐子</w:t>
                  </w:r>
                </w:p>
              </w:tc>
              <w:tc>
                <w:tcPr>
                  <w:tcW w:w="1090" w:type="dxa"/>
                  <w:tcBorders>
                    <w:tl2br w:val="nil"/>
                    <w:tr2bl w:val="nil"/>
                  </w:tcBorders>
                  <w:vAlign w:val="center"/>
                </w:tcPr>
                <w:p>
                  <w:pPr>
                    <w:pStyle w:val="2"/>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1400</w:t>
                  </w:r>
                </w:p>
              </w:tc>
              <w:tc>
                <w:tcPr>
                  <w:tcW w:w="1393" w:type="dxa"/>
                  <w:tcBorders>
                    <w:tl2br w:val="nil"/>
                    <w:tr2bl w:val="nil"/>
                  </w:tcBorders>
                  <w:vAlign w:val="center"/>
                </w:tcPr>
                <w:p>
                  <w:pPr>
                    <w:pStyle w:val="2"/>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t/a</w:t>
                  </w:r>
                </w:p>
              </w:tc>
            </w:tr>
          </w:tbl>
          <w:p>
            <w:pPr>
              <w:widowControl/>
              <w:numPr>
                <w:ilvl w:val="0"/>
                <w:numId w:val="4"/>
              </w:numPr>
              <w:adjustRightInd w:val="0"/>
              <w:snapToGrid w:val="0"/>
              <w:ind w:firstLine="0" w:firstLineChars="0"/>
              <w:rPr>
                <w:b/>
              </w:rPr>
            </w:pPr>
            <w:r>
              <w:rPr>
                <w:b/>
              </w:rPr>
              <w:t>主要原辅材料及燃料的种类和用量</w:t>
            </w:r>
          </w:p>
          <w:p>
            <w:pPr>
              <w:pStyle w:val="16"/>
              <w:adjustRightInd w:val="0"/>
              <w:snapToGrid w:val="0"/>
              <w:spacing w:line="360" w:lineRule="auto"/>
              <w:ind w:left="0" w:right="0"/>
              <w:jc w:val="both"/>
              <w:rPr>
                <w:b w:val="0"/>
                <w:bCs/>
                <w:sz w:val="24"/>
                <w:szCs w:val="24"/>
              </w:rPr>
            </w:pPr>
            <w:r>
              <w:rPr>
                <w:b w:val="0"/>
                <w:bCs/>
                <w:sz w:val="24"/>
                <w:szCs w:val="24"/>
              </w:rPr>
              <w:t>主要原辅材料及能源消耗见表</w:t>
            </w:r>
            <w:r>
              <w:rPr>
                <w:rFonts w:hint="eastAsia"/>
                <w:b w:val="0"/>
                <w:bCs/>
                <w:sz w:val="24"/>
                <w:szCs w:val="24"/>
              </w:rPr>
              <w:t>2-3</w:t>
            </w:r>
            <w:r>
              <w:rPr>
                <w:b w:val="0"/>
                <w:bCs/>
                <w:sz w:val="24"/>
                <w:szCs w:val="24"/>
              </w:rPr>
              <w:t>。</w:t>
            </w:r>
          </w:p>
          <w:p>
            <w:pPr>
              <w:pStyle w:val="16"/>
              <w:adjustRightInd w:val="0"/>
              <w:snapToGrid w:val="0"/>
              <w:spacing w:line="240" w:lineRule="auto"/>
              <w:ind w:left="0" w:right="0" w:firstLine="0" w:firstLineChars="0"/>
              <w:rPr>
                <w:sz w:val="21"/>
                <w:szCs w:val="21"/>
              </w:rPr>
            </w:pPr>
            <w:r>
              <w:rPr>
                <w:sz w:val="21"/>
                <w:szCs w:val="21"/>
              </w:rPr>
              <w:t>表</w:t>
            </w:r>
            <w:r>
              <w:rPr>
                <w:rFonts w:hint="eastAsia"/>
                <w:sz w:val="21"/>
                <w:szCs w:val="21"/>
              </w:rPr>
              <w:t>2-3</w:t>
            </w:r>
            <w:r>
              <w:rPr>
                <w:sz w:val="21"/>
                <w:szCs w:val="21"/>
              </w:rPr>
              <w:t>主要原辅材料消耗表</w:t>
            </w:r>
          </w:p>
          <w:tbl>
            <w:tblPr>
              <w:tblStyle w:val="34"/>
              <w:tblW w:w="8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649"/>
              <w:gridCol w:w="1515"/>
              <w:gridCol w:w="925"/>
              <w:gridCol w:w="1012"/>
              <w:gridCol w:w="1011"/>
              <w:gridCol w:w="899"/>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2" w:type="dxa"/>
                  <w:tcBorders>
                    <w:tl2br w:val="nil"/>
                    <w:tr2bl w:val="nil"/>
                  </w:tcBorders>
                  <w:vAlign w:val="center"/>
                </w:tcPr>
                <w:p>
                  <w:pPr>
                    <w:pStyle w:val="82"/>
                    <w:rPr>
                      <w:color w:val="auto"/>
                    </w:rPr>
                  </w:pPr>
                  <w:r>
                    <w:rPr>
                      <w:color w:val="auto"/>
                    </w:rPr>
                    <w:t>序号</w:t>
                  </w:r>
                </w:p>
              </w:tc>
              <w:tc>
                <w:tcPr>
                  <w:tcW w:w="2164" w:type="dxa"/>
                  <w:gridSpan w:val="2"/>
                  <w:tcBorders>
                    <w:tl2br w:val="nil"/>
                    <w:tr2bl w:val="nil"/>
                  </w:tcBorders>
                  <w:vAlign w:val="center"/>
                </w:tcPr>
                <w:p>
                  <w:pPr>
                    <w:pStyle w:val="82"/>
                    <w:rPr>
                      <w:color w:val="auto"/>
                    </w:rPr>
                  </w:pPr>
                  <w:r>
                    <w:rPr>
                      <w:color w:val="auto"/>
                    </w:rPr>
                    <w:t>原辅材料</w:t>
                  </w:r>
                </w:p>
              </w:tc>
              <w:tc>
                <w:tcPr>
                  <w:tcW w:w="925" w:type="dxa"/>
                  <w:tcBorders>
                    <w:tl2br w:val="nil"/>
                    <w:tr2bl w:val="nil"/>
                  </w:tcBorders>
                  <w:vAlign w:val="center"/>
                </w:tcPr>
                <w:p>
                  <w:pPr>
                    <w:pStyle w:val="82"/>
                    <w:rPr>
                      <w:color w:val="auto"/>
                    </w:rPr>
                  </w:pPr>
                  <w:r>
                    <w:rPr>
                      <w:color w:val="auto"/>
                    </w:rPr>
                    <w:t>单位</w:t>
                  </w:r>
                </w:p>
              </w:tc>
              <w:tc>
                <w:tcPr>
                  <w:tcW w:w="1012" w:type="dxa"/>
                  <w:tcBorders>
                    <w:tl2br w:val="nil"/>
                    <w:tr2bl w:val="nil"/>
                  </w:tcBorders>
                  <w:vAlign w:val="center"/>
                </w:tcPr>
                <w:p>
                  <w:pPr>
                    <w:pStyle w:val="82"/>
                    <w:rPr>
                      <w:color w:val="auto"/>
                    </w:rPr>
                  </w:pPr>
                  <w:r>
                    <w:rPr>
                      <w:color w:val="auto"/>
                    </w:rPr>
                    <w:t>用量</w:t>
                  </w:r>
                </w:p>
              </w:tc>
              <w:tc>
                <w:tcPr>
                  <w:tcW w:w="1011" w:type="dxa"/>
                  <w:tcBorders>
                    <w:tl2br w:val="nil"/>
                    <w:tr2bl w:val="nil"/>
                  </w:tcBorders>
                  <w:vAlign w:val="center"/>
                </w:tcPr>
                <w:p>
                  <w:pPr>
                    <w:pStyle w:val="82"/>
                    <w:rPr>
                      <w:color w:val="auto"/>
                    </w:rPr>
                  </w:pPr>
                  <w:r>
                    <w:rPr>
                      <w:rFonts w:hint="eastAsia"/>
                      <w:color w:val="auto"/>
                    </w:rPr>
                    <w:t>最大储存量</w:t>
                  </w:r>
                </w:p>
              </w:tc>
              <w:tc>
                <w:tcPr>
                  <w:tcW w:w="899" w:type="dxa"/>
                  <w:tcBorders>
                    <w:tl2br w:val="nil"/>
                    <w:tr2bl w:val="nil"/>
                  </w:tcBorders>
                  <w:vAlign w:val="center"/>
                </w:tcPr>
                <w:p>
                  <w:pPr>
                    <w:pStyle w:val="82"/>
                    <w:rPr>
                      <w:color w:val="auto"/>
                    </w:rPr>
                  </w:pPr>
                  <w:r>
                    <w:rPr>
                      <w:color w:val="auto"/>
                    </w:rPr>
                    <w:t>来源</w:t>
                  </w:r>
                </w:p>
              </w:tc>
              <w:tc>
                <w:tcPr>
                  <w:tcW w:w="1402" w:type="dxa"/>
                  <w:tcBorders>
                    <w:tl2br w:val="nil"/>
                    <w:tr2bl w:val="nil"/>
                  </w:tcBorders>
                  <w:vAlign w:val="center"/>
                </w:tcPr>
                <w:p>
                  <w:pPr>
                    <w:pStyle w:val="82"/>
                    <w:rPr>
                      <w:color w:val="auto"/>
                    </w:rPr>
                  </w:pPr>
                  <w:r>
                    <w:rPr>
                      <w:rFonts w:hint="eastAsia"/>
                      <w:color w:val="auto"/>
                    </w:rPr>
                    <w:t>储存形式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672" w:type="dxa"/>
                  <w:tcBorders>
                    <w:tl2br w:val="nil"/>
                    <w:tr2bl w:val="nil"/>
                  </w:tcBorders>
                  <w:vAlign w:val="center"/>
                </w:tcPr>
                <w:p>
                  <w:pPr>
                    <w:pStyle w:val="82"/>
                    <w:rPr>
                      <w:color w:val="auto"/>
                    </w:rPr>
                  </w:pPr>
                  <w:r>
                    <w:rPr>
                      <w:rFonts w:hint="eastAsia"/>
                      <w:color w:val="auto"/>
                    </w:rPr>
                    <w:t>1</w:t>
                  </w:r>
                </w:p>
              </w:tc>
              <w:tc>
                <w:tcPr>
                  <w:tcW w:w="649" w:type="dxa"/>
                  <w:vMerge w:val="restart"/>
                  <w:tcBorders>
                    <w:tl2br w:val="nil"/>
                    <w:tr2bl w:val="nil"/>
                  </w:tcBorders>
                  <w:vAlign w:val="center"/>
                </w:tcPr>
                <w:p>
                  <w:pPr>
                    <w:pStyle w:val="82"/>
                    <w:rPr>
                      <w:color w:val="auto"/>
                    </w:rPr>
                  </w:pPr>
                  <w:r>
                    <w:rPr>
                      <w:rFonts w:hint="eastAsia"/>
                      <w:color w:val="auto"/>
                    </w:rPr>
                    <w:t>原料</w:t>
                  </w:r>
                </w:p>
              </w:tc>
              <w:tc>
                <w:tcPr>
                  <w:tcW w:w="1515" w:type="dxa"/>
                  <w:tcBorders>
                    <w:tl2br w:val="nil"/>
                    <w:tr2bl w:val="nil"/>
                  </w:tcBorders>
                  <w:vAlign w:val="center"/>
                </w:tcPr>
                <w:p>
                  <w:pPr>
                    <w:pStyle w:val="82"/>
                    <w:rPr>
                      <w:color w:val="auto"/>
                    </w:rPr>
                  </w:pPr>
                  <w:r>
                    <w:rPr>
                      <w:rFonts w:hint="eastAsia"/>
                      <w:color w:val="auto"/>
                    </w:rPr>
                    <w:t>芦笋</w:t>
                  </w:r>
                </w:p>
              </w:tc>
              <w:tc>
                <w:tcPr>
                  <w:tcW w:w="925" w:type="dxa"/>
                  <w:tcBorders>
                    <w:tl2br w:val="nil"/>
                    <w:tr2bl w:val="nil"/>
                  </w:tcBorders>
                  <w:vAlign w:val="center"/>
                </w:tcPr>
                <w:p>
                  <w:pPr>
                    <w:pStyle w:val="82"/>
                    <w:rPr>
                      <w:color w:val="auto"/>
                    </w:rPr>
                  </w:pPr>
                  <w:r>
                    <w:rPr>
                      <w:rFonts w:hint="eastAsia"/>
                      <w:color w:val="auto"/>
                    </w:rPr>
                    <w:t>t/a</w:t>
                  </w:r>
                </w:p>
              </w:tc>
              <w:tc>
                <w:tcPr>
                  <w:tcW w:w="1012" w:type="dxa"/>
                  <w:tcBorders>
                    <w:tl2br w:val="nil"/>
                    <w:tr2bl w:val="nil"/>
                  </w:tcBorders>
                  <w:vAlign w:val="center"/>
                </w:tcPr>
                <w:p>
                  <w:pPr>
                    <w:pStyle w:val="82"/>
                    <w:rPr>
                      <w:color w:val="auto"/>
                    </w:rPr>
                  </w:pPr>
                  <w:r>
                    <w:rPr>
                      <w:rFonts w:hint="eastAsia"/>
                      <w:color w:val="auto"/>
                    </w:rPr>
                    <w:t>1000</w:t>
                  </w:r>
                </w:p>
              </w:tc>
              <w:tc>
                <w:tcPr>
                  <w:tcW w:w="1011" w:type="dxa"/>
                  <w:tcBorders>
                    <w:tl2br w:val="nil"/>
                    <w:tr2bl w:val="nil"/>
                  </w:tcBorders>
                  <w:vAlign w:val="center"/>
                </w:tcPr>
                <w:p>
                  <w:pPr>
                    <w:pStyle w:val="82"/>
                    <w:rPr>
                      <w:color w:val="auto"/>
                    </w:rPr>
                  </w:pPr>
                  <w:r>
                    <w:rPr>
                      <w:rFonts w:hint="eastAsia"/>
                      <w:color w:val="auto"/>
                    </w:rPr>
                    <w:t>10</w:t>
                  </w:r>
                </w:p>
              </w:tc>
              <w:tc>
                <w:tcPr>
                  <w:tcW w:w="899" w:type="dxa"/>
                  <w:tcBorders>
                    <w:tl2br w:val="nil"/>
                    <w:tr2bl w:val="nil"/>
                  </w:tcBorders>
                  <w:vAlign w:val="center"/>
                </w:tcPr>
                <w:p>
                  <w:pPr>
                    <w:pStyle w:val="82"/>
                    <w:rPr>
                      <w:color w:val="auto"/>
                    </w:rPr>
                  </w:pPr>
                  <w:r>
                    <w:rPr>
                      <w:rFonts w:hint="eastAsia"/>
                      <w:color w:val="auto"/>
                    </w:rPr>
                    <w:t>外购</w:t>
                  </w:r>
                </w:p>
              </w:tc>
              <w:tc>
                <w:tcPr>
                  <w:tcW w:w="1402" w:type="dxa"/>
                  <w:vMerge w:val="restart"/>
                  <w:tcBorders>
                    <w:tl2br w:val="nil"/>
                    <w:tr2bl w:val="nil"/>
                  </w:tcBorders>
                  <w:vAlign w:val="center"/>
                </w:tcPr>
                <w:p>
                  <w:pPr>
                    <w:pStyle w:val="82"/>
                    <w:rPr>
                      <w:color w:val="auto"/>
                    </w:rPr>
                  </w:pPr>
                  <w:r>
                    <w:rPr>
                      <w:rFonts w:hint="eastAsia"/>
                      <w:color w:val="auto"/>
                    </w:rPr>
                    <w:t>新鲜原材料采购；原料库内暂存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672" w:type="dxa"/>
                  <w:tcBorders>
                    <w:tl2br w:val="nil"/>
                    <w:tr2bl w:val="nil"/>
                  </w:tcBorders>
                  <w:vAlign w:val="center"/>
                </w:tcPr>
                <w:p>
                  <w:pPr>
                    <w:pStyle w:val="82"/>
                    <w:rPr>
                      <w:color w:val="auto"/>
                    </w:rPr>
                  </w:pPr>
                  <w:r>
                    <w:rPr>
                      <w:rFonts w:hint="eastAsia"/>
                      <w:color w:val="auto"/>
                    </w:rPr>
                    <w:t>2</w:t>
                  </w:r>
                </w:p>
              </w:tc>
              <w:tc>
                <w:tcPr>
                  <w:tcW w:w="649" w:type="dxa"/>
                  <w:vMerge w:val="continue"/>
                  <w:tcBorders>
                    <w:tl2br w:val="nil"/>
                    <w:tr2bl w:val="nil"/>
                  </w:tcBorders>
                  <w:vAlign w:val="center"/>
                </w:tcPr>
                <w:p>
                  <w:pPr>
                    <w:pStyle w:val="82"/>
                    <w:rPr>
                      <w:color w:val="auto"/>
                    </w:rPr>
                  </w:pPr>
                </w:p>
              </w:tc>
              <w:tc>
                <w:tcPr>
                  <w:tcW w:w="1515" w:type="dxa"/>
                  <w:tcBorders>
                    <w:tl2br w:val="nil"/>
                    <w:tr2bl w:val="nil"/>
                  </w:tcBorders>
                  <w:vAlign w:val="center"/>
                </w:tcPr>
                <w:p>
                  <w:pPr>
                    <w:pStyle w:val="82"/>
                    <w:rPr>
                      <w:color w:val="auto"/>
                    </w:rPr>
                  </w:pPr>
                  <w:r>
                    <w:rPr>
                      <w:rFonts w:hint="eastAsia"/>
                      <w:color w:val="auto"/>
                    </w:rPr>
                    <w:t>梨</w:t>
                  </w:r>
                </w:p>
              </w:tc>
              <w:tc>
                <w:tcPr>
                  <w:tcW w:w="925" w:type="dxa"/>
                  <w:tcBorders>
                    <w:tl2br w:val="nil"/>
                    <w:tr2bl w:val="nil"/>
                  </w:tcBorders>
                  <w:vAlign w:val="center"/>
                </w:tcPr>
                <w:p>
                  <w:pPr>
                    <w:pStyle w:val="82"/>
                    <w:rPr>
                      <w:color w:val="auto"/>
                    </w:rPr>
                  </w:pPr>
                  <w:r>
                    <w:rPr>
                      <w:rFonts w:hint="eastAsia"/>
                      <w:color w:val="auto"/>
                    </w:rPr>
                    <w:t>t/a</w:t>
                  </w:r>
                </w:p>
              </w:tc>
              <w:tc>
                <w:tcPr>
                  <w:tcW w:w="1012" w:type="dxa"/>
                  <w:tcBorders>
                    <w:tl2br w:val="nil"/>
                    <w:tr2bl w:val="nil"/>
                  </w:tcBorders>
                  <w:vAlign w:val="center"/>
                </w:tcPr>
                <w:p>
                  <w:pPr>
                    <w:pStyle w:val="82"/>
                    <w:rPr>
                      <w:color w:val="auto"/>
                    </w:rPr>
                  </w:pPr>
                  <w:r>
                    <w:rPr>
                      <w:rFonts w:hint="eastAsia"/>
                      <w:color w:val="auto"/>
                    </w:rPr>
                    <w:t>600</w:t>
                  </w:r>
                </w:p>
              </w:tc>
              <w:tc>
                <w:tcPr>
                  <w:tcW w:w="1011" w:type="dxa"/>
                  <w:tcBorders>
                    <w:tl2br w:val="nil"/>
                    <w:tr2bl w:val="nil"/>
                  </w:tcBorders>
                  <w:vAlign w:val="center"/>
                </w:tcPr>
                <w:p>
                  <w:pPr>
                    <w:pStyle w:val="82"/>
                    <w:rPr>
                      <w:color w:val="auto"/>
                    </w:rPr>
                  </w:pPr>
                  <w:r>
                    <w:rPr>
                      <w:rFonts w:hint="eastAsia"/>
                      <w:color w:val="auto"/>
                    </w:rPr>
                    <w:t>5</w:t>
                  </w:r>
                </w:p>
              </w:tc>
              <w:tc>
                <w:tcPr>
                  <w:tcW w:w="899" w:type="dxa"/>
                  <w:tcBorders>
                    <w:tl2br w:val="nil"/>
                    <w:tr2bl w:val="nil"/>
                  </w:tcBorders>
                  <w:vAlign w:val="center"/>
                </w:tcPr>
                <w:p>
                  <w:pPr>
                    <w:pStyle w:val="82"/>
                    <w:rPr>
                      <w:color w:val="auto"/>
                    </w:rPr>
                  </w:pPr>
                  <w:r>
                    <w:rPr>
                      <w:rFonts w:hint="eastAsia"/>
                      <w:color w:val="auto"/>
                    </w:rPr>
                    <w:t>外购</w:t>
                  </w:r>
                </w:p>
              </w:tc>
              <w:tc>
                <w:tcPr>
                  <w:tcW w:w="1402" w:type="dxa"/>
                  <w:vMerge w:val="continue"/>
                  <w:tcBorders>
                    <w:tl2br w:val="nil"/>
                    <w:tr2bl w:val="nil"/>
                  </w:tcBorders>
                  <w:vAlign w:val="center"/>
                </w:tcPr>
                <w:p>
                  <w:pPr>
                    <w:pStyle w:val="8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672" w:type="dxa"/>
                  <w:tcBorders>
                    <w:tl2br w:val="nil"/>
                    <w:tr2bl w:val="nil"/>
                  </w:tcBorders>
                  <w:vAlign w:val="center"/>
                </w:tcPr>
                <w:p>
                  <w:pPr>
                    <w:pStyle w:val="82"/>
                    <w:rPr>
                      <w:color w:val="auto"/>
                    </w:rPr>
                  </w:pPr>
                  <w:r>
                    <w:rPr>
                      <w:rFonts w:hint="eastAsia"/>
                      <w:color w:val="auto"/>
                    </w:rPr>
                    <w:t>3</w:t>
                  </w:r>
                </w:p>
              </w:tc>
              <w:tc>
                <w:tcPr>
                  <w:tcW w:w="649" w:type="dxa"/>
                  <w:vMerge w:val="continue"/>
                  <w:tcBorders>
                    <w:tl2br w:val="nil"/>
                    <w:tr2bl w:val="nil"/>
                  </w:tcBorders>
                  <w:vAlign w:val="center"/>
                </w:tcPr>
                <w:p>
                  <w:pPr>
                    <w:pStyle w:val="82"/>
                    <w:rPr>
                      <w:color w:val="auto"/>
                    </w:rPr>
                  </w:pPr>
                </w:p>
              </w:tc>
              <w:tc>
                <w:tcPr>
                  <w:tcW w:w="1515" w:type="dxa"/>
                  <w:tcBorders>
                    <w:tl2br w:val="nil"/>
                    <w:tr2bl w:val="nil"/>
                  </w:tcBorders>
                  <w:vAlign w:val="center"/>
                </w:tcPr>
                <w:p>
                  <w:pPr>
                    <w:pStyle w:val="82"/>
                    <w:rPr>
                      <w:color w:val="auto"/>
                    </w:rPr>
                  </w:pPr>
                  <w:r>
                    <w:rPr>
                      <w:rFonts w:hint="eastAsia"/>
                      <w:color w:val="auto"/>
                    </w:rPr>
                    <w:t>黄桃</w:t>
                  </w:r>
                </w:p>
              </w:tc>
              <w:tc>
                <w:tcPr>
                  <w:tcW w:w="925" w:type="dxa"/>
                  <w:tcBorders>
                    <w:tl2br w:val="nil"/>
                    <w:tr2bl w:val="nil"/>
                  </w:tcBorders>
                  <w:vAlign w:val="center"/>
                </w:tcPr>
                <w:p>
                  <w:pPr>
                    <w:pStyle w:val="82"/>
                    <w:rPr>
                      <w:color w:val="auto"/>
                    </w:rPr>
                  </w:pPr>
                  <w:r>
                    <w:rPr>
                      <w:rFonts w:hint="eastAsia"/>
                      <w:color w:val="auto"/>
                    </w:rPr>
                    <w:t>t/a</w:t>
                  </w:r>
                </w:p>
              </w:tc>
              <w:tc>
                <w:tcPr>
                  <w:tcW w:w="1012" w:type="dxa"/>
                  <w:tcBorders>
                    <w:tl2br w:val="nil"/>
                    <w:tr2bl w:val="nil"/>
                  </w:tcBorders>
                  <w:vAlign w:val="center"/>
                </w:tcPr>
                <w:p>
                  <w:pPr>
                    <w:pStyle w:val="82"/>
                    <w:rPr>
                      <w:color w:val="auto"/>
                    </w:rPr>
                  </w:pPr>
                  <w:r>
                    <w:rPr>
                      <w:rFonts w:hint="eastAsia"/>
                      <w:color w:val="auto"/>
                    </w:rPr>
                    <w:t>500</w:t>
                  </w:r>
                </w:p>
              </w:tc>
              <w:tc>
                <w:tcPr>
                  <w:tcW w:w="1011" w:type="dxa"/>
                  <w:tcBorders>
                    <w:tl2br w:val="nil"/>
                    <w:tr2bl w:val="nil"/>
                  </w:tcBorders>
                  <w:vAlign w:val="center"/>
                </w:tcPr>
                <w:p>
                  <w:pPr>
                    <w:pStyle w:val="82"/>
                    <w:rPr>
                      <w:color w:val="auto"/>
                    </w:rPr>
                  </w:pPr>
                  <w:r>
                    <w:rPr>
                      <w:rFonts w:hint="eastAsia"/>
                      <w:color w:val="auto"/>
                    </w:rPr>
                    <w:t>2</w:t>
                  </w:r>
                </w:p>
              </w:tc>
              <w:tc>
                <w:tcPr>
                  <w:tcW w:w="899" w:type="dxa"/>
                  <w:tcBorders>
                    <w:tl2br w:val="nil"/>
                    <w:tr2bl w:val="nil"/>
                  </w:tcBorders>
                  <w:vAlign w:val="center"/>
                </w:tcPr>
                <w:p>
                  <w:pPr>
                    <w:pStyle w:val="82"/>
                    <w:rPr>
                      <w:color w:val="auto"/>
                    </w:rPr>
                  </w:pPr>
                  <w:r>
                    <w:rPr>
                      <w:rFonts w:hint="eastAsia"/>
                      <w:color w:val="auto"/>
                    </w:rPr>
                    <w:t>外购</w:t>
                  </w:r>
                </w:p>
              </w:tc>
              <w:tc>
                <w:tcPr>
                  <w:tcW w:w="1402" w:type="dxa"/>
                  <w:vMerge w:val="restart"/>
                  <w:tcBorders>
                    <w:tl2br w:val="nil"/>
                    <w:tr2bl w:val="nil"/>
                  </w:tcBorders>
                  <w:vAlign w:val="center"/>
                </w:tcPr>
                <w:p>
                  <w:pPr>
                    <w:pStyle w:val="82"/>
                    <w:rPr>
                      <w:color w:val="auto"/>
                    </w:rPr>
                  </w:pPr>
                  <w:r>
                    <w:rPr>
                      <w:rFonts w:hint="eastAsia"/>
                      <w:color w:val="auto"/>
                    </w:rPr>
                    <w:t>原料为半成品，原料库内暂存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2" w:type="dxa"/>
                  <w:tcBorders>
                    <w:tl2br w:val="nil"/>
                    <w:tr2bl w:val="nil"/>
                  </w:tcBorders>
                  <w:vAlign w:val="center"/>
                </w:tcPr>
                <w:p>
                  <w:pPr>
                    <w:pStyle w:val="82"/>
                    <w:rPr>
                      <w:color w:val="auto"/>
                    </w:rPr>
                  </w:pPr>
                  <w:r>
                    <w:rPr>
                      <w:rFonts w:hint="eastAsia"/>
                      <w:color w:val="auto"/>
                    </w:rPr>
                    <w:t>4</w:t>
                  </w:r>
                </w:p>
              </w:tc>
              <w:tc>
                <w:tcPr>
                  <w:tcW w:w="649" w:type="dxa"/>
                  <w:vMerge w:val="continue"/>
                  <w:tcBorders>
                    <w:tl2br w:val="nil"/>
                    <w:tr2bl w:val="nil"/>
                  </w:tcBorders>
                  <w:vAlign w:val="center"/>
                </w:tcPr>
                <w:p>
                  <w:pPr>
                    <w:pStyle w:val="82"/>
                    <w:rPr>
                      <w:color w:val="auto"/>
                    </w:rPr>
                  </w:pPr>
                </w:p>
              </w:tc>
              <w:tc>
                <w:tcPr>
                  <w:tcW w:w="1515" w:type="dxa"/>
                  <w:tcBorders>
                    <w:tl2br w:val="nil"/>
                    <w:tr2bl w:val="nil"/>
                  </w:tcBorders>
                  <w:vAlign w:val="center"/>
                </w:tcPr>
                <w:p>
                  <w:pPr>
                    <w:pStyle w:val="82"/>
                    <w:rPr>
                      <w:color w:val="auto"/>
                    </w:rPr>
                  </w:pPr>
                  <w:r>
                    <w:rPr>
                      <w:rFonts w:hint="eastAsia"/>
                      <w:color w:val="auto"/>
                    </w:rPr>
                    <w:t>樱桃</w:t>
                  </w:r>
                </w:p>
              </w:tc>
              <w:tc>
                <w:tcPr>
                  <w:tcW w:w="925" w:type="dxa"/>
                  <w:tcBorders>
                    <w:tl2br w:val="nil"/>
                    <w:tr2bl w:val="nil"/>
                  </w:tcBorders>
                  <w:vAlign w:val="center"/>
                </w:tcPr>
                <w:p>
                  <w:pPr>
                    <w:pStyle w:val="82"/>
                    <w:rPr>
                      <w:color w:val="auto"/>
                    </w:rPr>
                  </w:pPr>
                  <w:r>
                    <w:rPr>
                      <w:rFonts w:hint="eastAsia"/>
                      <w:color w:val="auto"/>
                    </w:rPr>
                    <w:t>t/a</w:t>
                  </w:r>
                </w:p>
              </w:tc>
              <w:tc>
                <w:tcPr>
                  <w:tcW w:w="1012" w:type="dxa"/>
                  <w:tcBorders>
                    <w:tl2br w:val="nil"/>
                    <w:tr2bl w:val="nil"/>
                  </w:tcBorders>
                  <w:vAlign w:val="center"/>
                </w:tcPr>
                <w:p>
                  <w:pPr>
                    <w:pStyle w:val="82"/>
                    <w:rPr>
                      <w:color w:val="auto"/>
                    </w:rPr>
                  </w:pPr>
                  <w:r>
                    <w:rPr>
                      <w:rFonts w:hint="eastAsia"/>
                      <w:color w:val="auto"/>
                    </w:rPr>
                    <w:t>200</w:t>
                  </w:r>
                </w:p>
              </w:tc>
              <w:tc>
                <w:tcPr>
                  <w:tcW w:w="1011" w:type="dxa"/>
                  <w:tcBorders>
                    <w:tl2br w:val="nil"/>
                    <w:tr2bl w:val="nil"/>
                  </w:tcBorders>
                  <w:vAlign w:val="center"/>
                </w:tcPr>
                <w:p>
                  <w:pPr>
                    <w:pStyle w:val="82"/>
                    <w:rPr>
                      <w:color w:val="auto"/>
                    </w:rPr>
                  </w:pPr>
                  <w:r>
                    <w:rPr>
                      <w:rFonts w:hint="eastAsia"/>
                      <w:color w:val="auto"/>
                    </w:rPr>
                    <w:t>1</w:t>
                  </w:r>
                </w:p>
              </w:tc>
              <w:tc>
                <w:tcPr>
                  <w:tcW w:w="899" w:type="dxa"/>
                  <w:tcBorders>
                    <w:tl2br w:val="nil"/>
                    <w:tr2bl w:val="nil"/>
                  </w:tcBorders>
                  <w:vAlign w:val="center"/>
                </w:tcPr>
                <w:p>
                  <w:pPr>
                    <w:pStyle w:val="82"/>
                    <w:rPr>
                      <w:color w:val="auto"/>
                    </w:rPr>
                  </w:pPr>
                  <w:r>
                    <w:rPr>
                      <w:rFonts w:hint="eastAsia"/>
                      <w:color w:val="auto"/>
                    </w:rPr>
                    <w:t>外购</w:t>
                  </w:r>
                </w:p>
              </w:tc>
              <w:tc>
                <w:tcPr>
                  <w:tcW w:w="1402" w:type="dxa"/>
                  <w:vMerge w:val="continue"/>
                  <w:tcBorders>
                    <w:tl2br w:val="nil"/>
                    <w:tr2bl w:val="nil"/>
                  </w:tcBorders>
                  <w:vAlign w:val="center"/>
                </w:tcPr>
                <w:p>
                  <w:pPr>
                    <w:pStyle w:val="8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2" w:type="dxa"/>
                  <w:tcBorders>
                    <w:tl2br w:val="nil"/>
                    <w:tr2bl w:val="nil"/>
                  </w:tcBorders>
                  <w:vAlign w:val="center"/>
                </w:tcPr>
                <w:p>
                  <w:pPr>
                    <w:pStyle w:val="82"/>
                    <w:rPr>
                      <w:color w:val="auto"/>
                    </w:rPr>
                  </w:pPr>
                  <w:r>
                    <w:rPr>
                      <w:rFonts w:hint="eastAsia"/>
                      <w:color w:val="auto"/>
                    </w:rPr>
                    <w:t>5</w:t>
                  </w:r>
                </w:p>
              </w:tc>
              <w:tc>
                <w:tcPr>
                  <w:tcW w:w="649" w:type="dxa"/>
                  <w:vMerge w:val="continue"/>
                  <w:tcBorders>
                    <w:tl2br w:val="nil"/>
                    <w:tr2bl w:val="nil"/>
                  </w:tcBorders>
                  <w:vAlign w:val="center"/>
                </w:tcPr>
                <w:p>
                  <w:pPr>
                    <w:pStyle w:val="82"/>
                    <w:rPr>
                      <w:color w:val="auto"/>
                    </w:rPr>
                  </w:pPr>
                </w:p>
              </w:tc>
              <w:tc>
                <w:tcPr>
                  <w:tcW w:w="1515" w:type="dxa"/>
                  <w:tcBorders>
                    <w:tl2br w:val="nil"/>
                    <w:tr2bl w:val="nil"/>
                  </w:tcBorders>
                  <w:vAlign w:val="center"/>
                </w:tcPr>
                <w:p>
                  <w:pPr>
                    <w:pStyle w:val="82"/>
                    <w:rPr>
                      <w:color w:val="auto"/>
                    </w:rPr>
                  </w:pPr>
                  <w:r>
                    <w:rPr>
                      <w:rFonts w:hint="eastAsia"/>
                      <w:color w:val="auto"/>
                    </w:rPr>
                    <w:t>菠萝</w:t>
                  </w:r>
                </w:p>
              </w:tc>
              <w:tc>
                <w:tcPr>
                  <w:tcW w:w="925" w:type="dxa"/>
                  <w:tcBorders>
                    <w:tl2br w:val="nil"/>
                    <w:tr2bl w:val="nil"/>
                  </w:tcBorders>
                  <w:vAlign w:val="center"/>
                </w:tcPr>
                <w:p>
                  <w:pPr>
                    <w:pStyle w:val="82"/>
                    <w:rPr>
                      <w:color w:val="auto"/>
                    </w:rPr>
                  </w:pPr>
                  <w:r>
                    <w:rPr>
                      <w:rFonts w:hint="eastAsia"/>
                      <w:color w:val="auto"/>
                    </w:rPr>
                    <w:t>t/a</w:t>
                  </w:r>
                </w:p>
              </w:tc>
              <w:tc>
                <w:tcPr>
                  <w:tcW w:w="1012" w:type="dxa"/>
                  <w:tcBorders>
                    <w:tl2br w:val="nil"/>
                    <w:tr2bl w:val="nil"/>
                  </w:tcBorders>
                  <w:vAlign w:val="center"/>
                </w:tcPr>
                <w:p>
                  <w:pPr>
                    <w:pStyle w:val="82"/>
                    <w:rPr>
                      <w:color w:val="auto"/>
                    </w:rPr>
                  </w:pPr>
                  <w:r>
                    <w:rPr>
                      <w:rFonts w:hint="eastAsia"/>
                      <w:color w:val="auto"/>
                    </w:rPr>
                    <w:t>100</w:t>
                  </w:r>
                </w:p>
              </w:tc>
              <w:tc>
                <w:tcPr>
                  <w:tcW w:w="1011" w:type="dxa"/>
                  <w:tcBorders>
                    <w:tl2br w:val="nil"/>
                    <w:tr2bl w:val="nil"/>
                  </w:tcBorders>
                  <w:vAlign w:val="center"/>
                </w:tcPr>
                <w:p>
                  <w:pPr>
                    <w:pStyle w:val="82"/>
                    <w:rPr>
                      <w:color w:val="auto"/>
                    </w:rPr>
                  </w:pPr>
                  <w:r>
                    <w:rPr>
                      <w:rFonts w:hint="eastAsia"/>
                      <w:color w:val="auto"/>
                    </w:rPr>
                    <w:t>0.5</w:t>
                  </w:r>
                </w:p>
              </w:tc>
              <w:tc>
                <w:tcPr>
                  <w:tcW w:w="899" w:type="dxa"/>
                  <w:tcBorders>
                    <w:tl2br w:val="nil"/>
                    <w:tr2bl w:val="nil"/>
                  </w:tcBorders>
                  <w:vAlign w:val="center"/>
                </w:tcPr>
                <w:p>
                  <w:pPr>
                    <w:pStyle w:val="82"/>
                    <w:rPr>
                      <w:color w:val="auto"/>
                    </w:rPr>
                  </w:pPr>
                  <w:r>
                    <w:rPr>
                      <w:rFonts w:hint="eastAsia"/>
                      <w:color w:val="auto"/>
                    </w:rPr>
                    <w:t>外购</w:t>
                  </w:r>
                </w:p>
              </w:tc>
              <w:tc>
                <w:tcPr>
                  <w:tcW w:w="1402" w:type="dxa"/>
                  <w:vMerge w:val="continue"/>
                  <w:tcBorders>
                    <w:tl2br w:val="nil"/>
                    <w:tr2bl w:val="nil"/>
                  </w:tcBorders>
                  <w:vAlign w:val="center"/>
                </w:tcPr>
                <w:p>
                  <w:pPr>
                    <w:pStyle w:val="8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2" w:type="dxa"/>
                  <w:tcBorders>
                    <w:tl2br w:val="nil"/>
                    <w:tr2bl w:val="nil"/>
                  </w:tcBorders>
                  <w:vAlign w:val="center"/>
                </w:tcPr>
                <w:p>
                  <w:pPr>
                    <w:pStyle w:val="82"/>
                    <w:rPr>
                      <w:color w:val="auto"/>
                    </w:rPr>
                  </w:pPr>
                  <w:r>
                    <w:rPr>
                      <w:rFonts w:hint="eastAsia"/>
                      <w:color w:val="auto"/>
                    </w:rPr>
                    <w:t>6</w:t>
                  </w:r>
                </w:p>
              </w:tc>
              <w:tc>
                <w:tcPr>
                  <w:tcW w:w="649" w:type="dxa"/>
                  <w:vMerge w:val="continue"/>
                  <w:tcBorders>
                    <w:tl2br w:val="nil"/>
                    <w:tr2bl w:val="nil"/>
                  </w:tcBorders>
                  <w:vAlign w:val="center"/>
                </w:tcPr>
                <w:p>
                  <w:pPr>
                    <w:pStyle w:val="82"/>
                    <w:rPr>
                      <w:color w:val="auto"/>
                    </w:rPr>
                  </w:pPr>
                </w:p>
              </w:tc>
              <w:tc>
                <w:tcPr>
                  <w:tcW w:w="1515" w:type="dxa"/>
                  <w:tcBorders>
                    <w:tl2br w:val="nil"/>
                    <w:tr2bl w:val="nil"/>
                  </w:tcBorders>
                  <w:vAlign w:val="center"/>
                </w:tcPr>
                <w:p>
                  <w:pPr>
                    <w:pStyle w:val="82"/>
                    <w:rPr>
                      <w:color w:val="auto"/>
                    </w:rPr>
                  </w:pPr>
                  <w:r>
                    <w:rPr>
                      <w:rFonts w:hint="eastAsia"/>
                      <w:color w:val="auto"/>
                    </w:rPr>
                    <w:t>葡萄</w:t>
                  </w:r>
                </w:p>
              </w:tc>
              <w:tc>
                <w:tcPr>
                  <w:tcW w:w="925" w:type="dxa"/>
                  <w:tcBorders>
                    <w:tl2br w:val="nil"/>
                    <w:tr2bl w:val="nil"/>
                  </w:tcBorders>
                  <w:vAlign w:val="center"/>
                </w:tcPr>
                <w:p>
                  <w:pPr>
                    <w:pStyle w:val="82"/>
                    <w:rPr>
                      <w:color w:val="auto"/>
                    </w:rPr>
                  </w:pPr>
                  <w:r>
                    <w:rPr>
                      <w:rFonts w:hint="eastAsia"/>
                      <w:color w:val="auto"/>
                    </w:rPr>
                    <w:t>t/a</w:t>
                  </w:r>
                </w:p>
              </w:tc>
              <w:tc>
                <w:tcPr>
                  <w:tcW w:w="1012" w:type="dxa"/>
                  <w:tcBorders>
                    <w:tl2br w:val="nil"/>
                    <w:tr2bl w:val="nil"/>
                  </w:tcBorders>
                  <w:vAlign w:val="center"/>
                </w:tcPr>
                <w:p>
                  <w:pPr>
                    <w:pStyle w:val="82"/>
                    <w:rPr>
                      <w:color w:val="auto"/>
                    </w:rPr>
                  </w:pPr>
                  <w:r>
                    <w:rPr>
                      <w:rFonts w:hint="eastAsia"/>
                      <w:color w:val="auto"/>
                    </w:rPr>
                    <w:t>200</w:t>
                  </w:r>
                </w:p>
              </w:tc>
              <w:tc>
                <w:tcPr>
                  <w:tcW w:w="1011" w:type="dxa"/>
                  <w:tcBorders>
                    <w:tl2br w:val="nil"/>
                    <w:tr2bl w:val="nil"/>
                  </w:tcBorders>
                  <w:vAlign w:val="center"/>
                </w:tcPr>
                <w:p>
                  <w:pPr>
                    <w:pStyle w:val="82"/>
                    <w:rPr>
                      <w:color w:val="auto"/>
                    </w:rPr>
                  </w:pPr>
                  <w:r>
                    <w:rPr>
                      <w:rFonts w:hint="eastAsia"/>
                      <w:color w:val="auto"/>
                    </w:rPr>
                    <w:t>1</w:t>
                  </w:r>
                </w:p>
              </w:tc>
              <w:tc>
                <w:tcPr>
                  <w:tcW w:w="899" w:type="dxa"/>
                  <w:tcBorders>
                    <w:tl2br w:val="nil"/>
                    <w:tr2bl w:val="nil"/>
                  </w:tcBorders>
                  <w:vAlign w:val="center"/>
                </w:tcPr>
                <w:p>
                  <w:pPr>
                    <w:pStyle w:val="82"/>
                    <w:rPr>
                      <w:color w:val="auto"/>
                    </w:rPr>
                  </w:pPr>
                  <w:r>
                    <w:rPr>
                      <w:rFonts w:hint="eastAsia"/>
                      <w:color w:val="auto"/>
                    </w:rPr>
                    <w:t>外购</w:t>
                  </w:r>
                </w:p>
              </w:tc>
              <w:tc>
                <w:tcPr>
                  <w:tcW w:w="1402" w:type="dxa"/>
                  <w:vMerge w:val="continue"/>
                  <w:tcBorders>
                    <w:tl2br w:val="nil"/>
                    <w:tr2bl w:val="nil"/>
                  </w:tcBorders>
                  <w:vAlign w:val="center"/>
                </w:tcPr>
                <w:p>
                  <w:pPr>
                    <w:pStyle w:val="8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2" w:type="dxa"/>
                  <w:tcBorders>
                    <w:tl2br w:val="nil"/>
                    <w:tr2bl w:val="nil"/>
                  </w:tcBorders>
                  <w:vAlign w:val="center"/>
                </w:tcPr>
                <w:p>
                  <w:pPr>
                    <w:pStyle w:val="82"/>
                    <w:rPr>
                      <w:color w:val="auto"/>
                    </w:rPr>
                  </w:pPr>
                  <w:r>
                    <w:rPr>
                      <w:rFonts w:hint="eastAsia"/>
                      <w:color w:val="auto"/>
                    </w:rPr>
                    <w:t>7</w:t>
                  </w:r>
                </w:p>
              </w:tc>
              <w:tc>
                <w:tcPr>
                  <w:tcW w:w="649" w:type="dxa"/>
                  <w:vMerge w:val="restart"/>
                  <w:tcBorders>
                    <w:tl2br w:val="nil"/>
                    <w:tr2bl w:val="nil"/>
                  </w:tcBorders>
                  <w:vAlign w:val="center"/>
                </w:tcPr>
                <w:p>
                  <w:pPr>
                    <w:pStyle w:val="82"/>
                    <w:rPr>
                      <w:color w:val="auto"/>
                    </w:rPr>
                  </w:pPr>
                  <w:r>
                    <w:rPr>
                      <w:rFonts w:hint="eastAsia"/>
                      <w:color w:val="auto"/>
                    </w:rPr>
                    <w:t>能源</w:t>
                  </w:r>
                </w:p>
              </w:tc>
              <w:tc>
                <w:tcPr>
                  <w:tcW w:w="1515" w:type="dxa"/>
                  <w:tcBorders>
                    <w:tl2br w:val="nil"/>
                    <w:tr2bl w:val="nil"/>
                  </w:tcBorders>
                  <w:vAlign w:val="center"/>
                </w:tcPr>
                <w:p>
                  <w:pPr>
                    <w:pStyle w:val="82"/>
                    <w:rPr>
                      <w:color w:val="auto"/>
                    </w:rPr>
                  </w:pPr>
                  <w:r>
                    <w:rPr>
                      <w:color w:val="auto"/>
                    </w:rPr>
                    <w:t>电</w:t>
                  </w:r>
                </w:p>
              </w:tc>
              <w:tc>
                <w:tcPr>
                  <w:tcW w:w="925" w:type="dxa"/>
                  <w:tcBorders>
                    <w:tl2br w:val="nil"/>
                    <w:tr2bl w:val="nil"/>
                  </w:tcBorders>
                  <w:vAlign w:val="center"/>
                </w:tcPr>
                <w:p>
                  <w:pPr>
                    <w:pStyle w:val="82"/>
                    <w:rPr>
                      <w:color w:val="auto"/>
                    </w:rPr>
                  </w:pPr>
                  <w:r>
                    <w:rPr>
                      <w:color w:val="auto"/>
                    </w:rPr>
                    <w:t>万kW·h/</w:t>
                  </w:r>
                  <w:r>
                    <w:rPr>
                      <w:rFonts w:hint="eastAsia"/>
                      <w:color w:val="auto"/>
                    </w:rPr>
                    <w:t>a</w:t>
                  </w:r>
                </w:p>
              </w:tc>
              <w:tc>
                <w:tcPr>
                  <w:tcW w:w="1012" w:type="dxa"/>
                  <w:tcBorders>
                    <w:tl2br w:val="nil"/>
                    <w:tr2bl w:val="nil"/>
                  </w:tcBorders>
                  <w:vAlign w:val="center"/>
                </w:tcPr>
                <w:p>
                  <w:pPr>
                    <w:pStyle w:val="82"/>
                    <w:rPr>
                      <w:color w:val="auto"/>
                    </w:rPr>
                  </w:pPr>
                  <w:r>
                    <w:rPr>
                      <w:rFonts w:hint="eastAsia"/>
                      <w:color w:val="auto"/>
                    </w:rPr>
                    <w:t>50</w:t>
                  </w:r>
                </w:p>
              </w:tc>
              <w:tc>
                <w:tcPr>
                  <w:tcW w:w="1011" w:type="dxa"/>
                  <w:tcBorders>
                    <w:tl2br w:val="nil"/>
                    <w:tr2bl w:val="nil"/>
                  </w:tcBorders>
                  <w:vAlign w:val="center"/>
                </w:tcPr>
                <w:p>
                  <w:pPr>
                    <w:pStyle w:val="82"/>
                    <w:rPr>
                      <w:color w:val="auto"/>
                    </w:rPr>
                  </w:pPr>
                  <w:r>
                    <w:rPr>
                      <w:rFonts w:hint="eastAsia"/>
                      <w:color w:val="auto"/>
                    </w:rPr>
                    <w:t>/</w:t>
                  </w:r>
                </w:p>
              </w:tc>
              <w:tc>
                <w:tcPr>
                  <w:tcW w:w="899" w:type="dxa"/>
                  <w:tcBorders>
                    <w:tl2br w:val="nil"/>
                    <w:tr2bl w:val="nil"/>
                  </w:tcBorders>
                  <w:vAlign w:val="center"/>
                </w:tcPr>
                <w:p>
                  <w:pPr>
                    <w:pStyle w:val="82"/>
                    <w:rPr>
                      <w:color w:val="auto"/>
                    </w:rPr>
                  </w:pPr>
                  <w:r>
                    <w:rPr>
                      <w:rFonts w:hint="eastAsia"/>
                      <w:color w:val="auto"/>
                    </w:rPr>
                    <w:t>/</w:t>
                  </w:r>
                </w:p>
              </w:tc>
              <w:tc>
                <w:tcPr>
                  <w:tcW w:w="1402" w:type="dxa"/>
                  <w:tcBorders>
                    <w:tl2br w:val="nil"/>
                    <w:tr2bl w:val="nil"/>
                  </w:tcBorders>
                  <w:vAlign w:val="center"/>
                </w:tcPr>
                <w:p>
                  <w:pPr>
                    <w:pStyle w:val="82"/>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2" w:type="dxa"/>
                  <w:tcBorders>
                    <w:tl2br w:val="nil"/>
                    <w:tr2bl w:val="nil"/>
                  </w:tcBorders>
                  <w:vAlign w:val="center"/>
                </w:tcPr>
                <w:p>
                  <w:pPr>
                    <w:pStyle w:val="82"/>
                    <w:rPr>
                      <w:color w:val="auto"/>
                    </w:rPr>
                  </w:pPr>
                  <w:r>
                    <w:rPr>
                      <w:rFonts w:hint="eastAsia"/>
                      <w:color w:val="auto"/>
                    </w:rPr>
                    <w:t>8</w:t>
                  </w:r>
                </w:p>
              </w:tc>
              <w:tc>
                <w:tcPr>
                  <w:tcW w:w="649" w:type="dxa"/>
                  <w:vMerge w:val="continue"/>
                  <w:tcBorders>
                    <w:tl2br w:val="nil"/>
                    <w:tr2bl w:val="nil"/>
                  </w:tcBorders>
                  <w:vAlign w:val="center"/>
                </w:tcPr>
                <w:p>
                  <w:pPr>
                    <w:pStyle w:val="82"/>
                    <w:rPr>
                      <w:color w:val="auto"/>
                    </w:rPr>
                  </w:pPr>
                </w:p>
              </w:tc>
              <w:tc>
                <w:tcPr>
                  <w:tcW w:w="1515" w:type="dxa"/>
                  <w:tcBorders>
                    <w:tl2br w:val="nil"/>
                    <w:tr2bl w:val="nil"/>
                  </w:tcBorders>
                  <w:vAlign w:val="center"/>
                </w:tcPr>
                <w:p>
                  <w:pPr>
                    <w:pStyle w:val="82"/>
                    <w:rPr>
                      <w:color w:val="auto"/>
                    </w:rPr>
                  </w:pPr>
                  <w:r>
                    <w:rPr>
                      <w:rFonts w:hint="eastAsia"/>
                      <w:color w:val="auto"/>
                    </w:rPr>
                    <w:t>水</w:t>
                  </w:r>
                </w:p>
              </w:tc>
              <w:tc>
                <w:tcPr>
                  <w:tcW w:w="925" w:type="dxa"/>
                  <w:tcBorders>
                    <w:tl2br w:val="nil"/>
                    <w:tr2bl w:val="nil"/>
                  </w:tcBorders>
                  <w:vAlign w:val="center"/>
                </w:tcPr>
                <w:p>
                  <w:pPr>
                    <w:pStyle w:val="82"/>
                    <w:rPr>
                      <w:color w:val="auto"/>
                    </w:rPr>
                  </w:pPr>
                  <w:r>
                    <w:rPr>
                      <w:rFonts w:hint="eastAsia"/>
                      <w:color w:val="auto"/>
                    </w:rPr>
                    <w:t>m</w:t>
                  </w:r>
                  <w:r>
                    <w:rPr>
                      <w:rFonts w:hint="eastAsia"/>
                      <w:color w:val="auto"/>
                      <w:vertAlign w:val="superscript"/>
                    </w:rPr>
                    <w:t>3</w:t>
                  </w:r>
                  <w:r>
                    <w:rPr>
                      <w:rFonts w:hint="eastAsia"/>
                      <w:color w:val="auto"/>
                    </w:rPr>
                    <w:t>/a</w:t>
                  </w:r>
                </w:p>
              </w:tc>
              <w:tc>
                <w:tcPr>
                  <w:tcW w:w="1012" w:type="dxa"/>
                  <w:tcBorders>
                    <w:tl2br w:val="nil"/>
                    <w:tr2bl w:val="nil"/>
                  </w:tcBorders>
                  <w:vAlign w:val="center"/>
                </w:tcPr>
                <w:p>
                  <w:pPr>
                    <w:pStyle w:val="82"/>
                    <w:rPr>
                      <w:color w:val="auto"/>
                    </w:rPr>
                  </w:pPr>
                  <w:r>
                    <w:rPr>
                      <w:color w:val="auto"/>
                    </w:rPr>
                    <w:t>20103.1</w:t>
                  </w:r>
                </w:p>
              </w:tc>
              <w:tc>
                <w:tcPr>
                  <w:tcW w:w="1011" w:type="dxa"/>
                  <w:tcBorders>
                    <w:tl2br w:val="nil"/>
                    <w:tr2bl w:val="nil"/>
                  </w:tcBorders>
                  <w:vAlign w:val="center"/>
                </w:tcPr>
                <w:p>
                  <w:pPr>
                    <w:pStyle w:val="82"/>
                    <w:rPr>
                      <w:color w:val="auto"/>
                    </w:rPr>
                  </w:pPr>
                  <w:r>
                    <w:rPr>
                      <w:rFonts w:hint="eastAsia"/>
                      <w:color w:val="auto"/>
                    </w:rPr>
                    <w:t>/</w:t>
                  </w:r>
                </w:p>
              </w:tc>
              <w:tc>
                <w:tcPr>
                  <w:tcW w:w="899" w:type="dxa"/>
                  <w:tcBorders>
                    <w:tl2br w:val="nil"/>
                    <w:tr2bl w:val="nil"/>
                  </w:tcBorders>
                  <w:vAlign w:val="center"/>
                </w:tcPr>
                <w:p>
                  <w:pPr>
                    <w:pStyle w:val="82"/>
                    <w:rPr>
                      <w:color w:val="auto"/>
                    </w:rPr>
                  </w:pPr>
                  <w:r>
                    <w:rPr>
                      <w:rFonts w:hint="eastAsia"/>
                      <w:color w:val="auto"/>
                    </w:rPr>
                    <w:t>/</w:t>
                  </w:r>
                </w:p>
              </w:tc>
              <w:tc>
                <w:tcPr>
                  <w:tcW w:w="1402" w:type="dxa"/>
                  <w:tcBorders>
                    <w:tl2br w:val="nil"/>
                    <w:tr2bl w:val="nil"/>
                  </w:tcBorders>
                  <w:vAlign w:val="center"/>
                </w:tcPr>
                <w:p>
                  <w:pPr>
                    <w:pStyle w:val="82"/>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2" w:type="dxa"/>
                  <w:tcBorders>
                    <w:tl2br w:val="nil"/>
                    <w:tr2bl w:val="nil"/>
                  </w:tcBorders>
                  <w:vAlign w:val="center"/>
                </w:tcPr>
                <w:p>
                  <w:pPr>
                    <w:pStyle w:val="82"/>
                    <w:rPr>
                      <w:color w:val="auto"/>
                    </w:rPr>
                  </w:pPr>
                  <w:r>
                    <w:rPr>
                      <w:rFonts w:hint="eastAsia"/>
                      <w:color w:val="auto"/>
                    </w:rPr>
                    <w:t>9</w:t>
                  </w:r>
                </w:p>
              </w:tc>
              <w:tc>
                <w:tcPr>
                  <w:tcW w:w="649" w:type="dxa"/>
                  <w:vMerge w:val="continue"/>
                  <w:tcBorders>
                    <w:tl2br w:val="nil"/>
                    <w:tr2bl w:val="nil"/>
                  </w:tcBorders>
                  <w:vAlign w:val="center"/>
                </w:tcPr>
                <w:p>
                  <w:pPr>
                    <w:pStyle w:val="82"/>
                    <w:rPr>
                      <w:color w:val="auto"/>
                    </w:rPr>
                  </w:pPr>
                </w:p>
              </w:tc>
              <w:tc>
                <w:tcPr>
                  <w:tcW w:w="1515" w:type="dxa"/>
                  <w:tcBorders>
                    <w:tl2br w:val="nil"/>
                    <w:tr2bl w:val="nil"/>
                  </w:tcBorders>
                  <w:vAlign w:val="center"/>
                </w:tcPr>
                <w:p>
                  <w:pPr>
                    <w:pStyle w:val="82"/>
                    <w:rPr>
                      <w:color w:val="auto"/>
                    </w:rPr>
                  </w:pPr>
                  <w:r>
                    <w:rPr>
                      <w:rFonts w:hint="eastAsia"/>
                      <w:color w:val="auto"/>
                    </w:rPr>
                    <w:t>天然气</w:t>
                  </w:r>
                </w:p>
              </w:tc>
              <w:tc>
                <w:tcPr>
                  <w:tcW w:w="925" w:type="dxa"/>
                  <w:tcBorders>
                    <w:tl2br w:val="nil"/>
                    <w:tr2bl w:val="nil"/>
                  </w:tcBorders>
                  <w:vAlign w:val="center"/>
                </w:tcPr>
                <w:p>
                  <w:pPr>
                    <w:pStyle w:val="82"/>
                    <w:rPr>
                      <w:color w:val="auto"/>
                    </w:rPr>
                  </w:pPr>
                  <w:r>
                    <w:rPr>
                      <w:rFonts w:hint="eastAsia"/>
                      <w:color w:val="auto"/>
                    </w:rPr>
                    <w:t>m</w:t>
                  </w:r>
                  <w:r>
                    <w:rPr>
                      <w:rFonts w:hint="eastAsia"/>
                      <w:color w:val="auto"/>
                      <w:vertAlign w:val="superscript"/>
                    </w:rPr>
                    <w:t>3</w:t>
                  </w:r>
                  <w:r>
                    <w:rPr>
                      <w:rFonts w:hint="eastAsia"/>
                      <w:color w:val="auto"/>
                    </w:rPr>
                    <w:t>/a</w:t>
                  </w:r>
                </w:p>
              </w:tc>
              <w:tc>
                <w:tcPr>
                  <w:tcW w:w="1012" w:type="dxa"/>
                  <w:tcBorders>
                    <w:tl2br w:val="nil"/>
                    <w:tr2bl w:val="nil"/>
                  </w:tcBorders>
                  <w:vAlign w:val="center"/>
                </w:tcPr>
                <w:p>
                  <w:pPr>
                    <w:pStyle w:val="82"/>
                    <w:rPr>
                      <w:color w:val="auto"/>
                    </w:rPr>
                  </w:pPr>
                  <w:r>
                    <w:rPr>
                      <w:rFonts w:hint="eastAsia"/>
                      <w:color w:val="auto"/>
                    </w:rPr>
                    <w:t>40000</w:t>
                  </w:r>
                </w:p>
              </w:tc>
              <w:tc>
                <w:tcPr>
                  <w:tcW w:w="1011" w:type="dxa"/>
                  <w:tcBorders>
                    <w:tl2br w:val="nil"/>
                    <w:tr2bl w:val="nil"/>
                  </w:tcBorders>
                  <w:vAlign w:val="center"/>
                </w:tcPr>
                <w:p>
                  <w:pPr>
                    <w:pStyle w:val="82"/>
                    <w:rPr>
                      <w:color w:val="auto"/>
                    </w:rPr>
                  </w:pPr>
                  <w:r>
                    <w:rPr>
                      <w:rFonts w:hint="eastAsia"/>
                      <w:color w:val="auto"/>
                    </w:rPr>
                    <w:t>0.2</w:t>
                  </w:r>
                </w:p>
              </w:tc>
              <w:tc>
                <w:tcPr>
                  <w:tcW w:w="899" w:type="dxa"/>
                  <w:tcBorders>
                    <w:tl2br w:val="nil"/>
                    <w:tr2bl w:val="nil"/>
                  </w:tcBorders>
                  <w:vAlign w:val="center"/>
                </w:tcPr>
                <w:p>
                  <w:pPr>
                    <w:pStyle w:val="82"/>
                    <w:rPr>
                      <w:color w:val="auto"/>
                    </w:rPr>
                  </w:pPr>
                  <w:r>
                    <w:rPr>
                      <w:rFonts w:hint="eastAsia"/>
                      <w:color w:val="auto"/>
                    </w:rPr>
                    <w:t>/</w:t>
                  </w:r>
                </w:p>
              </w:tc>
              <w:tc>
                <w:tcPr>
                  <w:tcW w:w="1402" w:type="dxa"/>
                  <w:tcBorders>
                    <w:tl2br w:val="nil"/>
                    <w:tr2bl w:val="nil"/>
                  </w:tcBorders>
                  <w:vAlign w:val="center"/>
                </w:tcPr>
                <w:p>
                  <w:pPr>
                    <w:pStyle w:val="82"/>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2" w:type="dxa"/>
                  <w:tcBorders>
                    <w:tl2br w:val="nil"/>
                    <w:tr2bl w:val="nil"/>
                  </w:tcBorders>
                  <w:vAlign w:val="center"/>
                </w:tcPr>
                <w:p>
                  <w:pPr>
                    <w:pStyle w:val="82"/>
                    <w:rPr>
                      <w:color w:val="auto"/>
                    </w:rPr>
                  </w:pPr>
                  <w:r>
                    <w:rPr>
                      <w:rFonts w:hint="eastAsia"/>
                      <w:color w:val="auto"/>
                    </w:rPr>
                    <w:t>10</w:t>
                  </w:r>
                </w:p>
              </w:tc>
              <w:tc>
                <w:tcPr>
                  <w:tcW w:w="649" w:type="dxa"/>
                  <w:vMerge w:val="restart"/>
                  <w:tcBorders>
                    <w:tl2br w:val="nil"/>
                    <w:tr2bl w:val="nil"/>
                  </w:tcBorders>
                  <w:vAlign w:val="center"/>
                </w:tcPr>
                <w:p>
                  <w:pPr>
                    <w:pStyle w:val="82"/>
                    <w:rPr>
                      <w:color w:val="auto"/>
                    </w:rPr>
                  </w:pPr>
                  <w:r>
                    <w:rPr>
                      <w:rFonts w:hint="eastAsia"/>
                      <w:color w:val="auto"/>
                    </w:rPr>
                    <w:t>试验试剂</w:t>
                  </w:r>
                </w:p>
              </w:tc>
              <w:tc>
                <w:tcPr>
                  <w:tcW w:w="1515" w:type="dxa"/>
                  <w:tcBorders>
                    <w:tl2br w:val="nil"/>
                    <w:tr2bl w:val="nil"/>
                  </w:tcBorders>
                  <w:vAlign w:val="center"/>
                </w:tcPr>
                <w:p>
                  <w:pPr>
                    <w:pStyle w:val="82"/>
                    <w:rPr>
                      <w:color w:val="auto"/>
                    </w:rPr>
                  </w:pPr>
                  <w:r>
                    <w:rPr>
                      <w:rFonts w:hint="eastAsia"/>
                      <w:color w:val="auto"/>
                    </w:rPr>
                    <w:t>革兰氏染色液</w:t>
                  </w:r>
                </w:p>
              </w:tc>
              <w:tc>
                <w:tcPr>
                  <w:tcW w:w="925" w:type="dxa"/>
                  <w:tcBorders>
                    <w:tl2br w:val="nil"/>
                    <w:tr2bl w:val="nil"/>
                  </w:tcBorders>
                  <w:vAlign w:val="center"/>
                </w:tcPr>
                <w:p>
                  <w:pPr>
                    <w:pStyle w:val="82"/>
                    <w:rPr>
                      <w:color w:val="auto"/>
                    </w:rPr>
                  </w:pPr>
                  <w:r>
                    <w:rPr>
                      <w:rFonts w:hint="eastAsia"/>
                      <w:color w:val="auto"/>
                    </w:rPr>
                    <w:t>kg/a</w:t>
                  </w:r>
                </w:p>
              </w:tc>
              <w:tc>
                <w:tcPr>
                  <w:tcW w:w="1012" w:type="dxa"/>
                  <w:tcBorders>
                    <w:tl2br w:val="nil"/>
                    <w:tr2bl w:val="nil"/>
                  </w:tcBorders>
                  <w:vAlign w:val="center"/>
                </w:tcPr>
                <w:p>
                  <w:pPr>
                    <w:pStyle w:val="82"/>
                    <w:rPr>
                      <w:color w:val="auto"/>
                    </w:rPr>
                  </w:pPr>
                  <w:r>
                    <w:rPr>
                      <w:rFonts w:hint="eastAsia"/>
                      <w:color w:val="auto"/>
                    </w:rPr>
                    <w:t>0.2</w:t>
                  </w:r>
                </w:p>
              </w:tc>
              <w:tc>
                <w:tcPr>
                  <w:tcW w:w="1011" w:type="dxa"/>
                  <w:tcBorders>
                    <w:tl2br w:val="nil"/>
                    <w:tr2bl w:val="nil"/>
                  </w:tcBorders>
                  <w:vAlign w:val="center"/>
                </w:tcPr>
                <w:p>
                  <w:pPr>
                    <w:pStyle w:val="82"/>
                    <w:rPr>
                      <w:color w:val="auto"/>
                    </w:rPr>
                  </w:pPr>
                  <w:r>
                    <w:rPr>
                      <w:rFonts w:hint="eastAsia"/>
                      <w:color w:val="auto"/>
                    </w:rPr>
                    <w:t>0.05</w:t>
                  </w:r>
                </w:p>
              </w:tc>
              <w:tc>
                <w:tcPr>
                  <w:tcW w:w="899" w:type="dxa"/>
                  <w:tcBorders>
                    <w:tl2br w:val="nil"/>
                    <w:tr2bl w:val="nil"/>
                  </w:tcBorders>
                  <w:vAlign w:val="center"/>
                </w:tcPr>
                <w:p>
                  <w:pPr>
                    <w:pStyle w:val="82"/>
                  </w:pPr>
                  <w:r>
                    <w:rPr>
                      <w:rFonts w:hint="eastAsia"/>
                    </w:rPr>
                    <w:t>外购</w:t>
                  </w:r>
                </w:p>
              </w:tc>
              <w:tc>
                <w:tcPr>
                  <w:tcW w:w="1402" w:type="dxa"/>
                  <w:vMerge w:val="restart"/>
                  <w:tcBorders>
                    <w:tl2br w:val="nil"/>
                    <w:tr2bl w:val="nil"/>
                  </w:tcBorders>
                  <w:vAlign w:val="center"/>
                </w:tcPr>
                <w:p>
                  <w:pPr>
                    <w:pStyle w:val="82"/>
                    <w:rPr>
                      <w:color w:val="auto"/>
                    </w:rPr>
                  </w:pPr>
                  <w:r>
                    <w:rPr>
                      <w:rFonts w:hint="eastAsia"/>
                      <w:color w:val="auto"/>
                    </w:rPr>
                    <w:t>试验试剂均为成品采购，存储于实验区域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2" w:type="dxa"/>
                  <w:tcBorders>
                    <w:tl2br w:val="nil"/>
                    <w:tr2bl w:val="nil"/>
                  </w:tcBorders>
                  <w:vAlign w:val="center"/>
                </w:tcPr>
                <w:p>
                  <w:pPr>
                    <w:pStyle w:val="82"/>
                    <w:rPr>
                      <w:color w:val="auto"/>
                    </w:rPr>
                  </w:pPr>
                  <w:r>
                    <w:rPr>
                      <w:rFonts w:hint="eastAsia"/>
                      <w:color w:val="auto"/>
                    </w:rPr>
                    <w:t>11</w:t>
                  </w:r>
                </w:p>
              </w:tc>
              <w:tc>
                <w:tcPr>
                  <w:tcW w:w="649" w:type="dxa"/>
                  <w:vMerge w:val="continue"/>
                  <w:tcBorders>
                    <w:tl2br w:val="nil"/>
                    <w:tr2bl w:val="nil"/>
                  </w:tcBorders>
                  <w:vAlign w:val="center"/>
                </w:tcPr>
                <w:p>
                  <w:pPr>
                    <w:pStyle w:val="82"/>
                    <w:rPr>
                      <w:color w:val="auto"/>
                    </w:rPr>
                  </w:pPr>
                </w:p>
              </w:tc>
              <w:tc>
                <w:tcPr>
                  <w:tcW w:w="1515" w:type="dxa"/>
                  <w:tcBorders>
                    <w:tl2br w:val="nil"/>
                    <w:tr2bl w:val="nil"/>
                  </w:tcBorders>
                  <w:vAlign w:val="center"/>
                </w:tcPr>
                <w:p>
                  <w:pPr>
                    <w:pStyle w:val="82"/>
                    <w:rPr>
                      <w:color w:val="auto"/>
                    </w:rPr>
                  </w:pPr>
                  <w:r>
                    <w:rPr>
                      <w:rFonts w:hint="eastAsia"/>
                      <w:color w:val="auto"/>
                    </w:rPr>
                    <w:t>庖肉培养基</w:t>
                  </w:r>
                </w:p>
              </w:tc>
              <w:tc>
                <w:tcPr>
                  <w:tcW w:w="925" w:type="dxa"/>
                  <w:tcBorders>
                    <w:tl2br w:val="nil"/>
                    <w:tr2bl w:val="nil"/>
                  </w:tcBorders>
                  <w:vAlign w:val="center"/>
                </w:tcPr>
                <w:p>
                  <w:pPr>
                    <w:pStyle w:val="82"/>
                  </w:pPr>
                  <w:r>
                    <w:rPr>
                      <w:rFonts w:hint="eastAsia"/>
                    </w:rPr>
                    <w:t>kg/a</w:t>
                  </w:r>
                </w:p>
              </w:tc>
              <w:tc>
                <w:tcPr>
                  <w:tcW w:w="1012" w:type="dxa"/>
                  <w:tcBorders>
                    <w:tl2br w:val="nil"/>
                    <w:tr2bl w:val="nil"/>
                  </w:tcBorders>
                  <w:vAlign w:val="center"/>
                </w:tcPr>
                <w:p>
                  <w:pPr>
                    <w:pStyle w:val="82"/>
                    <w:rPr>
                      <w:color w:val="auto"/>
                    </w:rPr>
                  </w:pPr>
                  <w:r>
                    <w:rPr>
                      <w:rFonts w:hint="eastAsia"/>
                      <w:color w:val="auto"/>
                    </w:rPr>
                    <w:t>0.2</w:t>
                  </w:r>
                </w:p>
              </w:tc>
              <w:tc>
                <w:tcPr>
                  <w:tcW w:w="1011" w:type="dxa"/>
                  <w:tcBorders>
                    <w:tl2br w:val="nil"/>
                    <w:tr2bl w:val="nil"/>
                  </w:tcBorders>
                  <w:vAlign w:val="center"/>
                </w:tcPr>
                <w:p>
                  <w:pPr>
                    <w:pStyle w:val="82"/>
                  </w:pPr>
                  <w:r>
                    <w:rPr>
                      <w:rFonts w:hint="eastAsia"/>
                    </w:rPr>
                    <w:t>0.05</w:t>
                  </w:r>
                </w:p>
              </w:tc>
              <w:tc>
                <w:tcPr>
                  <w:tcW w:w="899" w:type="dxa"/>
                  <w:tcBorders>
                    <w:tl2br w:val="nil"/>
                    <w:tr2bl w:val="nil"/>
                  </w:tcBorders>
                  <w:vAlign w:val="center"/>
                </w:tcPr>
                <w:p>
                  <w:pPr>
                    <w:pStyle w:val="82"/>
                  </w:pPr>
                  <w:r>
                    <w:rPr>
                      <w:rFonts w:hint="eastAsia"/>
                    </w:rPr>
                    <w:t>外购</w:t>
                  </w:r>
                </w:p>
              </w:tc>
              <w:tc>
                <w:tcPr>
                  <w:tcW w:w="1402" w:type="dxa"/>
                  <w:vMerge w:val="continue"/>
                  <w:tcBorders>
                    <w:tl2br w:val="nil"/>
                    <w:tr2bl w:val="nil"/>
                  </w:tcBorders>
                  <w:vAlign w:val="center"/>
                </w:tcPr>
                <w:p>
                  <w:pPr>
                    <w:pStyle w:val="8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2" w:type="dxa"/>
                  <w:tcBorders>
                    <w:tl2br w:val="nil"/>
                    <w:tr2bl w:val="nil"/>
                  </w:tcBorders>
                  <w:vAlign w:val="center"/>
                </w:tcPr>
                <w:p>
                  <w:pPr>
                    <w:pStyle w:val="82"/>
                    <w:rPr>
                      <w:color w:val="auto"/>
                    </w:rPr>
                  </w:pPr>
                  <w:r>
                    <w:rPr>
                      <w:rFonts w:hint="eastAsia"/>
                      <w:color w:val="auto"/>
                    </w:rPr>
                    <w:t>12</w:t>
                  </w:r>
                </w:p>
              </w:tc>
              <w:tc>
                <w:tcPr>
                  <w:tcW w:w="649" w:type="dxa"/>
                  <w:vMerge w:val="continue"/>
                  <w:tcBorders>
                    <w:tl2br w:val="nil"/>
                    <w:tr2bl w:val="nil"/>
                  </w:tcBorders>
                  <w:vAlign w:val="center"/>
                </w:tcPr>
                <w:p>
                  <w:pPr>
                    <w:pStyle w:val="82"/>
                    <w:rPr>
                      <w:color w:val="auto"/>
                    </w:rPr>
                  </w:pPr>
                </w:p>
              </w:tc>
              <w:tc>
                <w:tcPr>
                  <w:tcW w:w="1515" w:type="dxa"/>
                  <w:tcBorders>
                    <w:tl2br w:val="nil"/>
                    <w:tr2bl w:val="nil"/>
                  </w:tcBorders>
                  <w:vAlign w:val="center"/>
                </w:tcPr>
                <w:p>
                  <w:pPr>
                    <w:pStyle w:val="82"/>
                    <w:rPr>
                      <w:color w:val="auto"/>
                    </w:rPr>
                  </w:pPr>
                  <w:r>
                    <w:rPr>
                      <w:rFonts w:hint="eastAsia"/>
                      <w:color w:val="auto"/>
                    </w:rPr>
                    <w:t>酸性肉汤</w:t>
                  </w:r>
                </w:p>
              </w:tc>
              <w:tc>
                <w:tcPr>
                  <w:tcW w:w="925" w:type="dxa"/>
                  <w:tcBorders>
                    <w:tl2br w:val="nil"/>
                    <w:tr2bl w:val="nil"/>
                  </w:tcBorders>
                  <w:vAlign w:val="center"/>
                </w:tcPr>
                <w:p>
                  <w:pPr>
                    <w:pStyle w:val="82"/>
                  </w:pPr>
                  <w:r>
                    <w:rPr>
                      <w:rFonts w:hint="eastAsia"/>
                    </w:rPr>
                    <w:t>kg/a</w:t>
                  </w:r>
                </w:p>
              </w:tc>
              <w:tc>
                <w:tcPr>
                  <w:tcW w:w="1012" w:type="dxa"/>
                  <w:tcBorders>
                    <w:tl2br w:val="nil"/>
                    <w:tr2bl w:val="nil"/>
                  </w:tcBorders>
                  <w:vAlign w:val="center"/>
                </w:tcPr>
                <w:p>
                  <w:pPr>
                    <w:pStyle w:val="82"/>
                    <w:rPr>
                      <w:color w:val="auto"/>
                    </w:rPr>
                  </w:pPr>
                  <w:r>
                    <w:rPr>
                      <w:rFonts w:hint="eastAsia"/>
                      <w:color w:val="auto"/>
                    </w:rPr>
                    <w:t>0.2</w:t>
                  </w:r>
                </w:p>
              </w:tc>
              <w:tc>
                <w:tcPr>
                  <w:tcW w:w="1011" w:type="dxa"/>
                  <w:tcBorders>
                    <w:tl2br w:val="nil"/>
                    <w:tr2bl w:val="nil"/>
                  </w:tcBorders>
                  <w:vAlign w:val="center"/>
                </w:tcPr>
                <w:p>
                  <w:pPr>
                    <w:pStyle w:val="82"/>
                  </w:pPr>
                  <w:r>
                    <w:rPr>
                      <w:rFonts w:hint="eastAsia"/>
                    </w:rPr>
                    <w:t>0.05</w:t>
                  </w:r>
                </w:p>
              </w:tc>
              <w:tc>
                <w:tcPr>
                  <w:tcW w:w="899" w:type="dxa"/>
                  <w:tcBorders>
                    <w:tl2br w:val="nil"/>
                    <w:tr2bl w:val="nil"/>
                  </w:tcBorders>
                  <w:vAlign w:val="center"/>
                </w:tcPr>
                <w:p>
                  <w:pPr>
                    <w:pStyle w:val="82"/>
                  </w:pPr>
                  <w:r>
                    <w:rPr>
                      <w:rFonts w:hint="eastAsia"/>
                    </w:rPr>
                    <w:t>外购</w:t>
                  </w:r>
                </w:p>
              </w:tc>
              <w:tc>
                <w:tcPr>
                  <w:tcW w:w="1402" w:type="dxa"/>
                  <w:vMerge w:val="continue"/>
                  <w:tcBorders>
                    <w:tl2br w:val="nil"/>
                    <w:tr2bl w:val="nil"/>
                  </w:tcBorders>
                  <w:vAlign w:val="center"/>
                </w:tcPr>
                <w:p>
                  <w:pPr>
                    <w:pStyle w:val="8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2" w:type="dxa"/>
                  <w:tcBorders>
                    <w:tl2br w:val="nil"/>
                    <w:tr2bl w:val="nil"/>
                  </w:tcBorders>
                  <w:vAlign w:val="center"/>
                </w:tcPr>
                <w:p>
                  <w:pPr>
                    <w:pStyle w:val="82"/>
                    <w:rPr>
                      <w:color w:val="auto"/>
                    </w:rPr>
                  </w:pPr>
                  <w:r>
                    <w:rPr>
                      <w:rFonts w:hint="eastAsia"/>
                      <w:color w:val="auto"/>
                    </w:rPr>
                    <w:t>13</w:t>
                  </w:r>
                </w:p>
              </w:tc>
              <w:tc>
                <w:tcPr>
                  <w:tcW w:w="649" w:type="dxa"/>
                  <w:vMerge w:val="continue"/>
                  <w:tcBorders>
                    <w:tl2br w:val="nil"/>
                    <w:tr2bl w:val="nil"/>
                  </w:tcBorders>
                  <w:vAlign w:val="center"/>
                </w:tcPr>
                <w:p>
                  <w:pPr>
                    <w:pStyle w:val="82"/>
                    <w:rPr>
                      <w:color w:val="auto"/>
                    </w:rPr>
                  </w:pPr>
                </w:p>
              </w:tc>
              <w:tc>
                <w:tcPr>
                  <w:tcW w:w="1515" w:type="dxa"/>
                  <w:tcBorders>
                    <w:tl2br w:val="nil"/>
                    <w:tr2bl w:val="nil"/>
                  </w:tcBorders>
                  <w:vAlign w:val="center"/>
                </w:tcPr>
                <w:p>
                  <w:pPr>
                    <w:pStyle w:val="82"/>
                    <w:rPr>
                      <w:color w:val="auto"/>
                    </w:rPr>
                  </w:pPr>
                  <w:r>
                    <w:rPr>
                      <w:rFonts w:hint="eastAsia"/>
                      <w:color w:val="auto"/>
                    </w:rPr>
                    <w:t>麦芽浸膏汤</w:t>
                  </w:r>
                </w:p>
              </w:tc>
              <w:tc>
                <w:tcPr>
                  <w:tcW w:w="925" w:type="dxa"/>
                  <w:tcBorders>
                    <w:tl2br w:val="nil"/>
                    <w:tr2bl w:val="nil"/>
                  </w:tcBorders>
                  <w:vAlign w:val="center"/>
                </w:tcPr>
                <w:p>
                  <w:pPr>
                    <w:pStyle w:val="82"/>
                  </w:pPr>
                  <w:r>
                    <w:rPr>
                      <w:rFonts w:hint="eastAsia"/>
                    </w:rPr>
                    <w:t>kg/a</w:t>
                  </w:r>
                </w:p>
              </w:tc>
              <w:tc>
                <w:tcPr>
                  <w:tcW w:w="1012" w:type="dxa"/>
                  <w:tcBorders>
                    <w:tl2br w:val="nil"/>
                    <w:tr2bl w:val="nil"/>
                  </w:tcBorders>
                  <w:vAlign w:val="center"/>
                </w:tcPr>
                <w:p>
                  <w:pPr>
                    <w:pStyle w:val="82"/>
                    <w:rPr>
                      <w:color w:val="auto"/>
                    </w:rPr>
                  </w:pPr>
                  <w:r>
                    <w:rPr>
                      <w:rFonts w:hint="eastAsia"/>
                      <w:color w:val="auto"/>
                    </w:rPr>
                    <w:t>0.3</w:t>
                  </w:r>
                </w:p>
              </w:tc>
              <w:tc>
                <w:tcPr>
                  <w:tcW w:w="1011" w:type="dxa"/>
                  <w:tcBorders>
                    <w:tl2br w:val="nil"/>
                    <w:tr2bl w:val="nil"/>
                  </w:tcBorders>
                  <w:vAlign w:val="center"/>
                </w:tcPr>
                <w:p>
                  <w:pPr>
                    <w:pStyle w:val="82"/>
                  </w:pPr>
                  <w:r>
                    <w:rPr>
                      <w:rFonts w:hint="eastAsia"/>
                    </w:rPr>
                    <w:t>0.05</w:t>
                  </w:r>
                </w:p>
              </w:tc>
              <w:tc>
                <w:tcPr>
                  <w:tcW w:w="899" w:type="dxa"/>
                  <w:tcBorders>
                    <w:tl2br w:val="nil"/>
                    <w:tr2bl w:val="nil"/>
                  </w:tcBorders>
                  <w:vAlign w:val="center"/>
                </w:tcPr>
                <w:p>
                  <w:pPr>
                    <w:pStyle w:val="82"/>
                  </w:pPr>
                  <w:r>
                    <w:rPr>
                      <w:rFonts w:hint="eastAsia"/>
                    </w:rPr>
                    <w:t>外购</w:t>
                  </w:r>
                </w:p>
              </w:tc>
              <w:tc>
                <w:tcPr>
                  <w:tcW w:w="1402" w:type="dxa"/>
                  <w:vMerge w:val="continue"/>
                  <w:tcBorders>
                    <w:tl2br w:val="nil"/>
                    <w:tr2bl w:val="nil"/>
                  </w:tcBorders>
                  <w:vAlign w:val="center"/>
                </w:tcPr>
                <w:p>
                  <w:pPr>
                    <w:pStyle w:val="8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2" w:type="dxa"/>
                  <w:tcBorders>
                    <w:tl2br w:val="nil"/>
                    <w:tr2bl w:val="nil"/>
                  </w:tcBorders>
                  <w:vAlign w:val="center"/>
                </w:tcPr>
                <w:p>
                  <w:pPr>
                    <w:pStyle w:val="82"/>
                    <w:rPr>
                      <w:color w:val="auto"/>
                    </w:rPr>
                  </w:pPr>
                  <w:r>
                    <w:rPr>
                      <w:rFonts w:hint="eastAsia"/>
                      <w:color w:val="auto"/>
                    </w:rPr>
                    <w:t>14</w:t>
                  </w:r>
                </w:p>
              </w:tc>
              <w:tc>
                <w:tcPr>
                  <w:tcW w:w="649" w:type="dxa"/>
                  <w:vMerge w:val="continue"/>
                  <w:tcBorders>
                    <w:tl2br w:val="nil"/>
                    <w:tr2bl w:val="nil"/>
                  </w:tcBorders>
                  <w:vAlign w:val="center"/>
                </w:tcPr>
                <w:p>
                  <w:pPr>
                    <w:pStyle w:val="82"/>
                    <w:rPr>
                      <w:color w:val="auto"/>
                    </w:rPr>
                  </w:pPr>
                </w:p>
              </w:tc>
              <w:tc>
                <w:tcPr>
                  <w:tcW w:w="1515" w:type="dxa"/>
                  <w:tcBorders>
                    <w:tl2br w:val="nil"/>
                    <w:tr2bl w:val="nil"/>
                  </w:tcBorders>
                  <w:vAlign w:val="center"/>
                </w:tcPr>
                <w:p>
                  <w:pPr>
                    <w:pStyle w:val="82"/>
                    <w:rPr>
                      <w:color w:val="auto"/>
                    </w:rPr>
                  </w:pPr>
                  <w:r>
                    <w:rPr>
                      <w:rFonts w:hint="eastAsia"/>
                      <w:color w:val="auto"/>
                    </w:rPr>
                    <w:t>锰盐营养琼脂</w:t>
                  </w:r>
                </w:p>
              </w:tc>
              <w:tc>
                <w:tcPr>
                  <w:tcW w:w="925" w:type="dxa"/>
                  <w:tcBorders>
                    <w:tl2br w:val="nil"/>
                    <w:tr2bl w:val="nil"/>
                  </w:tcBorders>
                  <w:vAlign w:val="center"/>
                </w:tcPr>
                <w:p>
                  <w:pPr>
                    <w:pStyle w:val="82"/>
                  </w:pPr>
                  <w:r>
                    <w:rPr>
                      <w:rFonts w:hint="eastAsia"/>
                    </w:rPr>
                    <w:t>kg/a</w:t>
                  </w:r>
                </w:p>
              </w:tc>
              <w:tc>
                <w:tcPr>
                  <w:tcW w:w="1012" w:type="dxa"/>
                  <w:tcBorders>
                    <w:tl2br w:val="nil"/>
                    <w:tr2bl w:val="nil"/>
                  </w:tcBorders>
                  <w:vAlign w:val="center"/>
                </w:tcPr>
                <w:p>
                  <w:pPr>
                    <w:pStyle w:val="82"/>
                    <w:rPr>
                      <w:color w:val="auto"/>
                    </w:rPr>
                  </w:pPr>
                  <w:r>
                    <w:rPr>
                      <w:rFonts w:hint="eastAsia"/>
                      <w:color w:val="auto"/>
                    </w:rPr>
                    <w:t>0.3</w:t>
                  </w:r>
                </w:p>
              </w:tc>
              <w:tc>
                <w:tcPr>
                  <w:tcW w:w="1011" w:type="dxa"/>
                  <w:tcBorders>
                    <w:tl2br w:val="nil"/>
                    <w:tr2bl w:val="nil"/>
                  </w:tcBorders>
                  <w:vAlign w:val="center"/>
                </w:tcPr>
                <w:p>
                  <w:pPr>
                    <w:pStyle w:val="82"/>
                  </w:pPr>
                  <w:r>
                    <w:rPr>
                      <w:rFonts w:hint="eastAsia"/>
                    </w:rPr>
                    <w:t>0.05</w:t>
                  </w:r>
                </w:p>
              </w:tc>
              <w:tc>
                <w:tcPr>
                  <w:tcW w:w="899" w:type="dxa"/>
                  <w:tcBorders>
                    <w:tl2br w:val="nil"/>
                    <w:tr2bl w:val="nil"/>
                  </w:tcBorders>
                  <w:vAlign w:val="center"/>
                </w:tcPr>
                <w:p>
                  <w:pPr>
                    <w:pStyle w:val="82"/>
                  </w:pPr>
                  <w:r>
                    <w:rPr>
                      <w:rFonts w:hint="eastAsia"/>
                    </w:rPr>
                    <w:t>外购</w:t>
                  </w:r>
                </w:p>
              </w:tc>
              <w:tc>
                <w:tcPr>
                  <w:tcW w:w="1402" w:type="dxa"/>
                  <w:vMerge w:val="continue"/>
                  <w:tcBorders>
                    <w:tl2br w:val="nil"/>
                    <w:tr2bl w:val="nil"/>
                  </w:tcBorders>
                  <w:vAlign w:val="center"/>
                </w:tcPr>
                <w:p>
                  <w:pPr>
                    <w:pStyle w:val="8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2" w:type="dxa"/>
                  <w:tcBorders>
                    <w:tl2br w:val="nil"/>
                    <w:tr2bl w:val="nil"/>
                  </w:tcBorders>
                  <w:vAlign w:val="center"/>
                </w:tcPr>
                <w:p>
                  <w:pPr>
                    <w:pStyle w:val="82"/>
                    <w:rPr>
                      <w:color w:val="auto"/>
                    </w:rPr>
                  </w:pPr>
                  <w:r>
                    <w:rPr>
                      <w:rFonts w:hint="eastAsia"/>
                      <w:color w:val="auto"/>
                    </w:rPr>
                    <w:t>15</w:t>
                  </w:r>
                </w:p>
              </w:tc>
              <w:tc>
                <w:tcPr>
                  <w:tcW w:w="649" w:type="dxa"/>
                  <w:vMerge w:val="continue"/>
                  <w:tcBorders>
                    <w:tl2br w:val="nil"/>
                    <w:tr2bl w:val="nil"/>
                  </w:tcBorders>
                  <w:vAlign w:val="center"/>
                </w:tcPr>
                <w:p>
                  <w:pPr>
                    <w:pStyle w:val="82"/>
                    <w:rPr>
                      <w:color w:val="auto"/>
                    </w:rPr>
                  </w:pPr>
                </w:p>
              </w:tc>
              <w:tc>
                <w:tcPr>
                  <w:tcW w:w="1515" w:type="dxa"/>
                  <w:tcBorders>
                    <w:tl2br w:val="nil"/>
                    <w:tr2bl w:val="nil"/>
                  </w:tcBorders>
                  <w:vAlign w:val="center"/>
                </w:tcPr>
                <w:p>
                  <w:pPr>
                    <w:pStyle w:val="82"/>
                    <w:rPr>
                      <w:color w:val="auto"/>
                    </w:rPr>
                  </w:pPr>
                  <w:r>
                    <w:rPr>
                      <w:rFonts w:hint="eastAsia"/>
                      <w:color w:val="auto"/>
                    </w:rPr>
                    <w:t>血琼脂卵黄琼脂</w:t>
                  </w:r>
                </w:p>
              </w:tc>
              <w:tc>
                <w:tcPr>
                  <w:tcW w:w="925" w:type="dxa"/>
                  <w:tcBorders>
                    <w:tl2br w:val="nil"/>
                    <w:tr2bl w:val="nil"/>
                  </w:tcBorders>
                  <w:vAlign w:val="center"/>
                </w:tcPr>
                <w:p>
                  <w:pPr>
                    <w:pStyle w:val="82"/>
                  </w:pPr>
                  <w:r>
                    <w:rPr>
                      <w:rFonts w:hint="eastAsia"/>
                    </w:rPr>
                    <w:t>kg/a</w:t>
                  </w:r>
                </w:p>
              </w:tc>
              <w:tc>
                <w:tcPr>
                  <w:tcW w:w="1012" w:type="dxa"/>
                  <w:tcBorders>
                    <w:tl2br w:val="nil"/>
                    <w:tr2bl w:val="nil"/>
                  </w:tcBorders>
                  <w:vAlign w:val="center"/>
                </w:tcPr>
                <w:p>
                  <w:pPr>
                    <w:pStyle w:val="82"/>
                    <w:rPr>
                      <w:color w:val="auto"/>
                    </w:rPr>
                  </w:pPr>
                  <w:r>
                    <w:rPr>
                      <w:rFonts w:hint="eastAsia"/>
                      <w:color w:val="auto"/>
                    </w:rPr>
                    <w:t>0.4</w:t>
                  </w:r>
                </w:p>
              </w:tc>
              <w:tc>
                <w:tcPr>
                  <w:tcW w:w="1011" w:type="dxa"/>
                  <w:tcBorders>
                    <w:tl2br w:val="nil"/>
                    <w:tr2bl w:val="nil"/>
                  </w:tcBorders>
                  <w:vAlign w:val="center"/>
                </w:tcPr>
                <w:p>
                  <w:pPr>
                    <w:pStyle w:val="82"/>
                  </w:pPr>
                  <w:r>
                    <w:rPr>
                      <w:rFonts w:hint="eastAsia"/>
                    </w:rPr>
                    <w:t>0.05</w:t>
                  </w:r>
                </w:p>
              </w:tc>
              <w:tc>
                <w:tcPr>
                  <w:tcW w:w="899" w:type="dxa"/>
                  <w:tcBorders>
                    <w:tl2br w:val="nil"/>
                    <w:tr2bl w:val="nil"/>
                  </w:tcBorders>
                  <w:vAlign w:val="center"/>
                </w:tcPr>
                <w:p>
                  <w:pPr>
                    <w:pStyle w:val="82"/>
                  </w:pPr>
                  <w:r>
                    <w:rPr>
                      <w:rFonts w:hint="eastAsia"/>
                    </w:rPr>
                    <w:t>外购</w:t>
                  </w:r>
                </w:p>
              </w:tc>
              <w:tc>
                <w:tcPr>
                  <w:tcW w:w="1402" w:type="dxa"/>
                  <w:vMerge w:val="continue"/>
                  <w:tcBorders>
                    <w:tl2br w:val="nil"/>
                    <w:tr2bl w:val="nil"/>
                  </w:tcBorders>
                  <w:vAlign w:val="center"/>
                </w:tcPr>
                <w:p>
                  <w:pPr>
                    <w:pStyle w:val="8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2" w:type="dxa"/>
                  <w:tcBorders>
                    <w:tl2br w:val="nil"/>
                    <w:tr2bl w:val="nil"/>
                  </w:tcBorders>
                  <w:vAlign w:val="center"/>
                </w:tcPr>
                <w:p>
                  <w:pPr>
                    <w:pStyle w:val="82"/>
                    <w:rPr>
                      <w:color w:val="auto"/>
                    </w:rPr>
                  </w:pPr>
                  <w:r>
                    <w:rPr>
                      <w:rFonts w:hint="eastAsia"/>
                      <w:color w:val="auto"/>
                    </w:rPr>
                    <w:t>16</w:t>
                  </w:r>
                </w:p>
              </w:tc>
              <w:tc>
                <w:tcPr>
                  <w:tcW w:w="649" w:type="dxa"/>
                  <w:vMerge w:val="continue"/>
                  <w:tcBorders>
                    <w:tl2br w:val="nil"/>
                    <w:tr2bl w:val="nil"/>
                  </w:tcBorders>
                  <w:vAlign w:val="center"/>
                </w:tcPr>
                <w:p>
                  <w:pPr>
                    <w:pStyle w:val="82"/>
                    <w:rPr>
                      <w:color w:val="auto"/>
                    </w:rPr>
                  </w:pPr>
                </w:p>
              </w:tc>
              <w:tc>
                <w:tcPr>
                  <w:tcW w:w="1515" w:type="dxa"/>
                  <w:tcBorders>
                    <w:tl2br w:val="nil"/>
                    <w:tr2bl w:val="nil"/>
                  </w:tcBorders>
                  <w:vAlign w:val="center"/>
                </w:tcPr>
                <w:p>
                  <w:pPr>
                    <w:pStyle w:val="82"/>
                    <w:rPr>
                      <w:color w:val="auto"/>
                    </w:rPr>
                  </w:pPr>
                  <w:r>
                    <w:rPr>
                      <w:rFonts w:hint="eastAsia"/>
                      <w:color w:val="auto"/>
                    </w:rPr>
                    <w:t>95%酒精溶液</w:t>
                  </w:r>
                </w:p>
              </w:tc>
              <w:tc>
                <w:tcPr>
                  <w:tcW w:w="925" w:type="dxa"/>
                  <w:tcBorders>
                    <w:tl2br w:val="nil"/>
                    <w:tr2bl w:val="nil"/>
                  </w:tcBorders>
                  <w:vAlign w:val="center"/>
                </w:tcPr>
                <w:p>
                  <w:pPr>
                    <w:pStyle w:val="82"/>
                  </w:pPr>
                  <w:r>
                    <w:rPr>
                      <w:rFonts w:hint="eastAsia"/>
                    </w:rPr>
                    <w:t>kg/a</w:t>
                  </w:r>
                </w:p>
              </w:tc>
              <w:tc>
                <w:tcPr>
                  <w:tcW w:w="1012" w:type="dxa"/>
                  <w:tcBorders>
                    <w:tl2br w:val="nil"/>
                    <w:tr2bl w:val="nil"/>
                  </w:tcBorders>
                  <w:vAlign w:val="center"/>
                </w:tcPr>
                <w:p>
                  <w:pPr>
                    <w:pStyle w:val="82"/>
                    <w:rPr>
                      <w:color w:val="auto"/>
                    </w:rPr>
                  </w:pPr>
                  <w:r>
                    <w:rPr>
                      <w:rFonts w:hint="eastAsia"/>
                      <w:color w:val="auto"/>
                    </w:rPr>
                    <w:t>0.5</w:t>
                  </w:r>
                </w:p>
              </w:tc>
              <w:tc>
                <w:tcPr>
                  <w:tcW w:w="1011" w:type="dxa"/>
                  <w:tcBorders>
                    <w:tl2br w:val="nil"/>
                    <w:tr2bl w:val="nil"/>
                  </w:tcBorders>
                  <w:vAlign w:val="center"/>
                </w:tcPr>
                <w:p>
                  <w:pPr>
                    <w:pStyle w:val="82"/>
                    <w:rPr>
                      <w:color w:val="auto"/>
                    </w:rPr>
                  </w:pPr>
                  <w:r>
                    <w:rPr>
                      <w:rFonts w:hint="eastAsia"/>
                      <w:color w:val="auto"/>
                    </w:rPr>
                    <w:t>0.1</w:t>
                  </w:r>
                </w:p>
              </w:tc>
              <w:tc>
                <w:tcPr>
                  <w:tcW w:w="899" w:type="dxa"/>
                  <w:tcBorders>
                    <w:tl2br w:val="nil"/>
                    <w:tr2bl w:val="nil"/>
                  </w:tcBorders>
                  <w:vAlign w:val="center"/>
                </w:tcPr>
                <w:p>
                  <w:pPr>
                    <w:pStyle w:val="82"/>
                  </w:pPr>
                  <w:r>
                    <w:rPr>
                      <w:rFonts w:hint="eastAsia"/>
                    </w:rPr>
                    <w:t>外购</w:t>
                  </w:r>
                </w:p>
              </w:tc>
              <w:tc>
                <w:tcPr>
                  <w:tcW w:w="1402" w:type="dxa"/>
                  <w:vMerge w:val="continue"/>
                  <w:tcBorders>
                    <w:tl2br w:val="nil"/>
                    <w:tr2bl w:val="nil"/>
                  </w:tcBorders>
                  <w:vAlign w:val="center"/>
                </w:tcPr>
                <w:p>
                  <w:pPr>
                    <w:pStyle w:val="82"/>
                    <w:rPr>
                      <w:color w:val="auto"/>
                    </w:rPr>
                  </w:pPr>
                </w:p>
              </w:tc>
            </w:tr>
          </w:tbl>
          <w:p>
            <w:pPr>
              <w:widowControl/>
              <w:numPr>
                <w:ilvl w:val="0"/>
                <w:numId w:val="4"/>
              </w:numPr>
              <w:adjustRightInd w:val="0"/>
              <w:ind w:firstLine="0" w:firstLineChars="0"/>
              <w:rPr>
                <w:b/>
              </w:rPr>
            </w:pPr>
            <w:r>
              <w:rPr>
                <w:b/>
              </w:rPr>
              <w:t>主要生产设施及设施参数</w:t>
            </w:r>
          </w:p>
          <w:p>
            <w:pPr>
              <w:pStyle w:val="16"/>
              <w:adjustRightInd w:val="0"/>
              <w:snapToGrid w:val="0"/>
              <w:spacing w:line="360" w:lineRule="auto"/>
              <w:ind w:left="0" w:right="0"/>
              <w:jc w:val="both"/>
              <w:rPr>
                <w:b w:val="0"/>
                <w:bCs/>
                <w:sz w:val="24"/>
                <w:szCs w:val="24"/>
              </w:rPr>
            </w:pPr>
            <w:r>
              <w:rPr>
                <w:b w:val="0"/>
                <w:bCs/>
                <w:sz w:val="24"/>
                <w:szCs w:val="24"/>
              </w:rPr>
              <w:t>主要设备一览表见表</w:t>
            </w:r>
            <w:r>
              <w:rPr>
                <w:rFonts w:hint="eastAsia"/>
                <w:b w:val="0"/>
                <w:bCs/>
                <w:sz w:val="24"/>
                <w:szCs w:val="24"/>
              </w:rPr>
              <w:t>2-4</w:t>
            </w:r>
            <w:r>
              <w:rPr>
                <w:b w:val="0"/>
                <w:bCs/>
                <w:sz w:val="24"/>
                <w:szCs w:val="24"/>
              </w:rPr>
              <w:t>。</w:t>
            </w:r>
          </w:p>
          <w:p>
            <w:pPr>
              <w:pStyle w:val="16"/>
              <w:adjustRightInd w:val="0"/>
              <w:snapToGrid w:val="0"/>
              <w:spacing w:line="240" w:lineRule="auto"/>
              <w:ind w:left="0" w:right="0" w:firstLine="0" w:firstLineChars="0"/>
              <w:rPr>
                <w:sz w:val="21"/>
                <w:szCs w:val="21"/>
              </w:rPr>
            </w:pPr>
            <w:r>
              <w:rPr>
                <w:sz w:val="21"/>
                <w:szCs w:val="21"/>
              </w:rPr>
              <w:t>表</w:t>
            </w:r>
            <w:r>
              <w:rPr>
                <w:rFonts w:hint="eastAsia"/>
                <w:sz w:val="21"/>
                <w:szCs w:val="21"/>
              </w:rPr>
              <w:t>2-4项目主要设备</w:t>
            </w:r>
            <w:r>
              <w:rPr>
                <w:sz w:val="21"/>
                <w:szCs w:val="21"/>
              </w:rPr>
              <w:t>一览表</w:t>
            </w:r>
          </w:p>
          <w:tbl>
            <w:tblPr>
              <w:tblStyle w:val="34"/>
              <w:tblW w:w="80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3552"/>
              <w:gridCol w:w="1035"/>
              <w:gridCol w:w="1187"/>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color w:val="auto"/>
                    </w:rPr>
                    <w:t>序号</w:t>
                  </w:r>
                </w:p>
              </w:tc>
              <w:tc>
                <w:tcPr>
                  <w:tcW w:w="3552" w:type="dxa"/>
                  <w:tcBorders>
                    <w:tl2br w:val="nil"/>
                    <w:tr2bl w:val="nil"/>
                  </w:tcBorders>
                  <w:tcMar>
                    <w:top w:w="0" w:type="dxa"/>
                    <w:left w:w="57" w:type="dxa"/>
                    <w:bottom w:w="0" w:type="dxa"/>
                    <w:right w:w="57" w:type="dxa"/>
                  </w:tcMar>
                  <w:vAlign w:val="center"/>
                </w:tcPr>
                <w:p>
                  <w:pPr>
                    <w:pStyle w:val="82"/>
                    <w:rPr>
                      <w:color w:val="auto"/>
                    </w:rPr>
                  </w:pPr>
                  <w:r>
                    <w:rPr>
                      <w:color w:val="auto"/>
                    </w:rPr>
                    <w:t>设备名称</w:t>
                  </w:r>
                </w:p>
              </w:tc>
              <w:tc>
                <w:tcPr>
                  <w:tcW w:w="1035" w:type="dxa"/>
                  <w:tcBorders>
                    <w:tl2br w:val="nil"/>
                    <w:tr2bl w:val="nil"/>
                  </w:tcBorders>
                  <w:tcMar>
                    <w:top w:w="0" w:type="dxa"/>
                    <w:left w:w="57" w:type="dxa"/>
                    <w:bottom w:w="0" w:type="dxa"/>
                    <w:right w:w="57" w:type="dxa"/>
                  </w:tcMar>
                  <w:vAlign w:val="center"/>
                </w:tcPr>
                <w:p>
                  <w:pPr>
                    <w:pStyle w:val="82"/>
                    <w:rPr>
                      <w:color w:val="auto"/>
                    </w:rPr>
                  </w:pPr>
                  <w:r>
                    <w:rPr>
                      <w:color w:val="auto"/>
                    </w:rPr>
                    <w:t>数量</w:t>
                  </w:r>
                </w:p>
              </w:tc>
              <w:tc>
                <w:tcPr>
                  <w:tcW w:w="1187" w:type="dxa"/>
                  <w:tcBorders>
                    <w:tl2br w:val="nil"/>
                    <w:tr2bl w:val="nil"/>
                  </w:tcBorders>
                  <w:tcMar>
                    <w:top w:w="0" w:type="dxa"/>
                    <w:left w:w="57" w:type="dxa"/>
                    <w:bottom w:w="0" w:type="dxa"/>
                    <w:right w:w="57" w:type="dxa"/>
                  </w:tcMar>
                  <w:vAlign w:val="center"/>
                </w:tcPr>
                <w:p>
                  <w:pPr>
                    <w:pStyle w:val="82"/>
                    <w:rPr>
                      <w:color w:val="auto"/>
                    </w:rPr>
                  </w:pPr>
                  <w:r>
                    <w:rPr>
                      <w:color w:val="auto"/>
                    </w:rPr>
                    <w:t>单位</w:t>
                  </w:r>
                </w:p>
              </w:tc>
              <w:tc>
                <w:tcPr>
                  <w:tcW w:w="174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088" w:type="dxa"/>
                  <w:gridSpan w:val="5"/>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生产线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原料清洗机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1745"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生产设备均为专业定制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大罐封口机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高速小罐封口机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玻璃瓶封口机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水果预煮机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自动空罐卸罐机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7</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磁力洗罐机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8</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玻璃瓶洗罐机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9</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灌装机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10</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自动装笼卸笼机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11</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包装线+喷码机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12</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贴标机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13</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玻璃瓶贴标机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14</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水果脱毛去皮机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15</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分级机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16</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切条机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17</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全自动劈桃挖核机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18</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水果去皮机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19</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切丁机</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20</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蒸汽发生器</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21</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软水制备设备</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1745"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088" w:type="dxa"/>
                  <w:gridSpan w:val="5"/>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实验设备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分析天平</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174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干燥箱</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174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恒温箱</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174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折光仪</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174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显微镜</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174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水浴锅</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174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7</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PH计</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174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6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8</w:t>
                  </w:r>
                </w:p>
              </w:tc>
              <w:tc>
                <w:tcPr>
                  <w:tcW w:w="355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盐度计</w:t>
                  </w:r>
                </w:p>
              </w:tc>
              <w:tc>
                <w:tcPr>
                  <w:tcW w:w="103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18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1745"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bl>
          <w:p>
            <w:pPr>
              <w:widowControl/>
              <w:adjustRightInd w:val="0"/>
              <w:snapToGrid w:val="0"/>
              <w:ind w:firstLine="480"/>
            </w:pPr>
          </w:p>
          <w:p>
            <w:pPr>
              <w:numPr>
                <w:ilvl w:val="0"/>
                <w:numId w:val="6"/>
              </w:numPr>
              <w:adjustRightInd w:val="0"/>
              <w:snapToGrid w:val="0"/>
              <w:ind w:firstLine="0" w:firstLineChars="0"/>
              <w:rPr>
                <w:b/>
              </w:rPr>
            </w:pPr>
            <w:r>
              <w:rPr>
                <w:rFonts w:hint="eastAsia"/>
                <w:b/>
              </w:rPr>
              <w:t>共用工程</w:t>
            </w:r>
          </w:p>
          <w:p>
            <w:pPr>
              <w:numPr>
                <w:ilvl w:val="0"/>
                <w:numId w:val="7"/>
              </w:numPr>
              <w:adjustRightInd w:val="0"/>
              <w:snapToGrid w:val="0"/>
              <w:ind w:firstLine="480"/>
            </w:pPr>
            <w:r>
              <w:rPr>
                <w:rFonts w:hint="eastAsia"/>
              </w:rPr>
              <w:t>给水</w:t>
            </w:r>
          </w:p>
          <w:p>
            <w:pPr>
              <w:adjustRightInd w:val="0"/>
              <w:snapToGrid w:val="0"/>
              <w:ind w:left="480" w:leftChars="200" w:firstLine="0" w:firstLineChars="0"/>
            </w:pPr>
            <w:r>
              <w:rPr>
                <w:rFonts w:hint="eastAsia"/>
              </w:rPr>
              <w:t>本项目用水主要为生产、生活用水，用水来源均为市政自来水。</w:t>
            </w:r>
          </w:p>
          <w:p>
            <w:pPr>
              <w:pStyle w:val="16"/>
              <w:adjustRightInd w:val="0"/>
              <w:snapToGrid w:val="0"/>
              <w:spacing w:line="360" w:lineRule="auto"/>
              <w:ind w:left="480" w:leftChars="200" w:right="0" w:firstLine="0" w:firstLineChars="0"/>
              <w:jc w:val="both"/>
              <w:rPr>
                <w:b w:val="0"/>
                <w:sz w:val="24"/>
                <w:szCs w:val="24"/>
              </w:rPr>
            </w:pPr>
            <w:r>
              <w:rPr>
                <w:b w:val="0"/>
                <w:sz w:val="24"/>
                <w:szCs w:val="24"/>
              </w:rPr>
              <w:t>（</w:t>
            </w:r>
            <w:r>
              <w:rPr>
                <w:rFonts w:hint="eastAsia"/>
                <w:b w:val="0"/>
                <w:sz w:val="24"/>
                <w:szCs w:val="24"/>
              </w:rPr>
              <w:t>1</w:t>
            </w:r>
            <w:r>
              <w:rPr>
                <w:b w:val="0"/>
                <w:sz w:val="24"/>
                <w:szCs w:val="24"/>
              </w:rPr>
              <w:t>）</w:t>
            </w:r>
            <w:r>
              <w:rPr>
                <w:rFonts w:hint="eastAsia"/>
                <w:b w:val="0"/>
                <w:sz w:val="24"/>
                <w:szCs w:val="24"/>
              </w:rPr>
              <w:t>生活用水</w:t>
            </w:r>
          </w:p>
          <w:p>
            <w:pPr>
              <w:pStyle w:val="2"/>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根据建设单位提供的相关资料，本项目共设劳动定员50人，不提供食宿，根据陕西省《行业用水定额》（DB61/T943-2020），本项目仅员工办公用水，该处取“行政办公”用水定额27L/（人·d），年工作300天，则生活用水量为405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/a（1.35m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pStyle w:val="16"/>
              <w:adjustRightInd w:val="0"/>
              <w:snapToGrid w:val="0"/>
              <w:spacing w:line="360" w:lineRule="auto"/>
              <w:ind w:left="0" w:right="0"/>
              <w:jc w:val="both"/>
              <w:rPr>
                <w:b w:val="0"/>
                <w:sz w:val="24"/>
                <w:szCs w:val="24"/>
              </w:rPr>
            </w:pPr>
            <w:r>
              <w:rPr>
                <w:rFonts w:hint="eastAsia"/>
                <w:b w:val="0"/>
                <w:sz w:val="24"/>
                <w:szCs w:val="24"/>
              </w:rPr>
              <w:t>（2）生产用水</w:t>
            </w:r>
          </w:p>
          <w:p>
            <w:pPr>
              <w:pStyle w:val="2"/>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本项目生产用水主要为原料清洗用水、瓶罐清洗用水、设备清洗用水、杀菌部位用水和预煮用水。其中原料清洗</w:t>
            </w:r>
          </w:p>
          <w:p>
            <w:pPr>
              <w:pStyle w:val="2"/>
              <w:adjustRightInd w:val="0"/>
              <w:spacing w:before="0" w:beforeAutospacing="0" w:after="0" w:afterAutospacing="0"/>
              <w:ind w:firstLine="480"/>
              <w:jc w:val="both"/>
              <w:rPr>
                <w:rFonts w:hint="default" w:ascii="Times New Roman" w:hAnsi="Times New Roman"/>
                <w:b w:val="0"/>
                <w:bCs w:val="0"/>
                <w:snapToGrid w:val="0"/>
                <w:sz w:val="24"/>
                <w:szCs w:val="24"/>
              </w:rPr>
            </w:pPr>
            <w:r>
              <w:rPr>
                <w:rFonts w:cs="宋体"/>
                <w:b w:val="0"/>
                <w:bCs w:val="0"/>
                <w:snapToGrid w:val="0"/>
                <w:sz w:val="24"/>
                <w:szCs w:val="24"/>
              </w:rPr>
              <w:t>①</w:t>
            </w:r>
            <w:r>
              <w:rPr>
                <w:rFonts w:ascii="Times New Roman" w:hAnsi="Times New Roman"/>
                <w:b w:val="0"/>
                <w:bCs w:val="0"/>
                <w:snapToGrid w:val="0"/>
                <w:sz w:val="24"/>
                <w:szCs w:val="24"/>
              </w:rPr>
              <w:t>原料清洗用水：本项目需清洗的原料为芦笋和梨，其它原料如黄桃、樱桃、菠萝等水果均采购半成品，直接灌装。本项目芦笋和梨的用量为1500t/a，用水量参照《排放源统计调查产排污核算方法和系数手册》的“137蔬菜、菌类、水果和坚果加工行业系数手册”中“1371蔬菜加工行业”，芥菜、叶菜类蔬菜水洗工艺的工业废水量为6.8t/t-产品，则该部分废水量为10200t/a，34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/d。清洗废水量按用水量的90%计，则原料清洗用水量为11333.3t/a，37.8m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pStyle w:val="2"/>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②瓶罐清洗用水</w:t>
            </w:r>
          </w:p>
          <w:p>
            <w:pPr>
              <w:pStyle w:val="2"/>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本项目对外购的瓶罐采用热水冲洗方式，用水主要为热的自来水，根据建设单位提供数据，清洗环节用水约为150m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/a（0.5m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/d）。清洗水循环使用，清洗及循环过程中损耗量按10%计，则补充新鲜水量为15m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/a（0.05m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pStyle w:val="2"/>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③设备清洗用水</w:t>
            </w:r>
          </w:p>
          <w:p>
            <w:pPr>
              <w:pStyle w:val="2"/>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为保证产品质量，设备需定期进行清洗，根据建设单位提供的资料，设备清洗用水量约为1500m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/a（5m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/d），清洗废水量按用水量的90%计，则清洗废水产生量为1350m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/a（4.5m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pStyle w:val="2"/>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④杀菌用水</w:t>
            </w:r>
          </w:p>
          <w:p>
            <w:pPr>
              <w:pStyle w:val="2"/>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杀菌方法采用常压沸水巴氏杀菌，先在杀菌机内注入一定量的水，然后不断在水中通蒸汽加热，根据企业提供资料，因各水果日产量不同，故杀菌过程蒸汽用量不同，根据建设单位提供的相关资料，本项目杀菌过程用水量为36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/a，此部分水循环使用，损失量按20%计，则补充水量为7.2m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/a，0.024m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pStyle w:val="2"/>
              <w:adjustRightInd w:val="0"/>
              <w:spacing w:before="0" w:beforeAutospacing="0" w:after="0" w:afterAutospacing="0"/>
              <w:ind w:firstLine="480"/>
              <w:jc w:val="both"/>
              <w:rPr>
                <w:rFonts w:hint="default" w:ascii="Times New Roman" w:hAnsi="Times New Roman"/>
                <w:b w:val="0"/>
                <w:bCs w:val="0"/>
                <w:snapToGrid w:val="0"/>
                <w:sz w:val="24"/>
                <w:szCs w:val="24"/>
              </w:rPr>
            </w:pPr>
            <w:r>
              <w:rPr>
                <w:rFonts w:cs="宋体"/>
                <w:b w:val="0"/>
                <w:bCs w:val="0"/>
                <w:snapToGrid w:val="0"/>
                <w:sz w:val="24"/>
                <w:szCs w:val="24"/>
              </w:rPr>
              <w:t>⑤</w:t>
            </w:r>
            <w:r>
              <w:rPr>
                <w:rFonts w:ascii="Times New Roman" w:hAnsi="Times New Roman"/>
                <w:b w:val="0"/>
                <w:bCs w:val="0"/>
                <w:snapToGrid w:val="0"/>
                <w:sz w:val="24"/>
                <w:szCs w:val="24"/>
              </w:rPr>
              <w:t>预煮用水</w:t>
            </w:r>
          </w:p>
          <w:p>
            <w:pPr>
              <w:pStyle w:val="2"/>
              <w:adjustRightInd w:val="0"/>
              <w:spacing w:before="0" w:beforeAutospacing="0" w:after="0" w:afterAutospacing="0"/>
              <w:ind w:firstLine="480"/>
              <w:jc w:val="both"/>
              <w:rPr>
                <w:rFonts w:hint="default" w:ascii="Times New Roman" w:hAnsi="Times New Roman"/>
                <w:b w:val="0"/>
                <w:bCs w:val="0"/>
                <w:snapToGrid w:val="0"/>
                <w:sz w:val="24"/>
                <w:szCs w:val="24"/>
              </w:rPr>
            </w:pPr>
            <w:r>
              <w:rPr>
                <w:rFonts w:hint="default" w:ascii="Times New Roman" w:hAnsi="Times New Roman"/>
                <w:b w:val="0"/>
                <w:bCs w:val="0"/>
                <w:snapToGrid w:val="0"/>
                <w:sz w:val="24"/>
                <w:szCs w:val="24"/>
              </w:rPr>
              <w:t>本项目蒸煮工序在</w:t>
            </w:r>
            <w:r>
              <w:rPr>
                <w:rFonts w:ascii="Times New Roman" w:hAnsi="Times New Roman"/>
                <w:b w:val="0"/>
                <w:bCs w:val="0"/>
                <w:snapToGrid w:val="0"/>
                <w:sz w:val="24"/>
                <w:szCs w:val="24"/>
              </w:rPr>
              <w:t>预煮锅内进行，根据建设单位提供的资料，预煮环节用水量为150m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/a，0.5m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pStyle w:val="2"/>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仿宋" w:hAnsi="仿宋" w:eastAsia="仿宋" w:cs="仿宋"/>
                <w:b w:val="0"/>
                <w:bCs w:val="0"/>
                <w:snapToGrid w:val="0"/>
                <w:sz w:val="24"/>
                <w:szCs w:val="24"/>
              </w:rPr>
              <w:t>⑥</w:t>
            </w:r>
            <w:r>
              <w:rPr>
                <w:rFonts w:ascii="Times New Roman" w:hAnsi="Times New Roman"/>
                <w:b w:val="0"/>
                <w:bCs w:val="0"/>
                <w:snapToGrid w:val="0"/>
                <w:sz w:val="24"/>
                <w:szCs w:val="24"/>
              </w:rPr>
              <w:t>蒸汽发生器用水</w:t>
            </w:r>
          </w:p>
          <w:p>
            <w:pPr>
              <w:pStyle w:val="2"/>
              <w:adjustRightInd w:val="0"/>
              <w:spacing w:before="0" w:beforeAutospacing="0" w:after="0" w:afterAutospacing="0"/>
              <w:ind w:firstLine="480"/>
              <w:jc w:val="both"/>
              <w:rPr>
                <w:rFonts w:hint="default" w:ascii="Times New Roman" w:hAnsi="Times New Roman"/>
                <w:b w:val="0"/>
                <w:bCs w:val="0"/>
                <w:snapToGrid w:val="0"/>
                <w:sz w:val="24"/>
                <w:szCs w:val="24"/>
              </w:rPr>
            </w:pPr>
            <w:r>
              <w:rPr>
                <w:rFonts w:hint="default" w:ascii="Times New Roman" w:hAnsi="Times New Roman"/>
                <w:b w:val="0"/>
                <w:bCs w:val="0"/>
                <w:snapToGrid w:val="0"/>
                <w:sz w:val="24"/>
                <w:szCs w:val="24"/>
              </w:rPr>
              <w:t>本项目设置1台0.7t的</w:t>
            </w:r>
            <w:r>
              <w:rPr>
                <w:rFonts w:ascii="Times New Roman" w:hAnsi="Times New Roman"/>
                <w:b w:val="0"/>
                <w:bCs w:val="0"/>
                <w:snapToGrid w:val="0"/>
                <w:sz w:val="24"/>
                <w:szCs w:val="24"/>
              </w:rPr>
              <w:t>天然气</w:t>
            </w:r>
            <w:r>
              <w:rPr>
                <w:rFonts w:hint="default" w:ascii="Times New Roman" w:hAnsi="Times New Roman"/>
                <w:b w:val="0"/>
                <w:bCs w:val="0"/>
                <w:snapToGrid w:val="0"/>
                <w:sz w:val="24"/>
                <w:szCs w:val="24"/>
              </w:rPr>
              <w:t>蒸发器，给</w:t>
            </w:r>
            <w:r>
              <w:rPr>
                <w:rFonts w:ascii="Times New Roman" w:hAnsi="Times New Roman"/>
                <w:b w:val="0"/>
                <w:bCs w:val="0"/>
                <w:snapToGrid w:val="0"/>
                <w:sz w:val="24"/>
                <w:szCs w:val="24"/>
              </w:rPr>
              <w:t>杀菌</w:t>
            </w:r>
            <w:r>
              <w:rPr>
                <w:rFonts w:hint="default" w:ascii="Times New Roman" w:hAnsi="Times New Roman"/>
                <w:b w:val="0"/>
                <w:bCs w:val="0"/>
                <w:snapToGrid w:val="0"/>
                <w:sz w:val="24"/>
                <w:szCs w:val="24"/>
              </w:rPr>
              <w:t>环节供热，根据建设单位提供数据，蒸发器年运行2400h，则蒸发器所需的纯净水量为1680m</w:t>
            </w:r>
            <w:r>
              <w:rPr>
                <w:rFonts w:hint="default" w:ascii="Times New Roman" w:hAnsi="Times New Roman"/>
                <w:b w:val="0"/>
                <w:bCs w:val="0"/>
                <w:snapToGrid w:val="0"/>
                <w:sz w:val="24"/>
                <w:szCs w:val="24"/>
                <w:vertAlign w:val="superscript"/>
              </w:rPr>
              <w:t>3</w:t>
            </w:r>
            <w:r>
              <w:rPr>
                <w:rFonts w:hint="default" w:ascii="Times New Roman" w:hAnsi="Times New Roman"/>
                <w:b w:val="0"/>
                <w:bCs w:val="0"/>
                <w:snapToGrid w:val="0"/>
                <w:sz w:val="24"/>
                <w:szCs w:val="24"/>
              </w:rPr>
              <w:t>/a（5.6m</w:t>
            </w:r>
            <w:r>
              <w:rPr>
                <w:rFonts w:hint="default" w:ascii="Times New Roman" w:hAnsi="Times New Roman"/>
                <w:b w:val="0"/>
                <w:bCs w:val="0"/>
                <w:snapToGrid w:val="0"/>
                <w:sz w:val="24"/>
                <w:szCs w:val="24"/>
                <w:vertAlign w:val="superscript"/>
              </w:rPr>
              <w:t>3</w:t>
            </w:r>
            <w:r>
              <w:rPr>
                <w:rFonts w:hint="default" w:ascii="Times New Roman" w:hAnsi="Times New Roman"/>
                <w:b w:val="0"/>
                <w:bCs w:val="0"/>
                <w:snapToGrid w:val="0"/>
                <w:sz w:val="24"/>
                <w:szCs w:val="24"/>
              </w:rPr>
              <w:t>/d）；因此此环节所需要的新鲜水量为1976.47m</w:t>
            </w:r>
            <w:r>
              <w:rPr>
                <w:rFonts w:hint="default" w:ascii="Times New Roman" w:hAnsi="Times New Roman"/>
                <w:b w:val="0"/>
                <w:bCs w:val="0"/>
                <w:snapToGrid w:val="0"/>
                <w:sz w:val="24"/>
                <w:szCs w:val="24"/>
                <w:vertAlign w:val="superscript"/>
              </w:rPr>
              <w:t>3</w:t>
            </w:r>
            <w:r>
              <w:rPr>
                <w:rFonts w:hint="default" w:ascii="Times New Roman" w:hAnsi="Times New Roman"/>
                <w:b w:val="0"/>
                <w:bCs w:val="0"/>
                <w:snapToGrid w:val="0"/>
                <w:sz w:val="24"/>
                <w:szCs w:val="24"/>
              </w:rPr>
              <w:t>/a（6.59m3/d）。根据项目设计资料，循环水损耗率为循环水量的2%，定期排污废水为循环水量的3%，即循环水损耗量为33.6m</w:t>
            </w:r>
            <w:r>
              <w:rPr>
                <w:rFonts w:hint="default" w:ascii="Times New Roman" w:hAnsi="Times New Roman"/>
                <w:b w:val="0"/>
                <w:bCs w:val="0"/>
                <w:snapToGrid w:val="0"/>
                <w:sz w:val="24"/>
                <w:szCs w:val="24"/>
                <w:vertAlign w:val="superscript"/>
              </w:rPr>
              <w:t>3</w:t>
            </w:r>
            <w:r>
              <w:rPr>
                <w:rFonts w:hint="default" w:ascii="Times New Roman" w:hAnsi="Times New Roman"/>
                <w:b w:val="0"/>
                <w:bCs w:val="0"/>
                <w:snapToGrid w:val="0"/>
                <w:sz w:val="24"/>
                <w:szCs w:val="24"/>
              </w:rPr>
              <w:t>/a（0.11m3/d），蒸发器排污水量为50.4m</w:t>
            </w:r>
            <w:r>
              <w:rPr>
                <w:rFonts w:hint="default" w:ascii="Times New Roman" w:hAnsi="Times New Roman"/>
                <w:b w:val="0"/>
                <w:bCs w:val="0"/>
                <w:snapToGrid w:val="0"/>
                <w:sz w:val="24"/>
                <w:szCs w:val="24"/>
                <w:vertAlign w:val="superscript"/>
              </w:rPr>
              <w:t>3</w:t>
            </w:r>
            <w:r>
              <w:rPr>
                <w:rFonts w:hint="default" w:ascii="Times New Roman" w:hAnsi="Times New Roman"/>
                <w:b w:val="0"/>
                <w:bCs w:val="0"/>
                <w:snapToGrid w:val="0"/>
                <w:sz w:val="24"/>
                <w:szCs w:val="24"/>
              </w:rPr>
              <w:t>/a（0.17m</w:t>
            </w:r>
            <w:r>
              <w:rPr>
                <w:rFonts w:hint="default" w:ascii="Times New Roman" w:hAnsi="Times New Roman"/>
                <w:b w:val="0"/>
                <w:bCs w:val="0"/>
                <w:snapToGrid w:val="0"/>
                <w:sz w:val="24"/>
                <w:szCs w:val="24"/>
                <w:vertAlign w:val="superscript"/>
              </w:rPr>
              <w:t>3</w:t>
            </w:r>
            <w:r>
              <w:rPr>
                <w:rFonts w:hint="default" w:ascii="Times New Roman" w:hAnsi="Times New Roman"/>
                <w:b w:val="0"/>
                <w:bCs w:val="0"/>
                <w:snapToGrid w:val="0"/>
                <w:sz w:val="24"/>
                <w:szCs w:val="24"/>
              </w:rPr>
              <w:t>/d）。则蒸发器补水（纯水）总量为84m</w:t>
            </w:r>
            <w:r>
              <w:rPr>
                <w:rFonts w:hint="default" w:ascii="Times New Roman" w:hAnsi="Times New Roman"/>
                <w:b w:val="0"/>
                <w:bCs w:val="0"/>
                <w:snapToGrid w:val="0"/>
                <w:sz w:val="24"/>
                <w:szCs w:val="24"/>
                <w:vertAlign w:val="superscript"/>
              </w:rPr>
              <w:t>3</w:t>
            </w:r>
            <w:r>
              <w:rPr>
                <w:rFonts w:hint="default" w:ascii="Times New Roman" w:hAnsi="Times New Roman"/>
                <w:b w:val="0"/>
                <w:bCs w:val="0"/>
                <w:snapToGrid w:val="0"/>
                <w:sz w:val="24"/>
                <w:szCs w:val="24"/>
              </w:rPr>
              <w:t>/a（0.28m</w:t>
            </w:r>
            <w:r>
              <w:rPr>
                <w:rFonts w:hint="default" w:ascii="Times New Roman" w:hAnsi="Times New Roman"/>
                <w:b w:val="0"/>
                <w:bCs w:val="0"/>
                <w:snapToGrid w:val="0"/>
                <w:sz w:val="24"/>
                <w:szCs w:val="24"/>
                <w:vertAlign w:val="superscript"/>
              </w:rPr>
              <w:t>3</w:t>
            </w:r>
            <w:r>
              <w:rPr>
                <w:rFonts w:hint="default" w:ascii="Times New Roman" w:hAnsi="Times New Roman"/>
                <w:b w:val="0"/>
                <w:bCs w:val="0"/>
                <w:snapToGrid w:val="0"/>
                <w:sz w:val="24"/>
                <w:szCs w:val="24"/>
              </w:rPr>
              <w:t>/d），新鲜水补充量为98.82m3/a（0.33m</w:t>
            </w:r>
            <w:r>
              <w:rPr>
                <w:rFonts w:hint="default" w:ascii="Times New Roman" w:hAnsi="Times New Roman"/>
                <w:b w:val="0"/>
                <w:bCs w:val="0"/>
                <w:snapToGrid w:val="0"/>
                <w:sz w:val="24"/>
                <w:szCs w:val="24"/>
                <w:vertAlign w:val="superscript"/>
              </w:rPr>
              <w:t>3</w:t>
            </w:r>
            <w:r>
              <w:rPr>
                <w:rFonts w:hint="default" w:ascii="Times New Roman" w:hAnsi="Times New Roman"/>
                <w:b w:val="0"/>
                <w:bCs w:val="0"/>
                <w:snapToGrid w:val="0"/>
                <w:sz w:val="24"/>
                <w:szCs w:val="24"/>
              </w:rPr>
              <w:t>/d）。</w:t>
            </w:r>
          </w:p>
          <w:p>
            <w:pPr>
              <w:ind w:firstLine="480"/>
            </w:pPr>
            <w:r>
              <w:rPr>
                <w:rFonts w:hint="eastAsia"/>
              </w:rPr>
              <w:t>⑦配汤用水</w:t>
            </w:r>
          </w:p>
          <w:p>
            <w:pPr>
              <w:ind w:firstLine="480"/>
            </w:pPr>
            <w:r>
              <w:rPr>
                <w:rFonts w:hint="eastAsia"/>
              </w:rPr>
              <w:t>根据建设单位提供的相关资料，本项目1t产品需要400kg纯净水进行配汤，此部分配汤用水由软水制备，则本项目配汤用水为1000m</w:t>
            </w:r>
            <w:r>
              <w:rPr>
                <w:rFonts w:hint="eastAsia"/>
                <w:vertAlign w:val="superscript"/>
              </w:rPr>
              <w:t>3</w:t>
            </w:r>
            <w:r>
              <w:rPr>
                <w:rFonts w:hint="eastAsia"/>
              </w:rPr>
              <w:t>/a（3.33m</w:t>
            </w:r>
            <w:r>
              <w:rPr>
                <w:rFonts w:hint="eastAsia"/>
                <w:vertAlign w:val="superscript"/>
              </w:rPr>
              <w:t>3</w:t>
            </w:r>
            <w:r>
              <w:rPr>
                <w:rFonts w:hint="eastAsia"/>
              </w:rPr>
              <w:t>/d）。</w:t>
            </w:r>
          </w:p>
          <w:p>
            <w:pPr>
              <w:pStyle w:val="16"/>
              <w:adjustRightInd w:val="0"/>
              <w:snapToGrid w:val="0"/>
              <w:spacing w:line="360" w:lineRule="auto"/>
              <w:ind w:left="480" w:leftChars="200" w:right="0" w:firstLine="0" w:firstLineChars="0"/>
              <w:jc w:val="both"/>
              <w:rPr>
                <w:b w:val="0"/>
                <w:sz w:val="24"/>
                <w:szCs w:val="24"/>
              </w:rPr>
            </w:pPr>
            <w:r>
              <w:rPr>
                <w:rFonts w:hint="eastAsia"/>
                <w:b w:val="0"/>
                <w:sz w:val="24"/>
                <w:szCs w:val="24"/>
              </w:rPr>
              <w:t>⑧实验用水</w:t>
            </w:r>
          </w:p>
          <w:p>
            <w:pPr>
              <w:ind w:firstLine="480"/>
            </w:pPr>
            <w:r>
              <w:rPr>
                <w:rFonts w:hint="eastAsia"/>
              </w:rPr>
              <w:t>本项目对产品进行抽检，实验试剂均为购置的成品，清洗环节需使用新鲜水。根据建设单位提供的经验数据，本项实验用水量约为0.01m</w:t>
            </w:r>
            <w:r>
              <w:rPr>
                <w:rFonts w:hint="eastAsia"/>
                <w:vertAlign w:val="superscript"/>
              </w:rPr>
              <w:t>3</w:t>
            </w:r>
            <w:r>
              <w:rPr>
                <w:rFonts w:hint="eastAsia"/>
              </w:rPr>
              <w:t>/d（3m</w:t>
            </w:r>
            <w:r>
              <w:rPr>
                <w:rFonts w:hint="eastAsia"/>
                <w:vertAlign w:val="superscript"/>
              </w:rPr>
              <w:t>3</w:t>
            </w:r>
            <w:r>
              <w:rPr>
                <w:rFonts w:hint="eastAsia"/>
              </w:rPr>
              <w:t>/a）。</w:t>
            </w:r>
          </w:p>
          <w:p>
            <w:pPr>
              <w:pStyle w:val="16"/>
              <w:adjustRightInd w:val="0"/>
              <w:snapToGrid w:val="0"/>
              <w:spacing w:line="360" w:lineRule="auto"/>
              <w:ind w:left="480" w:leftChars="200" w:right="0" w:firstLine="0" w:firstLineChars="0"/>
              <w:jc w:val="both"/>
              <w:rPr>
                <w:b w:val="0"/>
                <w:sz w:val="24"/>
                <w:szCs w:val="24"/>
              </w:rPr>
            </w:pPr>
            <w:r>
              <w:rPr>
                <w:rFonts w:hint="eastAsia"/>
                <w:b w:val="0"/>
                <w:sz w:val="24"/>
                <w:szCs w:val="24"/>
              </w:rPr>
              <w:t>（2）排水</w:t>
            </w:r>
          </w:p>
          <w:p>
            <w:pPr>
              <w:ind w:firstLine="480"/>
              <w:rPr>
                <w:bCs/>
                <w:szCs w:val="30"/>
              </w:rPr>
            </w:pPr>
            <w:r>
              <w:rPr>
                <w:bCs/>
                <w:szCs w:val="30"/>
              </w:rPr>
              <w:t>本项目排水系统采用雨、污分流制。建筑物屋面雨水采用外排水；室外雨水根据</w:t>
            </w:r>
            <w:r>
              <w:rPr>
                <w:rFonts w:hint="eastAsia"/>
                <w:bCs/>
                <w:szCs w:val="30"/>
              </w:rPr>
              <w:t>雨水管网</w:t>
            </w:r>
            <w:r>
              <w:rPr>
                <w:bCs/>
                <w:szCs w:val="30"/>
              </w:rPr>
              <w:t>排至厂外。</w:t>
            </w:r>
          </w:p>
          <w:p>
            <w:pPr>
              <w:adjustRightInd w:val="0"/>
              <w:ind w:firstLine="480"/>
            </w:pPr>
            <w:r>
              <w:rPr>
                <w:rFonts w:hint="eastAsia" w:ascii="宋体" w:hAnsi="宋体" w:cs="宋体"/>
              </w:rPr>
              <w:t>①</w:t>
            </w:r>
            <w:r>
              <w:rPr>
                <w:rFonts w:hint="eastAsia"/>
              </w:rPr>
              <w:t>生活污水</w:t>
            </w:r>
          </w:p>
          <w:p>
            <w:pPr>
              <w:ind w:firstLine="472" w:firstLineChars="197"/>
            </w:pPr>
            <w:r>
              <w:rPr>
                <w:szCs w:val="30"/>
              </w:rPr>
              <w:t>本项目生活污水</w:t>
            </w:r>
            <w:r>
              <w:rPr>
                <w:bCs/>
                <w:szCs w:val="30"/>
              </w:rPr>
              <w:t>产生量按照用水量的80%计，则生活污水量为</w:t>
            </w:r>
            <w:r>
              <w:rPr>
                <w:rFonts w:hint="eastAsia"/>
                <w:bCs/>
                <w:szCs w:val="30"/>
              </w:rPr>
              <w:t>324</w:t>
            </w:r>
            <w:r>
              <w:rPr>
                <w:bCs/>
                <w:szCs w:val="30"/>
              </w:rPr>
              <w:t>m</w:t>
            </w:r>
            <w:r>
              <w:rPr>
                <w:bCs/>
                <w:szCs w:val="30"/>
                <w:vertAlign w:val="superscript"/>
              </w:rPr>
              <w:t>3</w:t>
            </w:r>
            <w:r>
              <w:rPr>
                <w:bCs/>
                <w:szCs w:val="30"/>
              </w:rPr>
              <w:t>/a（1.</w:t>
            </w:r>
            <w:r>
              <w:rPr>
                <w:rFonts w:hint="eastAsia"/>
                <w:bCs/>
                <w:szCs w:val="30"/>
              </w:rPr>
              <w:t>08</w:t>
            </w:r>
            <w:r>
              <w:rPr>
                <w:bCs/>
                <w:szCs w:val="30"/>
              </w:rPr>
              <w:t>m</w:t>
            </w:r>
            <w:r>
              <w:rPr>
                <w:bCs/>
                <w:szCs w:val="30"/>
                <w:vertAlign w:val="superscript"/>
              </w:rPr>
              <w:t>3</w:t>
            </w:r>
            <w:r>
              <w:rPr>
                <w:bCs/>
                <w:szCs w:val="30"/>
              </w:rPr>
              <w:t>/d）</w:t>
            </w:r>
            <w:r>
              <w:t>，</w:t>
            </w:r>
            <w:r>
              <w:rPr>
                <w:rFonts w:hint="eastAsia"/>
              </w:rPr>
              <w:t>生活污水经自建化粪池处理后排入石泉县污水处理厂。</w:t>
            </w:r>
          </w:p>
          <w:p>
            <w:pPr>
              <w:ind w:firstLine="472" w:firstLineChars="197"/>
            </w:pPr>
            <w:r>
              <w:rPr>
                <w:rFonts w:hint="eastAsia" w:ascii="宋体" w:hAnsi="宋体" w:cs="宋体"/>
              </w:rPr>
              <w:t>②</w:t>
            </w:r>
            <w:r>
              <w:rPr>
                <w:rFonts w:hint="eastAsia"/>
              </w:rPr>
              <w:t>设备清洗废水</w:t>
            </w:r>
          </w:p>
          <w:p>
            <w:pPr>
              <w:pStyle w:val="2"/>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清洗废水量按用水量的90%计，则清洗废水产生量为4.5m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/d。主要污染物为COD、BOD5、NH3-N和SS等。</w:t>
            </w:r>
          </w:p>
          <w:p>
            <w:pPr>
              <w:pStyle w:val="2"/>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③预煮废水</w:t>
            </w:r>
          </w:p>
          <w:p>
            <w:pPr>
              <w:pStyle w:val="2"/>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根据建设单位提供的资料，预煮用水每日更换，排放，则预煮废水产生量为150m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/a，0.5m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ind w:firstLine="472" w:firstLineChars="197"/>
            </w:pPr>
            <w:r>
              <w:rPr>
                <w:rFonts w:hint="eastAsia" w:ascii="宋体" w:hAnsi="宋体" w:cs="宋体"/>
              </w:rPr>
              <w:t>④</w:t>
            </w:r>
            <w:r>
              <w:rPr>
                <w:rFonts w:hint="eastAsia"/>
              </w:rPr>
              <w:t>纯水制备废水</w:t>
            </w:r>
          </w:p>
          <w:p>
            <w:pPr>
              <w:ind w:firstLine="480"/>
              <w:rPr>
                <w:bCs/>
                <w:szCs w:val="30"/>
              </w:rPr>
            </w:pPr>
            <w:r>
              <w:t>本项目纯水制备效率为85%，</w:t>
            </w:r>
            <w:r>
              <w:rPr>
                <w:rFonts w:hint="eastAsia"/>
              </w:rPr>
              <w:t>生产环节所需的新鲜水量</w:t>
            </w:r>
            <w:r>
              <w:t>为</w:t>
            </w:r>
            <w:r>
              <w:rPr>
                <w:rFonts w:hint="eastAsia"/>
              </w:rPr>
              <w:t>3251.8</w:t>
            </w:r>
            <w:r>
              <w:rPr>
                <w:bCs/>
                <w:szCs w:val="30"/>
              </w:rPr>
              <w:t>m</w:t>
            </w:r>
            <w:r>
              <w:rPr>
                <w:bCs/>
                <w:szCs w:val="30"/>
                <w:vertAlign w:val="superscript"/>
              </w:rPr>
              <w:t>3</w:t>
            </w:r>
            <w:r>
              <w:rPr>
                <w:bCs/>
                <w:szCs w:val="30"/>
              </w:rPr>
              <w:t>/a（</w:t>
            </w:r>
            <w:r>
              <w:rPr>
                <w:rFonts w:hint="eastAsia"/>
                <w:bCs/>
                <w:szCs w:val="30"/>
              </w:rPr>
              <w:t>10.84</w:t>
            </w:r>
            <w:r>
              <w:rPr>
                <w:bCs/>
                <w:szCs w:val="30"/>
              </w:rPr>
              <w:t>m</w:t>
            </w:r>
            <w:r>
              <w:rPr>
                <w:bCs/>
                <w:szCs w:val="30"/>
                <w:vertAlign w:val="superscript"/>
              </w:rPr>
              <w:t>3</w:t>
            </w:r>
            <w:r>
              <w:rPr>
                <w:bCs/>
                <w:szCs w:val="30"/>
              </w:rPr>
              <w:t>/d），则排出的浓水为</w:t>
            </w:r>
            <w:r>
              <w:rPr>
                <w:rFonts w:hint="eastAsia"/>
                <w:bCs/>
                <w:szCs w:val="30"/>
              </w:rPr>
              <w:t>489</w:t>
            </w:r>
            <w:r>
              <w:rPr>
                <w:bCs/>
                <w:szCs w:val="30"/>
              </w:rPr>
              <w:t>m</w:t>
            </w:r>
            <w:r>
              <w:rPr>
                <w:bCs/>
                <w:szCs w:val="30"/>
                <w:vertAlign w:val="superscript"/>
              </w:rPr>
              <w:t>3</w:t>
            </w:r>
            <w:r>
              <w:rPr>
                <w:bCs/>
                <w:szCs w:val="30"/>
              </w:rPr>
              <w:t>/a（</w:t>
            </w:r>
            <w:r>
              <w:rPr>
                <w:rFonts w:hint="eastAsia"/>
                <w:bCs/>
                <w:szCs w:val="30"/>
              </w:rPr>
              <w:t>1.63</w:t>
            </w:r>
            <w:r>
              <w:rPr>
                <w:bCs/>
                <w:szCs w:val="30"/>
              </w:rPr>
              <w:t>m</w:t>
            </w:r>
            <w:r>
              <w:rPr>
                <w:bCs/>
                <w:szCs w:val="30"/>
                <w:vertAlign w:val="superscript"/>
              </w:rPr>
              <w:t>3</w:t>
            </w:r>
            <w:r>
              <w:rPr>
                <w:bCs/>
                <w:szCs w:val="30"/>
              </w:rPr>
              <w:t>/d）。此部分废水为清洁下水，</w:t>
            </w:r>
            <w:r>
              <w:rPr>
                <w:rFonts w:hint="eastAsia"/>
                <w:bCs/>
                <w:szCs w:val="30"/>
              </w:rPr>
              <w:t>排入雨水管网</w:t>
            </w:r>
            <w:r>
              <w:rPr>
                <w:bCs/>
                <w:szCs w:val="30"/>
              </w:rPr>
              <w:t>。</w:t>
            </w:r>
          </w:p>
          <w:p>
            <w:pPr>
              <w:ind w:firstLine="480"/>
              <w:rPr>
                <w:rFonts w:hAnsi="宋体"/>
                <w:kern w:val="0"/>
              </w:rPr>
            </w:pPr>
            <w:r>
              <w:rPr>
                <w:rFonts w:hint="eastAsia" w:ascii="宋体" w:hAnsi="宋体" w:cs="宋体"/>
              </w:rPr>
              <w:t>⑤</w:t>
            </w:r>
            <w:r>
              <w:rPr>
                <w:rFonts w:hint="eastAsia" w:hAnsi="宋体"/>
                <w:kern w:val="0"/>
              </w:rPr>
              <w:t>实验废水</w:t>
            </w:r>
          </w:p>
          <w:p>
            <w:pPr>
              <w:ind w:firstLine="480"/>
              <w:rPr>
                <w:rFonts w:hAnsi="宋体"/>
                <w:bCs/>
                <w:kern w:val="0"/>
              </w:rPr>
            </w:pPr>
            <w:r>
              <w:rPr>
                <w:rFonts w:hint="eastAsia" w:hAnsi="宋体"/>
                <w:bCs/>
                <w:kern w:val="0"/>
              </w:rPr>
              <w:t>本项目实验清洗过程产生的废水与试剂混合后作为危废，交由资质单位处理。</w:t>
            </w:r>
          </w:p>
          <w:p>
            <w:pPr>
              <w:adjustRightInd w:val="0"/>
              <w:ind w:firstLine="480"/>
              <w:rPr>
                <w:b/>
                <w:snapToGrid w:val="0"/>
                <w:kern w:val="0"/>
                <w:szCs w:val="21"/>
              </w:rPr>
            </w:pPr>
            <w:r>
              <w:rPr>
                <w:bCs/>
                <w:snapToGrid w:val="0"/>
                <w:kern w:val="0"/>
              </w:rPr>
              <w:t>本项目水量平衡见表</w:t>
            </w:r>
            <w:r>
              <w:rPr>
                <w:rFonts w:hint="eastAsia"/>
                <w:bCs/>
                <w:snapToGrid w:val="0"/>
                <w:kern w:val="0"/>
              </w:rPr>
              <w:t>2-5</w:t>
            </w:r>
            <w:r>
              <w:rPr>
                <w:bCs/>
                <w:snapToGrid w:val="0"/>
                <w:kern w:val="0"/>
              </w:rPr>
              <w:t>，水量平衡图见图</w:t>
            </w:r>
            <w:r>
              <w:rPr>
                <w:rFonts w:hint="eastAsia"/>
                <w:bCs/>
                <w:snapToGrid w:val="0"/>
                <w:kern w:val="0"/>
              </w:rPr>
              <w:t>2</w:t>
            </w:r>
            <w:r>
              <w:rPr>
                <w:bCs/>
                <w:snapToGrid w:val="0"/>
                <w:kern w:val="0"/>
              </w:rPr>
              <w:t>-1。</w:t>
            </w:r>
          </w:p>
          <w:p>
            <w:pPr>
              <w:pStyle w:val="83"/>
              <w:rPr>
                <w:color w:val="auto"/>
              </w:rPr>
            </w:pPr>
            <w:r>
              <w:rPr>
                <w:color w:val="auto"/>
              </w:rPr>
              <w:t>表</w:t>
            </w:r>
            <w:r>
              <w:rPr>
                <w:rFonts w:hint="eastAsia"/>
                <w:color w:val="auto"/>
              </w:rPr>
              <w:t>2-5</w:t>
            </w:r>
            <w:r>
              <w:rPr>
                <w:color w:val="auto"/>
              </w:rPr>
              <w:t>项目水量平衡表</w:t>
            </w:r>
          </w:p>
          <w:tbl>
            <w:tblPr>
              <w:tblStyle w:val="34"/>
              <w:tblW w:w="8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
            <w:tblGrid>
              <w:gridCol w:w="1730"/>
              <w:gridCol w:w="1081"/>
              <w:gridCol w:w="1061"/>
              <w:gridCol w:w="852"/>
              <w:gridCol w:w="959"/>
              <w:gridCol w:w="793"/>
              <w:gridCol w:w="929"/>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Ex>
              <w:trPr>
                <w:trHeight w:val="23" w:hRule="atLeast"/>
              </w:trPr>
              <w:tc>
                <w:tcPr>
                  <w:tcW w:w="1730" w:type="dxa"/>
                  <w:vMerge w:val="restart"/>
                  <w:tcBorders>
                    <w:tl2br w:val="nil"/>
                    <w:tr2bl w:val="nil"/>
                  </w:tcBorders>
                  <w:tcMar>
                    <w:top w:w="0" w:type="dxa"/>
                    <w:left w:w="6" w:type="dxa"/>
                    <w:bottom w:w="0" w:type="dxa"/>
                    <w:right w:w="6" w:type="dxa"/>
                  </w:tcMar>
                  <w:vAlign w:val="center"/>
                </w:tcPr>
                <w:p>
                  <w:pPr>
                    <w:pStyle w:val="82"/>
                    <w:rPr>
                      <w:color w:val="auto"/>
                    </w:rPr>
                  </w:pPr>
                  <w:r>
                    <w:rPr>
                      <w:color w:val="auto"/>
                    </w:rPr>
                    <w:t>用水项目</w:t>
                  </w:r>
                </w:p>
              </w:tc>
              <w:tc>
                <w:tcPr>
                  <w:tcW w:w="3953" w:type="dxa"/>
                  <w:gridSpan w:val="4"/>
                  <w:tcBorders>
                    <w:tl2br w:val="nil"/>
                    <w:tr2bl w:val="nil"/>
                  </w:tcBorders>
                  <w:tcMar>
                    <w:top w:w="0" w:type="dxa"/>
                    <w:left w:w="6" w:type="dxa"/>
                    <w:bottom w:w="0" w:type="dxa"/>
                    <w:right w:w="6" w:type="dxa"/>
                  </w:tcMar>
                  <w:vAlign w:val="center"/>
                </w:tcPr>
                <w:p>
                  <w:pPr>
                    <w:pStyle w:val="82"/>
                    <w:rPr>
                      <w:color w:val="auto"/>
                    </w:rPr>
                  </w:pPr>
                  <w:r>
                    <w:rPr>
                      <w:color w:val="auto"/>
                    </w:rPr>
                    <w:t>用水量</w:t>
                  </w:r>
                </w:p>
              </w:tc>
              <w:tc>
                <w:tcPr>
                  <w:tcW w:w="793" w:type="dxa"/>
                  <w:vMerge w:val="restart"/>
                  <w:tcBorders>
                    <w:tl2br w:val="nil"/>
                    <w:tr2bl w:val="nil"/>
                  </w:tcBorders>
                  <w:tcMar>
                    <w:top w:w="0" w:type="dxa"/>
                    <w:left w:w="6" w:type="dxa"/>
                    <w:bottom w:w="0" w:type="dxa"/>
                    <w:right w:w="6" w:type="dxa"/>
                  </w:tcMar>
                  <w:vAlign w:val="center"/>
                </w:tcPr>
                <w:p>
                  <w:pPr>
                    <w:pStyle w:val="82"/>
                    <w:rPr>
                      <w:color w:val="auto"/>
                    </w:rPr>
                  </w:pPr>
                  <w:r>
                    <w:rPr>
                      <w:color w:val="auto"/>
                    </w:rPr>
                    <w:t>排放系数</w:t>
                  </w:r>
                </w:p>
              </w:tc>
              <w:tc>
                <w:tcPr>
                  <w:tcW w:w="1612" w:type="dxa"/>
                  <w:gridSpan w:val="2"/>
                  <w:tcBorders>
                    <w:tl2br w:val="nil"/>
                    <w:tr2bl w:val="nil"/>
                  </w:tcBorders>
                  <w:tcMar>
                    <w:top w:w="0" w:type="dxa"/>
                    <w:left w:w="6" w:type="dxa"/>
                    <w:bottom w:w="0" w:type="dxa"/>
                    <w:right w:w="6" w:type="dxa"/>
                  </w:tcMar>
                  <w:vAlign w:val="center"/>
                </w:tcPr>
                <w:p>
                  <w:pPr>
                    <w:pStyle w:val="82"/>
                    <w:rPr>
                      <w:color w:val="auto"/>
                    </w:rPr>
                  </w:pPr>
                  <w:r>
                    <w:rPr>
                      <w:color w:val="auto"/>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Ex>
              <w:trPr>
                <w:trHeight w:val="23" w:hRule="atLeast"/>
              </w:trPr>
              <w:tc>
                <w:tcPr>
                  <w:tcW w:w="1730" w:type="dxa"/>
                  <w:vMerge w:val="continue"/>
                  <w:tcBorders>
                    <w:tl2br w:val="nil"/>
                    <w:tr2bl w:val="nil"/>
                  </w:tcBorders>
                  <w:tcMar>
                    <w:top w:w="0" w:type="dxa"/>
                    <w:left w:w="6" w:type="dxa"/>
                    <w:bottom w:w="0" w:type="dxa"/>
                    <w:right w:w="6" w:type="dxa"/>
                  </w:tcMar>
                  <w:vAlign w:val="center"/>
                </w:tcPr>
                <w:p>
                  <w:pPr>
                    <w:pStyle w:val="82"/>
                    <w:rPr>
                      <w:color w:val="auto"/>
                    </w:rPr>
                  </w:pPr>
                </w:p>
              </w:tc>
              <w:tc>
                <w:tcPr>
                  <w:tcW w:w="2142" w:type="dxa"/>
                  <w:gridSpan w:val="2"/>
                  <w:tcBorders>
                    <w:tl2br w:val="nil"/>
                    <w:tr2bl w:val="nil"/>
                  </w:tcBorders>
                  <w:tcMar>
                    <w:top w:w="0" w:type="dxa"/>
                    <w:left w:w="6" w:type="dxa"/>
                    <w:bottom w:w="0" w:type="dxa"/>
                    <w:right w:w="6" w:type="dxa"/>
                  </w:tcMar>
                  <w:vAlign w:val="center"/>
                </w:tcPr>
                <w:p>
                  <w:pPr>
                    <w:pStyle w:val="82"/>
                    <w:rPr>
                      <w:color w:val="auto"/>
                    </w:rPr>
                  </w:pPr>
                  <w:r>
                    <w:rPr>
                      <w:color w:val="auto"/>
                    </w:rPr>
                    <w:t>m</w:t>
                  </w:r>
                  <w:r>
                    <w:rPr>
                      <w:color w:val="auto"/>
                      <w:vertAlign w:val="superscript"/>
                    </w:rPr>
                    <w:t>3</w:t>
                  </w:r>
                  <w:r>
                    <w:rPr>
                      <w:color w:val="auto"/>
                    </w:rPr>
                    <w:t>/d</w:t>
                  </w:r>
                </w:p>
              </w:tc>
              <w:tc>
                <w:tcPr>
                  <w:tcW w:w="1811" w:type="dxa"/>
                  <w:gridSpan w:val="2"/>
                  <w:tcBorders>
                    <w:tl2br w:val="nil"/>
                    <w:tr2bl w:val="nil"/>
                  </w:tcBorders>
                  <w:tcMar>
                    <w:top w:w="0" w:type="dxa"/>
                    <w:left w:w="6" w:type="dxa"/>
                    <w:bottom w:w="0" w:type="dxa"/>
                    <w:right w:w="6" w:type="dxa"/>
                  </w:tcMar>
                  <w:vAlign w:val="center"/>
                </w:tcPr>
                <w:p>
                  <w:pPr>
                    <w:pStyle w:val="82"/>
                    <w:rPr>
                      <w:color w:val="auto"/>
                    </w:rPr>
                  </w:pPr>
                  <w:r>
                    <w:rPr>
                      <w:color w:val="auto"/>
                    </w:rPr>
                    <w:t>m</w:t>
                  </w:r>
                  <w:r>
                    <w:rPr>
                      <w:color w:val="auto"/>
                      <w:vertAlign w:val="superscript"/>
                    </w:rPr>
                    <w:t>3</w:t>
                  </w:r>
                  <w:r>
                    <w:rPr>
                      <w:color w:val="auto"/>
                    </w:rPr>
                    <w:t>/a</w:t>
                  </w:r>
                </w:p>
              </w:tc>
              <w:tc>
                <w:tcPr>
                  <w:tcW w:w="793" w:type="dxa"/>
                  <w:vMerge w:val="continue"/>
                  <w:tcBorders>
                    <w:tl2br w:val="nil"/>
                    <w:tr2bl w:val="nil"/>
                  </w:tcBorders>
                  <w:tcMar>
                    <w:top w:w="0" w:type="dxa"/>
                    <w:left w:w="6" w:type="dxa"/>
                    <w:bottom w:w="0" w:type="dxa"/>
                    <w:right w:w="6" w:type="dxa"/>
                  </w:tcMar>
                  <w:vAlign w:val="center"/>
                </w:tcPr>
                <w:p>
                  <w:pPr>
                    <w:pStyle w:val="82"/>
                    <w:rPr>
                      <w:color w:val="auto"/>
                    </w:rPr>
                  </w:pPr>
                </w:p>
              </w:tc>
              <w:tc>
                <w:tcPr>
                  <w:tcW w:w="929" w:type="dxa"/>
                  <w:tcBorders>
                    <w:tl2br w:val="nil"/>
                    <w:tr2bl w:val="nil"/>
                  </w:tcBorders>
                  <w:tcMar>
                    <w:top w:w="0" w:type="dxa"/>
                    <w:left w:w="6" w:type="dxa"/>
                    <w:bottom w:w="0" w:type="dxa"/>
                    <w:right w:w="6" w:type="dxa"/>
                  </w:tcMar>
                  <w:vAlign w:val="center"/>
                </w:tcPr>
                <w:p>
                  <w:pPr>
                    <w:pStyle w:val="82"/>
                    <w:rPr>
                      <w:color w:val="auto"/>
                    </w:rPr>
                  </w:pPr>
                  <w:r>
                    <w:rPr>
                      <w:color w:val="auto"/>
                    </w:rPr>
                    <w:t>m</w:t>
                  </w:r>
                  <w:r>
                    <w:rPr>
                      <w:color w:val="auto"/>
                      <w:vertAlign w:val="superscript"/>
                    </w:rPr>
                    <w:t>3</w:t>
                  </w:r>
                  <w:r>
                    <w:rPr>
                      <w:color w:val="auto"/>
                    </w:rPr>
                    <w:t>/d</w:t>
                  </w:r>
                </w:p>
              </w:tc>
              <w:tc>
                <w:tcPr>
                  <w:tcW w:w="683" w:type="dxa"/>
                  <w:tcBorders>
                    <w:tl2br w:val="nil"/>
                    <w:tr2bl w:val="nil"/>
                  </w:tcBorders>
                  <w:tcMar>
                    <w:top w:w="0" w:type="dxa"/>
                    <w:left w:w="6" w:type="dxa"/>
                    <w:bottom w:w="0" w:type="dxa"/>
                    <w:right w:w="6" w:type="dxa"/>
                  </w:tcMar>
                  <w:vAlign w:val="center"/>
                </w:tcPr>
                <w:p>
                  <w:pPr>
                    <w:pStyle w:val="82"/>
                    <w:rPr>
                      <w:color w:val="auto"/>
                    </w:rPr>
                  </w:pPr>
                  <w:r>
                    <w:rPr>
                      <w:color w:val="auto"/>
                    </w:rPr>
                    <w:t>m</w:t>
                  </w:r>
                  <w:r>
                    <w:rPr>
                      <w:color w:val="auto"/>
                      <w:vertAlign w:val="superscript"/>
                    </w:rPr>
                    <w:t>3</w:t>
                  </w:r>
                  <w:r>
                    <w:rPr>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Ex>
              <w:trPr>
                <w:trHeight w:val="23" w:hRule="atLeast"/>
              </w:trPr>
              <w:tc>
                <w:tcPr>
                  <w:tcW w:w="1730" w:type="dxa"/>
                  <w:tcBorders>
                    <w:tl2br w:val="nil"/>
                    <w:tr2bl w:val="nil"/>
                  </w:tcBorders>
                  <w:tcMar>
                    <w:top w:w="0" w:type="dxa"/>
                    <w:left w:w="6" w:type="dxa"/>
                    <w:bottom w:w="0" w:type="dxa"/>
                    <w:right w:w="6" w:type="dxa"/>
                  </w:tcMar>
                  <w:vAlign w:val="center"/>
                </w:tcPr>
                <w:p>
                  <w:pPr>
                    <w:pStyle w:val="82"/>
                    <w:rPr>
                      <w:color w:val="auto"/>
                    </w:rPr>
                  </w:pPr>
                </w:p>
              </w:tc>
              <w:tc>
                <w:tcPr>
                  <w:tcW w:w="108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纯水</w:t>
                  </w:r>
                </w:p>
              </w:tc>
              <w:tc>
                <w:tcPr>
                  <w:tcW w:w="106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自来水</w:t>
                  </w:r>
                </w:p>
              </w:tc>
              <w:tc>
                <w:tcPr>
                  <w:tcW w:w="852"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纯水</w:t>
                  </w:r>
                </w:p>
              </w:tc>
              <w:tc>
                <w:tcPr>
                  <w:tcW w:w="95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自来水</w:t>
                  </w:r>
                </w:p>
              </w:tc>
              <w:tc>
                <w:tcPr>
                  <w:tcW w:w="793" w:type="dxa"/>
                  <w:tcBorders>
                    <w:tl2br w:val="nil"/>
                    <w:tr2bl w:val="nil"/>
                  </w:tcBorders>
                  <w:tcMar>
                    <w:top w:w="0" w:type="dxa"/>
                    <w:left w:w="6" w:type="dxa"/>
                    <w:bottom w:w="0" w:type="dxa"/>
                    <w:right w:w="6" w:type="dxa"/>
                  </w:tcMar>
                  <w:vAlign w:val="center"/>
                </w:tcPr>
                <w:p>
                  <w:pPr>
                    <w:pStyle w:val="82"/>
                    <w:rPr>
                      <w:color w:val="auto"/>
                    </w:rPr>
                  </w:pPr>
                </w:p>
              </w:tc>
              <w:tc>
                <w:tcPr>
                  <w:tcW w:w="929" w:type="dxa"/>
                  <w:tcBorders>
                    <w:tl2br w:val="nil"/>
                    <w:tr2bl w:val="nil"/>
                  </w:tcBorders>
                  <w:tcMar>
                    <w:top w:w="0" w:type="dxa"/>
                    <w:left w:w="6" w:type="dxa"/>
                    <w:bottom w:w="0" w:type="dxa"/>
                    <w:right w:w="6" w:type="dxa"/>
                  </w:tcMar>
                  <w:vAlign w:val="center"/>
                </w:tcPr>
                <w:p>
                  <w:pPr>
                    <w:pStyle w:val="82"/>
                    <w:rPr>
                      <w:color w:val="auto"/>
                    </w:rPr>
                  </w:pPr>
                </w:p>
              </w:tc>
              <w:tc>
                <w:tcPr>
                  <w:tcW w:w="683" w:type="dxa"/>
                  <w:tcBorders>
                    <w:tl2br w:val="nil"/>
                    <w:tr2bl w:val="nil"/>
                  </w:tcBorders>
                  <w:tcMar>
                    <w:top w:w="0" w:type="dxa"/>
                    <w:left w:w="6" w:type="dxa"/>
                    <w:bottom w:w="0" w:type="dxa"/>
                    <w:right w:w="6" w:type="dxa"/>
                  </w:tcMar>
                  <w:vAlign w:val="center"/>
                </w:tcPr>
                <w:p>
                  <w:pPr>
                    <w:pStyle w:val="8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Ex>
              <w:trPr>
                <w:trHeight w:val="23" w:hRule="atLeast"/>
              </w:trPr>
              <w:tc>
                <w:tcPr>
                  <w:tcW w:w="173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生活用水</w:t>
                  </w:r>
                </w:p>
              </w:tc>
              <w:tc>
                <w:tcPr>
                  <w:tcW w:w="108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106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1.35</w:t>
                  </w:r>
                </w:p>
              </w:tc>
              <w:tc>
                <w:tcPr>
                  <w:tcW w:w="852"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5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405</w:t>
                  </w:r>
                </w:p>
              </w:tc>
              <w:tc>
                <w:tcPr>
                  <w:tcW w:w="79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0.8</w:t>
                  </w:r>
                </w:p>
              </w:tc>
              <w:tc>
                <w:tcPr>
                  <w:tcW w:w="92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1.08</w:t>
                  </w:r>
                </w:p>
              </w:tc>
              <w:tc>
                <w:tcPr>
                  <w:tcW w:w="68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Ex>
              <w:trPr>
                <w:trHeight w:val="285" w:hRule="atLeast"/>
              </w:trPr>
              <w:tc>
                <w:tcPr>
                  <w:tcW w:w="173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原料清洗</w:t>
                  </w:r>
                </w:p>
              </w:tc>
              <w:tc>
                <w:tcPr>
                  <w:tcW w:w="108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106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37.8</w:t>
                  </w:r>
                </w:p>
              </w:tc>
              <w:tc>
                <w:tcPr>
                  <w:tcW w:w="852"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5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11333.3</w:t>
                  </w:r>
                </w:p>
              </w:tc>
              <w:tc>
                <w:tcPr>
                  <w:tcW w:w="79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0.9</w:t>
                  </w:r>
                </w:p>
              </w:tc>
              <w:tc>
                <w:tcPr>
                  <w:tcW w:w="92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34</w:t>
                  </w:r>
                </w:p>
              </w:tc>
              <w:tc>
                <w:tcPr>
                  <w:tcW w:w="68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Ex>
              <w:trPr>
                <w:trHeight w:val="23" w:hRule="atLeast"/>
              </w:trPr>
              <w:tc>
                <w:tcPr>
                  <w:tcW w:w="173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瓶罐清洗</w:t>
                  </w:r>
                </w:p>
              </w:tc>
              <w:tc>
                <w:tcPr>
                  <w:tcW w:w="108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106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0.55</w:t>
                  </w:r>
                </w:p>
              </w:tc>
              <w:tc>
                <w:tcPr>
                  <w:tcW w:w="852"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5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165</w:t>
                  </w:r>
                </w:p>
              </w:tc>
              <w:tc>
                <w:tcPr>
                  <w:tcW w:w="79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2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68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Ex>
              <w:trPr>
                <w:trHeight w:val="23" w:hRule="atLeast"/>
              </w:trPr>
              <w:tc>
                <w:tcPr>
                  <w:tcW w:w="173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设备清洗</w:t>
                  </w:r>
                </w:p>
              </w:tc>
              <w:tc>
                <w:tcPr>
                  <w:tcW w:w="108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106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5</w:t>
                  </w:r>
                </w:p>
              </w:tc>
              <w:tc>
                <w:tcPr>
                  <w:tcW w:w="852"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5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1500</w:t>
                  </w:r>
                </w:p>
              </w:tc>
              <w:tc>
                <w:tcPr>
                  <w:tcW w:w="79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0.9</w:t>
                  </w:r>
                </w:p>
              </w:tc>
              <w:tc>
                <w:tcPr>
                  <w:tcW w:w="92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4.5</w:t>
                  </w:r>
                </w:p>
              </w:tc>
              <w:tc>
                <w:tcPr>
                  <w:tcW w:w="68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Ex>
              <w:trPr>
                <w:trHeight w:val="23" w:hRule="atLeast"/>
              </w:trPr>
              <w:tc>
                <w:tcPr>
                  <w:tcW w:w="173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杀菌环节</w:t>
                  </w:r>
                </w:p>
              </w:tc>
              <w:tc>
                <w:tcPr>
                  <w:tcW w:w="108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106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0.144</w:t>
                  </w:r>
                </w:p>
              </w:tc>
              <w:tc>
                <w:tcPr>
                  <w:tcW w:w="852"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5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43.2</w:t>
                  </w:r>
                </w:p>
              </w:tc>
              <w:tc>
                <w:tcPr>
                  <w:tcW w:w="79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2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68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Ex>
              <w:trPr>
                <w:trHeight w:val="23" w:hRule="atLeast"/>
              </w:trPr>
              <w:tc>
                <w:tcPr>
                  <w:tcW w:w="173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预煮环节</w:t>
                  </w:r>
                </w:p>
              </w:tc>
              <w:tc>
                <w:tcPr>
                  <w:tcW w:w="108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106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0.5</w:t>
                  </w:r>
                </w:p>
              </w:tc>
              <w:tc>
                <w:tcPr>
                  <w:tcW w:w="852"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5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150</w:t>
                  </w:r>
                </w:p>
              </w:tc>
              <w:tc>
                <w:tcPr>
                  <w:tcW w:w="79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w:t>
                  </w:r>
                </w:p>
              </w:tc>
              <w:tc>
                <w:tcPr>
                  <w:tcW w:w="92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0.5</w:t>
                  </w:r>
                </w:p>
              </w:tc>
              <w:tc>
                <w:tcPr>
                  <w:tcW w:w="68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Ex>
              <w:trPr>
                <w:trHeight w:val="273" w:hRule="atLeast"/>
              </w:trPr>
              <w:tc>
                <w:tcPr>
                  <w:tcW w:w="173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蒸汽发生器</w:t>
                  </w:r>
                </w:p>
              </w:tc>
              <w:tc>
                <w:tcPr>
                  <w:tcW w:w="108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5.88</w:t>
                  </w:r>
                </w:p>
              </w:tc>
              <w:tc>
                <w:tcPr>
                  <w:tcW w:w="106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6.92</w:t>
                  </w:r>
                </w:p>
              </w:tc>
              <w:tc>
                <w:tcPr>
                  <w:tcW w:w="852"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1764</w:t>
                  </w:r>
                </w:p>
              </w:tc>
              <w:tc>
                <w:tcPr>
                  <w:tcW w:w="95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2075.3</w:t>
                  </w:r>
                </w:p>
              </w:tc>
              <w:tc>
                <w:tcPr>
                  <w:tcW w:w="79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2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68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Ex>
              <w:trPr>
                <w:trHeight w:val="23" w:hRule="atLeast"/>
              </w:trPr>
              <w:tc>
                <w:tcPr>
                  <w:tcW w:w="173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配汤环节</w:t>
                  </w:r>
                </w:p>
              </w:tc>
              <w:tc>
                <w:tcPr>
                  <w:tcW w:w="108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3.33</w:t>
                  </w:r>
                </w:p>
              </w:tc>
              <w:tc>
                <w:tcPr>
                  <w:tcW w:w="106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3.92</w:t>
                  </w:r>
                </w:p>
              </w:tc>
              <w:tc>
                <w:tcPr>
                  <w:tcW w:w="852"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1000</w:t>
                  </w:r>
                </w:p>
              </w:tc>
              <w:tc>
                <w:tcPr>
                  <w:tcW w:w="95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1176.5</w:t>
                  </w:r>
                </w:p>
              </w:tc>
              <w:tc>
                <w:tcPr>
                  <w:tcW w:w="79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2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68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Ex>
              <w:trPr>
                <w:trHeight w:val="23" w:hRule="atLeast"/>
              </w:trPr>
              <w:tc>
                <w:tcPr>
                  <w:tcW w:w="173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纯水制备</w:t>
                  </w:r>
                </w:p>
              </w:tc>
              <w:tc>
                <w:tcPr>
                  <w:tcW w:w="108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106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10.84</w:t>
                  </w:r>
                </w:p>
              </w:tc>
              <w:tc>
                <w:tcPr>
                  <w:tcW w:w="852"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5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3251.8</w:t>
                  </w:r>
                </w:p>
              </w:tc>
              <w:tc>
                <w:tcPr>
                  <w:tcW w:w="79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2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1.63*</w:t>
                  </w:r>
                </w:p>
              </w:tc>
              <w:tc>
                <w:tcPr>
                  <w:tcW w:w="68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Ex>
              <w:trPr>
                <w:trHeight w:val="23" w:hRule="atLeast"/>
              </w:trPr>
              <w:tc>
                <w:tcPr>
                  <w:tcW w:w="173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实验过程</w:t>
                  </w:r>
                </w:p>
              </w:tc>
              <w:tc>
                <w:tcPr>
                  <w:tcW w:w="108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1061"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0.01</w:t>
                  </w:r>
                </w:p>
              </w:tc>
              <w:tc>
                <w:tcPr>
                  <w:tcW w:w="852"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5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3</w:t>
                  </w:r>
                </w:p>
              </w:tc>
              <w:tc>
                <w:tcPr>
                  <w:tcW w:w="79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29"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68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Ex>
              <w:trPr>
                <w:trHeight w:val="23" w:hRule="atLeast"/>
              </w:trPr>
              <w:tc>
                <w:tcPr>
                  <w:tcW w:w="173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合计</w:t>
                  </w:r>
                </w:p>
              </w:tc>
              <w:tc>
                <w:tcPr>
                  <w:tcW w:w="1081" w:type="dxa"/>
                  <w:tcBorders>
                    <w:tl2br w:val="nil"/>
                    <w:tr2bl w:val="nil"/>
                  </w:tcBorders>
                  <w:tcMar>
                    <w:top w:w="0" w:type="dxa"/>
                    <w:left w:w="6" w:type="dxa"/>
                    <w:bottom w:w="0" w:type="dxa"/>
                    <w:right w:w="6" w:type="dxa"/>
                  </w:tcMar>
                  <w:vAlign w:val="center"/>
                </w:tcPr>
                <w:p>
                  <w:pPr>
                    <w:pStyle w:val="82"/>
                    <w:rPr>
                      <w:color w:val="auto"/>
                    </w:rPr>
                  </w:pPr>
                  <w:r>
                    <w:rPr>
                      <w:color w:val="auto"/>
                    </w:rPr>
                    <w:t>9.21</w:t>
                  </w:r>
                </w:p>
              </w:tc>
              <w:tc>
                <w:tcPr>
                  <w:tcW w:w="1061" w:type="dxa"/>
                  <w:tcBorders>
                    <w:tl2br w:val="nil"/>
                    <w:tr2bl w:val="nil"/>
                  </w:tcBorders>
                  <w:tcMar>
                    <w:top w:w="0" w:type="dxa"/>
                    <w:left w:w="6" w:type="dxa"/>
                    <w:bottom w:w="0" w:type="dxa"/>
                    <w:right w:w="6" w:type="dxa"/>
                  </w:tcMar>
                  <w:vAlign w:val="center"/>
                </w:tcPr>
                <w:p>
                  <w:pPr>
                    <w:pStyle w:val="82"/>
                    <w:rPr>
                      <w:color w:val="auto"/>
                    </w:rPr>
                  </w:pPr>
                  <w:r>
                    <w:rPr>
                      <w:color w:val="auto"/>
                    </w:rPr>
                    <w:t>67.034</w:t>
                  </w:r>
                </w:p>
              </w:tc>
              <w:tc>
                <w:tcPr>
                  <w:tcW w:w="852" w:type="dxa"/>
                  <w:tcBorders>
                    <w:tl2br w:val="nil"/>
                    <w:tr2bl w:val="nil"/>
                  </w:tcBorders>
                  <w:tcMar>
                    <w:top w:w="0" w:type="dxa"/>
                    <w:left w:w="6" w:type="dxa"/>
                    <w:bottom w:w="0" w:type="dxa"/>
                    <w:right w:w="6" w:type="dxa"/>
                  </w:tcMar>
                  <w:vAlign w:val="center"/>
                </w:tcPr>
                <w:p>
                  <w:pPr>
                    <w:pStyle w:val="82"/>
                    <w:rPr>
                      <w:color w:val="auto"/>
                    </w:rPr>
                  </w:pPr>
                  <w:r>
                    <w:rPr>
                      <w:color w:val="auto"/>
                    </w:rPr>
                    <w:t>2764</w:t>
                  </w:r>
                </w:p>
              </w:tc>
              <w:tc>
                <w:tcPr>
                  <w:tcW w:w="959" w:type="dxa"/>
                  <w:tcBorders>
                    <w:tl2br w:val="nil"/>
                    <w:tr2bl w:val="nil"/>
                  </w:tcBorders>
                  <w:tcMar>
                    <w:top w:w="0" w:type="dxa"/>
                    <w:left w:w="6" w:type="dxa"/>
                    <w:bottom w:w="0" w:type="dxa"/>
                    <w:right w:w="6" w:type="dxa"/>
                  </w:tcMar>
                  <w:vAlign w:val="center"/>
                </w:tcPr>
                <w:p>
                  <w:pPr>
                    <w:pStyle w:val="82"/>
                    <w:rPr>
                      <w:color w:val="auto"/>
                    </w:rPr>
                  </w:pPr>
                  <w:r>
                    <w:rPr>
                      <w:color w:val="auto"/>
                    </w:rPr>
                    <w:t>20103.1</w:t>
                  </w:r>
                </w:p>
              </w:tc>
              <w:tc>
                <w:tcPr>
                  <w:tcW w:w="793" w:type="dxa"/>
                  <w:tcBorders>
                    <w:tl2br w:val="nil"/>
                    <w:tr2bl w:val="nil"/>
                  </w:tcBorders>
                  <w:tcMar>
                    <w:top w:w="0" w:type="dxa"/>
                    <w:left w:w="6" w:type="dxa"/>
                    <w:bottom w:w="0" w:type="dxa"/>
                    <w:right w:w="6" w:type="dxa"/>
                  </w:tcMar>
                  <w:vAlign w:val="center"/>
                </w:tcPr>
                <w:p>
                  <w:pPr>
                    <w:pStyle w:val="82"/>
                    <w:rPr>
                      <w:color w:val="auto"/>
                    </w:rPr>
                  </w:pPr>
                  <w:r>
                    <w:rPr>
                      <w:color w:val="auto"/>
                    </w:rPr>
                    <w:t>3.6</w:t>
                  </w:r>
                </w:p>
              </w:tc>
              <w:tc>
                <w:tcPr>
                  <w:tcW w:w="929" w:type="dxa"/>
                  <w:tcBorders>
                    <w:tl2br w:val="nil"/>
                    <w:tr2bl w:val="nil"/>
                  </w:tcBorders>
                  <w:tcMar>
                    <w:top w:w="0" w:type="dxa"/>
                    <w:left w:w="6" w:type="dxa"/>
                    <w:bottom w:w="0" w:type="dxa"/>
                    <w:right w:w="6" w:type="dxa"/>
                  </w:tcMar>
                  <w:vAlign w:val="center"/>
                </w:tcPr>
                <w:p>
                  <w:pPr>
                    <w:pStyle w:val="82"/>
                    <w:rPr>
                      <w:color w:val="auto"/>
                    </w:rPr>
                  </w:pPr>
                  <w:r>
                    <w:rPr>
                      <w:color w:val="auto"/>
                    </w:rPr>
                    <w:t>40.08</w:t>
                  </w:r>
                </w:p>
              </w:tc>
              <w:tc>
                <w:tcPr>
                  <w:tcW w:w="683" w:type="dxa"/>
                  <w:tcBorders>
                    <w:tl2br w:val="nil"/>
                    <w:tr2bl w:val="nil"/>
                  </w:tcBorders>
                  <w:tcMar>
                    <w:top w:w="0" w:type="dxa"/>
                    <w:left w:w="6" w:type="dxa"/>
                    <w:bottom w:w="0" w:type="dxa"/>
                    <w:right w:w="6" w:type="dxa"/>
                  </w:tcMar>
                  <w:vAlign w:val="center"/>
                </w:tcPr>
                <w:p>
                  <w:pPr>
                    <w:pStyle w:val="82"/>
                    <w:rPr>
                      <w:color w:val="auto"/>
                    </w:rPr>
                  </w:pPr>
                  <w:r>
                    <w:rPr>
                      <w:color w:val="auto"/>
                    </w:rPr>
                    <w:t>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6" w:type="dxa"/>
                  <w:bottom w:w="6" w:type="dxa"/>
                  <w:right w:w="6" w:type="dxa"/>
                </w:tblCellMar>
              </w:tblPrEx>
              <w:trPr>
                <w:trHeight w:val="23" w:hRule="atLeast"/>
              </w:trPr>
              <w:tc>
                <w:tcPr>
                  <w:tcW w:w="8088" w:type="dxa"/>
                  <w:gridSpan w:val="8"/>
                  <w:tcBorders>
                    <w:tl2br w:val="nil"/>
                    <w:tr2bl w:val="nil"/>
                  </w:tcBorders>
                  <w:tcMar>
                    <w:top w:w="0" w:type="dxa"/>
                    <w:left w:w="6" w:type="dxa"/>
                    <w:bottom w:w="0" w:type="dxa"/>
                    <w:right w:w="6" w:type="dxa"/>
                  </w:tcMar>
                  <w:vAlign w:val="center"/>
                </w:tcPr>
                <w:p>
                  <w:pPr>
                    <w:pStyle w:val="82"/>
                    <w:jc w:val="left"/>
                    <w:rPr>
                      <w:color w:val="auto"/>
                    </w:rPr>
                  </w:pPr>
                  <w:r>
                    <w:rPr>
                      <w:rFonts w:hint="eastAsia"/>
                      <w:color w:val="auto"/>
                    </w:rPr>
                    <w:t>备注：*纯水制备废水（浓水）为清净下水，排入雨水管网</w:t>
                  </w:r>
                </w:p>
              </w:tc>
            </w:tr>
          </w:tbl>
          <w:p>
            <w:pPr>
              <w:pStyle w:val="38"/>
              <w:snapToGrid w:val="0"/>
              <w:jc w:val="center"/>
              <w:rPr>
                <w:rFonts w:ascii="Times New Roman" w:eastAsia="宋体" w:cs="Times New Roman"/>
                <w:b/>
                <w:bCs/>
                <w:snapToGrid w:val="0"/>
                <w:color w:val="auto"/>
                <w:sz w:val="21"/>
                <w:szCs w:val="18"/>
              </w:rPr>
            </w:pPr>
          </w:p>
          <w:p>
            <w:pPr>
              <w:pStyle w:val="38"/>
              <w:snapToGrid w:val="0"/>
              <w:jc w:val="center"/>
              <w:rPr>
                <w:rFonts w:ascii="Times New Roman" w:eastAsia="宋体" w:cs="Times New Roman"/>
                <w:b/>
                <w:bCs/>
                <w:snapToGrid w:val="0"/>
                <w:color w:val="auto"/>
                <w:sz w:val="21"/>
                <w:szCs w:val="18"/>
              </w:rPr>
            </w:pPr>
            <w:r>
              <w:rPr>
                <w:rFonts w:ascii="Times New Roman" w:cs="Times New Roman"/>
                <w:color w:val="auto"/>
              </w:rPr>
              <w:object>
                <v:shape id="_x0000_i1025" o:spt="75" type="#_x0000_t75" style="height:355pt;width:324.9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pPr>
              <w:pStyle w:val="38"/>
              <w:snapToGrid w:val="0"/>
              <w:jc w:val="center"/>
              <w:rPr>
                <w:rFonts w:ascii="Times New Roman" w:eastAsia="宋体" w:cs="Times New Roman"/>
                <w:b/>
                <w:bCs/>
                <w:snapToGrid w:val="0"/>
                <w:color w:val="auto"/>
                <w:sz w:val="21"/>
                <w:szCs w:val="21"/>
              </w:rPr>
            </w:pPr>
            <w:r>
              <w:rPr>
                <w:rFonts w:ascii="Times New Roman" w:eastAsia="宋体" w:cs="Times New Roman"/>
                <w:b/>
                <w:bCs/>
                <w:snapToGrid w:val="0"/>
                <w:color w:val="auto"/>
                <w:sz w:val="21"/>
                <w:szCs w:val="18"/>
              </w:rPr>
              <w:t>图2-1项目水平衡图</w:t>
            </w:r>
            <w:r>
              <w:rPr>
                <w:rFonts w:hint="eastAsia" w:ascii="Times New Roman" w:eastAsia="宋体" w:cs="Times New Roman"/>
                <w:b/>
                <w:bCs/>
                <w:snapToGrid w:val="0"/>
                <w:color w:val="auto"/>
                <w:sz w:val="21"/>
                <w:szCs w:val="18"/>
              </w:rPr>
              <w:t>（单位：m</w:t>
            </w:r>
            <w:r>
              <w:rPr>
                <w:rFonts w:hint="eastAsia" w:ascii="Times New Roman" w:eastAsia="宋体" w:cs="Times New Roman"/>
                <w:b/>
                <w:bCs/>
                <w:snapToGrid w:val="0"/>
                <w:color w:val="auto"/>
                <w:sz w:val="21"/>
                <w:szCs w:val="18"/>
                <w:vertAlign w:val="superscript"/>
              </w:rPr>
              <w:t>3</w:t>
            </w:r>
            <w:r>
              <w:rPr>
                <w:rFonts w:hint="eastAsia" w:ascii="Times New Roman" w:eastAsia="宋体" w:cs="Times New Roman"/>
                <w:b/>
                <w:bCs/>
                <w:snapToGrid w:val="0"/>
                <w:color w:val="auto"/>
                <w:sz w:val="21"/>
                <w:szCs w:val="18"/>
              </w:rPr>
              <w:t>/d）</w:t>
            </w:r>
          </w:p>
          <w:p>
            <w:pPr>
              <w:widowControl/>
              <w:adjustRightInd w:val="0"/>
              <w:snapToGrid w:val="0"/>
              <w:ind w:firstLine="0" w:firstLineChars="0"/>
              <w:rPr>
                <w:b/>
              </w:rPr>
            </w:pPr>
            <w:r>
              <w:rPr>
                <w:rFonts w:hint="eastAsia"/>
                <w:b/>
              </w:rPr>
              <w:t>7、</w:t>
            </w:r>
            <w:r>
              <w:rPr>
                <w:b/>
              </w:rPr>
              <w:t>劳动定员及工作制度</w:t>
            </w:r>
          </w:p>
          <w:p>
            <w:pPr>
              <w:widowControl/>
              <w:adjustRightInd w:val="0"/>
              <w:snapToGrid w:val="0"/>
              <w:ind w:firstLine="480"/>
            </w:pPr>
            <w:r>
              <w:rPr>
                <w:rFonts w:hint="eastAsia"/>
              </w:rPr>
              <w:t>本项目建成后设劳动定员50人。根据建设单位提供的额相关资料，本项目建成后年工作时间约为300</w:t>
            </w:r>
            <w:r>
              <w:t>d，单班制</w:t>
            </w:r>
            <w:r>
              <w:rPr>
                <w:rFonts w:hint="eastAsia"/>
              </w:rPr>
              <w:t>，每班8小时。</w:t>
            </w:r>
          </w:p>
          <w:p>
            <w:pPr>
              <w:widowControl/>
              <w:adjustRightInd w:val="0"/>
              <w:snapToGrid w:val="0"/>
              <w:ind w:firstLine="482"/>
              <w:rPr>
                <w:b/>
              </w:rPr>
            </w:pPr>
            <w:r>
              <w:rPr>
                <w:rFonts w:hint="eastAsia"/>
                <w:b/>
              </w:rPr>
              <w:t>8、项目四邻关系</w:t>
            </w:r>
          </w:p>
          <w:p>
            <w:pPr>
              <w:widowControl/>
              <w:adjustRightInd w:val="0"/>
              <w:ind w:firstLine="480"/>
              <w:rPr>
                <w:bCs/>
              </w:rPr>
            </w:pPr>
            <w:r>
              <w:rPr>
                <w:rFonts w:hint="eastAsia"/>
                <w:bCs/>
              </w:rPr>
              <w:t>本项目位于</w:t>
            </w:r>
            <w:r>
              <w:rPr>
                <w:rFonts w:hint="eastAsia"/>
              </w:rPr>
              <w:t>经济技术开发区古堰园区</w:t>
            </w:r>
            <w:r>
              <w:rPr>
                <w:rFonts w:hint="eastAsia"/>
                <w:bCs/>
              </w:rPr>
              <w:t>，项目北侧为自嗨锅生产项目，项目西侧为黄花菜预制品生产项目，南侧为调味包加工生产项目，东南侧有古堰社区居民，最近距离为35m。项目具体地理位置见附图1，四邻关系图见图2.</w:t>
            </w:r>
          </w:p>
          <w:p>
            <w:pPr>
              <w:widowControl/>
              <w:adjustRightInd w:val="0"/>
              <w:snapToGrid w:val="0"/>
              <w:ind w:firstLine="482"/>
            </w:pPr>
            <w:r>
              <w:rPr>
                <w:rFonts w:hint="eastAsia"/>
                <w:b/>
              </w:rPr>
              <w:t>9、</w:t>
            </w:r>
            <w:r>
              <w:rPr>
                <w:b/>
              </w:rPr>
              <w:t>厂区平面布置</w:t>
            </w:r>
          </w:p>
          <w:p>
            <w:pPr>
              <w:widowControl/>
              <w:adjustRightInd w:val="0"/>
              <w:ind w:firstLine="480"/>
              <w:rPr>
                <w:bCs/>
              </w:rPr>
            </w:pPr>
            <w:r>
              <w:rPr>
                <w:rFonts w:hint="eastAsia"/>
              </w:rPr>
              <w:t>本</w:t>
            </w:r>
            <w:r>
              <w:rPr>
                <w:rFonts w:hint="eastAsia"/>
                <w:bCs/>
              </w:rPr>
              <w:t>项目共租赁厂房2层，其中1层北侧区域由西至东分别为办公室，前处理车间、灌装车间、杀菌间，1层南侧区域由西至东分别为办公区、洗手间和更衣间、原料间、与逐渐、包装物库；2层主要为产品库，其中厂房西侧设有楼梯、1层南侧区域办公室处设有楼梯。</w:t>
            </w:r>
          </w:p>
          <w:p>
            <w:pPr>
              <w:widowControl/>
              <w:adjustRightInd w:val="0"/>
              <w:ind w:firstLine="480"/>
            </w:pPr>
            <w:r>
              <w:t>本项目厂区规划合理、分区明确，各功能区既相互独立，交通组织流向清晰。充分考虑生产工艺流程，满足人流、物流分开，原料与成品分开的功能布局。综上所述，本项目厂区总平面布置基本合理。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26" w:hRule="atLeast"/>
          <w:jc w:val="center"/>
        </w:trPr>
        <w:tc>
          <w:tcPr>
            <w:tcW w:w="667" w:type="dxa"/>
            <w:tcBorders>
              <w:top w:val="single" w:color="000000" w:sz="2" w:space="0"/>
            </w:tcBorders>
            <w:vAlign w:val="center"/>
          </w:tcPr>
          <w:p>
            <w:pPr>
              <w:pStyle w:val="26"/>
              <w:adjustRightInd w:val="0"/>
              <w:snapToGrid w:val="0"/>
              <w:spacing w:before="0" w:beforeAutospacing="0" w:after="0" w:afterAutospacing="0"/>
              <w:ind w:firstLine="0" w:firstLineChars="0"/>
              <w:jc w:val="center"/>
              <w:rPr>
                <w:rFonts w:cs="宋体"/>
                <w:sz w:val="21"/>
                <w:szCs w:val="21"/>
              </w:rPr>
            </w:pPr>
            <w:r>
              <w:rPr>
                <w:rFonts w:hint="eastAsia" w:cs="宋体"/>
                <w:szCs w:val="24"/>
              </w:rPr>
              <w:t>工艺流程和产排污环节</w:t>
            </w:r>
          </w:p>
        </w:tc>
        <w:tc>
          <w:tcPr>
            <w:tcW w:w="8317" w:type="dxa"/>
            <w:tcBorders>
              <w:top w:val="single" w:color="000000" w:sz="2" w:space="0"/>
            </w:tcBorders>
          </w:tcPr>
          <w:p>
            <w:pPr>
              <w:ind w:firstLine="480"/>
            </w:pPr>
            <w:r>
              <w:t>本项目</w:t>
            </w:r>
            <w:r>
              <w:rPr>
                <w:rFonts w:hint="eastAsia"/>
              </w:rPr>
              <w:t>为新建项目，租赁已建成厂房进行建设，</w:t>
            </w:r>
            <w:r>
              <w:t>本项目施工期主要装饰安装工程及环保工程建设等</w:t>
            </w:r>
            <w:r>
              <w:rPr>
                <w:rFonts w:hint="eastAsia"/>
              </w:rPr>
              <w:t>。</w:t>
            </w:r>
            <w:r>
              <w:t>项目施工期工艺流程及产污环节分析如下图所示：</w:t>
            </w:r>
          </w:p>
          <w:p>
            <w:pPr>
              <w:ind w:firstLine="480"/>
              <w:jc w:val="center"/>
            </w:pPr>
            <w:r>
              <w:object>
                <v:shape id="_x0000_i1026" o:spt="75" type="#_x0000_t75" style="height:144.65pt;width:120.85pt;" o:ole="t" filled="f" o:preferrelative="t" stroked="f" coordsize="21600,21600">
                  <v:path/>
                  <v:fill on="f" focussize="0,0"/>
                  <v:stroke on="f" joinstyle="miter"/>
                  <v:imagedata r:id="rId15" o:title=""/>
                  <o:lock v:ext="edit" aspectratio="f"/>
                  <w10:wrap type="none"/>
                  <w10:anchorlock/>
                </v:shape>
                <o:OLEObject Type="Embed" ProgID="Visio.Drawing.11" ShapeID="_x0000_i1026" DrawAspect="Content" ObjectID="_1468075726" r:id="rId14">
                  <o:LockedField>false</o:LockedField>
                </o:OLEObject>
              </w:object>
            </w:r>
          </w:p>
          <w:p>
            <w:pPr>
              <w:ind w:firstLine="422"/>
              <w:jc w:val="center"/>
              <w:rPr>
                <w:sz w:val="21"/>
                <w:szCs w:val="21"/>
              </w:rPr>
            </w:pPr>
            <w:r>
              <w:rPr>
                <w:b/>
                <w:bCs/>
                <w:sz w:val="21"/>
                <w:szCs w:val="21"/>
              </w:rPr>
              <w:t>图</w:t>
            </w:r>
            <w:r>
              <w:rPr>
                <w:rFonts w:hint="eastAsia"/>
                <w:b/>
                <w:bCs/>
                <w:sz w:val="21"/>
                <w:szCs w:val="21"/>
              </w:rPr>
              <w:t>2-2</w:t>
            </w:r>
            <w:r>
              <w:rPr>
                <w:b/>
                <w:bCs/>
                <w:sz w:val="21"/>
                <w:szCs w:val="21"/>
              </w:rPr>
              <w:t>施工期工艺流程及产污环节示意图</w:t>
            </w:r>
          </w:p>
          <w:p>
            <w:pPr>
              <w:ind w:firstLine="480"/>
            </w:pPr>
          </w:p>
          <w:p>
            <w:pPr>
              <w:pStyle w:val="2"/>
              <w:adjustRightInd w:val="0"/>
              <w:spacing w:before="0" w:beforeAutospacing="0" w:after="0" w:afterAutospacing="0"/>
              <w:ind w:firstLine="482"/>
              <w:rPr>
                <w:rFonts w:hint="default" w:ascii="Times New Roman" w:hAnsi="Times New Roman"/>
                <w:bCs w:val="0"/>
                <w:snapToGrid w:val="0"/>
                <w:sz w:val="24"/>
                <w:szCs w:val="24"/>
              </w:rPr>
            </w:pPr>
            <w:bookmarkStart w:id="5" w:name="_Toc851"/>
            <w:bookmarkStart w:id="6" w:name="_Toc16049"/>
            <w:r>
              <w:rPr>
                <w:rFonts w:ascii="Times New Roman" w:hAnsi="Times New Roman"/>
                <w:bCs w:val="0"/>
                <w:snapToGrid w:val="0"/>
                <w:sz w:val="24"/>
                <w:szCs w:val="24"/>
              </w:rPr>
              <w:t>2、运营期工程分析</w:t>
            </w:r>
            <w:bookmarkEnd w:id="5"/>
            <w:bookmarkEnd w:id="6"/>
          </w:p>
          <w:p>
            <w:pPr>
              <w:pStyle w:val="2"/>
              <w:adjustRightInd w:val="0"/>
              <w:snapToGrid w:val="0"/>
              <w:spacing w:before="0" w:beforeAutospacing="0" w:after="0" w:afterAutospacing="0"/>
              <w:ind w:left="480" w:leftChars="200" w:firstLine="0" w:firstLineChars="0"/>
              <w:jc w:val="both"/>
              <w:rPr>
                <w:rFonts w:hint="default" w:ascii="Times New Roman" w:hAnsi="Times New Roman"/>
                <w:b w:val="0"/>
                <w:bCs w:val="0"/>
                <w:sz w:val="24"/>
                <w:szCs w:val="24"/>
              </w:rPr>
            </w:pPr>
            <w:r>
              <w:rPr>
                <w:rFonts w:ascii="Times New Roman" w:hAnsi="Times New Roman"/>
                <w:b w:val="0"/>
                <w:bCs w:val="0"/>
                <w:sz w:val="24"/>
                <w:szCs w:val="24"/>
              </w:rPr>
              <w:t>本项目建成后，果蔬罐头生产工艺流程及产污环节如图2-3：</w:t>
            </w:r>
          </w:p>
          <w:p>
            <w:pPr>
              <w:ind w:firstLine="400"/>
            </w:pPr>
            <w:r>
              <w:rPr>
                <w:kern w:val="0"/>
                <w:sz w:val="20"/>
                <w:szCs w:val="20"/>
              </w:rPr>
              <w:object>
                <v:shape id="_x0000_i1027" o:spt="75" type="#_x0000_t75" style="height:152.15pt;width:396.95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7" r:id="rId16">
                  <o:LockedField>false</o:LockedField>
                </o:OLEObject>
              </w:object>
            </w:r>
          </w:p>
          <w:p>
            <w:pPr>
              <w:pStyle w:val="83"/>
              <w:rPr>
                <w:color w:val="auto"/>
              </w:rPr>
            </w:pPr>
            <w:r>
              <w:rPr>
                <w:rFonts w:hint="eastAsia"/>
                <w:color w:val="auto"/>
              </w:rPr>
              <w:t>图2-3果蔬罐头生产工艺流程及产污环节图</w:t>
            </w:r>
          </w:p>
          <w:p>
            <w:pPr>
              <w:pStyle w:val="2"/>
              <w:adjustRightInd w:val="0"/>
              <w:snapToGrid w:val="0"/>
              <w:spacing w:before="0" w:beforeAutospacing="0" w:after="0" w:afterAutospacing="0"/>
              <w:ind w:left="480" w:leftChars="200" w:firstLine="0" w:firstLineChars="0"/>
              <w:jc w:val="both"/>
              <w:rPr>
                <w:rFonts w:hint="default" w:ascii="Times New Roman" w:hAnsi="Times New Roman"/>
                <w:b w:val="0"/>
                <w:bCs w:val="0"/>
                <w:sz w:val="24"/>
                <w:szCs w:val="24"/>
              </w:rPr>
            </w:pPr>
            <w:r>
              <w:rPr>
                <w:rFonts w:hint="default" w:ascii="Times New Roman" w:hAnsi="Times New Roman"/>
                <w:b w:val="0"/>
                <w:bCs w:val="0"/>
                <w:sz w:val="24"/>
                <w:szCs w:val="24"/>
              </w:rPr>
              <w:t>生产工艺流程简述：</w:t>
            </w:r>
          </w:p>
          <w:p>
            <w:pPr>
              <w:pStyle w:val="2"/>
              <w:adjustRightInd w:val="0"/>
              <w:snapToGrid w:val="0"/>
              <w:spacing w:before="0" w:beforeAutospacing="0" w:after="0" w:afterAutospacing="0"/>
              <w:ind w:firstLine="480"/>
              <w:jc w:val="both"/>
              <w:rPr>
                <w:rFonts w:hint="default" w:ascii="Times New Roman" w:hAnsi="Times New Roman"/>
                <w:b w:val="0"/>
                <w:bCs w:val="0"/>
                <w:sz w:val="24"/>
                <w:szCs w:val="24"/>
              </w:rPr>
            </w:pPr>
            <w:r>
              <w:rPr>
                <w:rFonts w:ascii="Times New Roman" w:hAnsi="Times New Roman"/>
                <w:b w:val="0"/>
                <w:bCs w:val="0"/>
                <w:sz w:val="24"/>
                <w:szCs w:val="24"/>
              </w:rPr>
              <w:t>本项目采购新鲜的梨和芦笋，均来自于石泉本地，其中樱桃、菠萝、葡萄均采购为半成品，直接进行灌装。</w:t>
            </w:r>
          </w:p>
          <w:p>
            <w:pPr>
              <w:pStyle w:val="2"/>
              <w:adjustRightInd w:val="0"/>
              <w:snapToGrid w:val="0"/>
              <w:spacing w:before="0" w:beforeAutospacing="0" w:after="0" w:afterAutospacing="0"/>
              <w:ind w:firstLine="480"/>
              <w:jc w:val="both"/>
              <w:rPr>
                <w:rFonts w:hint="default"/>
                <w:b w:val="0"/>
                <w:bCs w:val="0"/>
                <w:sz w:val="24"/>
                <w:szCs w:val="24"/>
              </w:rPr>
            </w:pPr>
            <w:r>
              <w:rPr>
                <w:b w:val="0"/>
                <w:bCs w:val="0"/>
                <w:sz w:val="24"/>
                <w:szCs w:val="24"/>
              </w:rPr>
              <w:t>为保证产品的新鲜程度，本项目采购的原料直接进入车间，如遇采购量较大的情况，原料进入冷库进行冷藏暂存后进入加工间，本项目冷库采用空调制冷控制其内部温度。</w:t>
            </w:r>
          </w:p>
          <w:p>
            <w:pPr>
              <w:pStyle w:val="2"/>
              <w:adjustRightInd w:val="0"/>
              <w:snapToGrid w:val="0"/>
              <w:spacing w:before="0" w:beforeAutospacing="0" w:after="0" w:afterAutospacing="0"/>
              <w:ind w:firstLine="480"/>
              <w:jc w:val="both"/>
              <w:rPr>
                <w:rFonts w:hint="default" w:ascii="Times New Roman" w:hAnsi="Times New Roman"/>
                <w:b w:val="0"/>
                <w:bCs w:val="0"/>
                <w:sz w:val="24"/>
                <w:szCs w:val="24"/>
              </w:rPr>
            </w:pPr>
            <w:r>
              <w:rPr>
                <w:b w:val="0"/>
                <w:bCs w:val="0"/>
                <w:sz w:val="24"/>
                <w:szCs w:val="24"/>
              </w:rPr>
              <w:t>进入生产车间的果蔬首先经挑选环节去除有伤痕、不新鲜的果蔬，剔除果蔬的柄、蒂及其它杂质，再通过清洗环节去除果蔬表面的灰尘和泥沙。根据客户需求对芦笋和梨进行去皮处理，再</w:t>
            </w:r>
            <w:r>
              <w:rPr>
                <w:rFonts w:ascii="Times New Roman" w:hAnsi="Times New Roman"/>
                <w:b w:val="0"/>
                <w:bCs w:val="0"/>
                <w:sz w:val="24"/>
                <w:szCs w:val="24"/>
              </w:rPr>
              <w:t>按规格区分原材料的大小、粗细进行分级、整理，整理后的果蔬经消毒的切割机械，按要求割成一定的规格，并通过二次清洗去除果蔬表面汁液。清洗结束后通过85℃的水（由蒸汽发生器供能）预煮5s左右后捞起后进入灌装环节，灌装环节完成后，经过称重、密封、杀菌、冷却、静置环节形成最终产品-果蔬罐头。经静置后的产品逐个检测，剔除涨罐及罐体有损坏者，同时，也会对产品进行抽检，检验其中大肠杆菌数等指标。经检验合格的产品贴标、包装外售。</w:t>
            </w:r>
          </w:p>
          <w:p>
            <w:pPr>
              <w:widowControl/>
              <w:adjustRightInd w:val="0"/>
              <w:ind w:firstLine="482"/>
              <w:rPr>
                <w:bCs/>
                <w:szCs w:val="30"/>
              </w:rPr>
            </w:pPr>
            <w:r>
              <w:rPr>
                <w:rFonts w:hint="eastAsia"/>
                <w:b/>
                <w:bCs/>
                <w:szCs w:val="22"/>
              </w:rPr>
              <w:t>3、</w:t>
            </w:r>
            <w:r>
              <w:rPr>
                <w:bCs/>
              </w:rPr>
              <w:t>营运期产污环节说明</w:t>
            </w:r>
          </w:p>
          <w:p>
            <w:pPr>
              <w:pStyle w:val="83"/>
              <w:rPr>
                <w:color w:val="auto"/>
              </w:rPr>
            </w:pPr>
            <w:r>
              <w:rPr>
                <w:color w:val="auto"/>
              </w:rPr>
              <w:t>表</w:t>
            </w:r>
            <w:r>
              <w:rPr>
                <w:rFonts w:hint="eastAsia"/>
                <w:color w:val="auto"/>
              </w:rPr>
              <w:t>2-6</w:t>
            </w:r>
            <w:r>
              <w:rPr>
                <w:color w:val="auto"/>
              </w:rPr>
              <w:t>项目主要污染物及污染工序</w:t>
            </w:r>
          </w:p>
          <w:tbl>
            <w:tblPr>
              <w:tblStyle w:val="35"/>
              <w:tblW w:w="8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76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l2br w:val="nil"/>
                    <w:tr2bl w:val="nil"/>
                  </w:tcBorders>
                  <w:vAlign w:val="center"/>
                </w:tcPr>
                <w:p>
                  <w:pPr>
                    <w:pStyle w:val="82"/>
                    <w:rPr>
                      <w:color w:val="auto"/>
                    </w:rPr>
                  </w:pPr>
                  <w:r>
                    <w:rPr>
                      <w:rFonts w:hint="eastAsia"/>
                      <w:color w:val="auto"/>
                    </w:rPr>
                    <w:t>污染物类别</w:t>
                  </w:r>
                </w:p>
              </w:tc>
              <w:tc>
                <w:tcPr>
                  <w:tcW w:w="2766" w:type="dxa"/>
                  <w:tcBorders>
                    <w:tl2br w:val="nil"/>
                    <w:tr2bl w:val="nil"/>
                  </w:tcBorders>
                  <w:vAlign w:val="center"/>
                </w:tcPr>
                <w:p>
                  <w:pPr>
                    <w:pStyle w:val="82"/>
                    <w:rPr>
                      <w:color w:val="auto"/>
                    </w:rPr>
                  </w:pPr>
                  <w:r>
                    <w:rPr>
                      <w:color w:val="auto"/>
                    </w:rPr>
                    <w:t>污染工序</w:t>
                  </w:r>
                </w:p>
              </w:tc>
              <w:tc>
                <w:tcPr>
                  <w:tcW w:w="3962" w:type="dxa"/>
                  <w:tcBorders>
                    <w:tl2br w:val="nil"/>
                    <w:tr2bl w:val="nil"/>
                  </w:tcBorders>
                  <w:vAlign w:val="center"/>
                </w:tcPr>
                <w:p>
                  <w:pPr>
                    <w:pStyle w:val="82"/>
                    <w:rPr>
                      <w:color w:val="auto"/>
                    </w:rPr>
                  </w:pPr>
                  <w:r>
                    <w:rPr>
                      <w:color w:val="auto"/>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trPr>
              <w:tc>
                <w:tcPr>
                  <w:tcW w:w="1360" w:type="dxa"/>
                  <w:tcBorders>
                    <w:tl2br w:val="nil"/>
                    <w:tr2bl w:val="nil"/>
                  </w:tcBorders>
                  <w:vAlign w:val="center"/>
                </w:tcPr>
                <w:p>
                  <w:pPr>
                    <w:pStyle w:val="82"/>
                    <w:rPr>
                      <w:color w:val="auto"/>
                    </w:rPr>
                  </w:pPr>
                  <w:r>
                    <w:rPr>
                      <w:rFonts w:hint="eastAsia"/>
                      <w:color w:val="auto"/>
                    </w:rPr>
                    <w:t>废气</w:t>
                  </w:r>
                </w:p>
              </w:tc>
              <w:tc>
                <w:tcPr>
                  <w:tcW w:w="2766" w:type="dxa"/>
                  <w:tcBorders>
                    <w:tl2br w:val="nil"/>
                    <w:tr2bl w:val="nil"/>
                  </w:tcBorders>
                  <w:vAlign w:val="center"/>
                </w:tcPr>
                <w:p>
                  <w:pPr>
                    <w:pStyle w:val="82"/>
                    <w:rPr>
                      <w:color w:val="auto"/>
                    </w:rPr>
                  </w:pPr>
                  <w:r>
                    <w:rPr>
                      <w:rFonts w:hint="eastAsia"/>
                      <w:color w:val="auto"/>
                    </w:rPr>
                    <w:t>蒸汽发生器</w:t>
                  </w:r>
                </w:p>
              </w:tc>
              <w:tc>
                <w:tcPr>
                  <w:tcW w:w="3962" w:type="dxa"/>
                  <w:tcBorders>
                    <w:tl2br w:val="nil"/>
                    <w:tr2bl w:val="nil"/>
                  </w:tcBorders>
                  <w:vAlign w:val="center"/>
                </w:tcPr>
                <w:p>
                  <w:pPr>
                    <w:pStyle w:val="82"/>
                    <w:rPr>
                      <w:color w:val="auto"/>
                    </w:rPr>
                  </w:pPr>
                  <w:r>
                    <w:rPr>
                      <w:rFonts w:hint="eastAsia"/>
                      <w:color w:val="auto"/>
                    </w:rPr>
                    <w:t>颗粒物、</w:t>
                  </w:r>
                  <w:r>
                    <w:rPr>
                      <w:color w:val="auto"/>
                    </w:rPr>
                    <w:t>SO</w:t>
                  </w:r>
                  <w:r>
                    <w:rPr>
                      <w:color w:val="auto"/>
                      <w:vertAlign w:val="subscript"/>
                    </w:rPr>
                    <w:t>2</w:t>
                  </w:r>
                  <w:r>
                    <w:rPr>
                      <w:color w:val="auto"/>
                    </w:rPr>
                    <w:t>及NO</w:t>
                  </w:r>
                  <w:r>
                    <w:rPr>
                      <w:color w:val="auto"/>
                      <w:vertAlign w:val="subscript"/>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360" w:type="dxa"/>
                  <w:vMerge w:val="restart"/>
                  <w:tcBorders>
                    <w:tl2br w:val="nil"/>
                    <w:tr2bl w:val="nil"/>
                  </w:tcBorders>
                  <w:vAlign w:val="center"/>
                </w:tcPr>
                <w:p>
                  <w:pPr>
                    <w:pStyle w:val="82"/>
                    <w:rPr>
                      <w:color w:val="auto"/>
                    </w:rPr>
                  </w:pPr>
                  <w:r>
                    <w:rPr>
                      <w:rFonts w:hint="eastAsia"/>
                      <w:color w:val="auto"/>
                    </w:rPr>
                    <w:t>废水</w:t>
                  </w:r>
                </w:p>
              </w:tc>
              <w:tc>
                <w:tcPr>
                  <w:tcW w:w="2766" w:type="dxa"/>
                  <w:tcBorders>
                    <w:tl2br w:val="nil"/>
                    <w:tr2bl w:val="nil"/>
                  </w:tcBorders>
                  <w:vAlign w:val="center"/>
                </w:tcPr>
                <w:p>
                  <w:pPr>
                    <w:pStyle w:val="82"/>
                    <w:rPr>
                      <w:color w:val="auto"/>
                    </w:rPr>
                  </w:pPr>
                  <w:r>
                    <w:rPr>
                      <w:rFonts w:hint="eastAsia"/>
                      <w:color w:val="auto"/>
                    </w:rPr>
                    <w:t>清洗环节</w:t>
                  </w:r>
                </w:p>
              </w:tc>
              <w:tc>
                <w:tcPr>
                  <w:tcW w:w="3962" w:type="dxa"/>
                  <w:tcBorders>
                    <w:tl2br w:val="nil"/>
                    <w:tr2bl w:val="nil"/>
                  </w:tcBorders>
                  <w:vAlign w:val="center"/>
                </w:tcPr>
                <w:p>
                  <w:pPr>
                    <w:pStyle w:val="82"/>
                    <w:rPr>
                      <w:color w:val="auto"/>
                    </w:rPr>
                  </w:pPr>
                  <w:r>
                    <w:rPr>
                      <w:rFonts w:hint="eastAsia"/>
                      <w:color w:val="auto"/>
                    </w:rPr>
                    <w:t>清洗废水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360" w:type="dxa"/>
                  <w:vMerge w:val="continue"/>
                  <w:tcBorders>
                    <w:tl2br w:val="nil"/>
                    <w:tr2bl w:val="nil"/>
                  </w:tcBorders>
                  <w:vAlign w:val="center"/>
                </w:tcPr>
                <w:p>
                  <w:pPr>
                    <w:pStyle w:val="82"/>
                    <w:rPr>
                      <w:color w:val="auto"/>
                    </w:rPr>
                  </w:pPr>
                </w:p>
              </w:tc>
              <w:tc>
                <w:tcPr>
                  <w:tcW w:w="2766" w:type="dxa"/>
                  <w:tcBorders>
                    <w:tl2br w:val="nil"/>
                    <w:tr2bl w:val="nil"/>
                  </w:tcBorders>
                  <w:vAlign w:val="center"/>
                </w:tcPr>
                <w:p>
                  <w:pPr>
                    <w:spacing w:line="240" w:lineRule="auto"/>
                    <w:ind w:firstLine="420"/>
                    <w:jc w:val="center"/>
                  </w:pPr>
                  <w:r>
                    <w:rPr>
                      <w:rFonts w:hint="eastAsia" w:hAnsi="宋体"/>
                      <w:sz w:val="21"/>
                      <w:szCs w:val="21"/>
                    </w:rPr>
                    <w:t>预煮环节</w:t>
                  </w:r>
                </w:p>
              </w:tc>
              <w:tc>
                <w:tcPr>
                  <w:tcW w:w="3962" w:type="dxa"/>
                  <w:tcBorders>
                    <w:tl2br w:val="nil"/>
                    <w:tr2bl w:val="nil"/>
                  </w:tcBorders>
                  <w:vAlign w:val="center"/>
                </w:tcPr>
                <w:p>
                  <w:pPr>
                    <w:pStyle w:val="82"/>
                    <w:rPr>
                      <w:color w:val="auto"/>
                    </w:rPr>
                  </w:pPr>
                  <w:r>
                    <w:rPr>
                      <w:rFonts w:hint="eastAsia"/>
                      <w:color w:val="auto"/>
                    </w:rPr>
                    <w:t>预煮废水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360" w:type="dxa"/>
                  <w:vMerge w:val="continue"/>
                  <w:tcBorders>
                    <w:tl2br w:val="nil"/>
                    <w:tr2bl w:val="nil"/>
                  </w:tcBorders>
                  <w:vAlign w:val="center"/>
                </w:tcPr>
                <w:p>
                  <w:pPr>
                    <w:pStyle w:val="82"/>
                    <w:rPr>
                      <w:color w:val="auto"/>
                    </w:rPr>
                  </w:pPr>
                </w:p>
              </w:tc>
              <w:tc>
                <w:tcPr>
                  <w:tcW w:w="2766" w:type="dxa"/>
                  <w:tcBorders>
                    <w:tl2br w:val="nil"/>
                    <w:tr2bl w:val="nil"/>
                  </w:tcBorders>
                  <w:vAlign w:val="center"/>
                </w:tcPr>
                <w:p>
                  <w:pPr>
                    <w:spacing w:line="240" w:lineRule="auto"/>
                    <w:ind w:firstLine="420"/>
                    <w:jc w:val="center"/>
                  </w:pPr>
                  <w:r>
                    <w:rPr>
                      <w:rFonts w:hint="eastAsia" w:hAnsi="宋体"/>
                      <w:sz w:val="21"/>
                      <w:szCs w:val="21"/>
                    </w:rPr>
                    <w:t>实验清洗环节</w:t>
                  </w:r>
                </w:p>
              </w:tc>
              <w:tc>
                <w:tcPr>
                  <w:tcW w:w="3962" w:type="dxa"/>
                  <w:tcBorders>
                    <w:tl2br w:val="nil"/>
                    <w:tr2bl w:val="nil"/>
                  </w:tcBorders>
                  <w:vAlign w:val="center"/>
                </w:tcPr>
                <w:p>
                  <w:pPr>
                    <w:pStyle w:val="82"/>
                    <w:rPr>
                      <w:color w:val="auto"/>
                    </w:rPr>
                  </w:pPr>
                  <w:r>
                    <w:rPr>
                      <w:rFonts w:hint="eastAsia"/>
                      <w:color w:val="auto"/>
                    </w:rPr>
                    <w:t>实验清洗废水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360" w:type="dxa"/>
                  <w:vMerge w:val="restart"/>
                  <w:tcBorders>
                    <w:tl2br w:val="nil"/>
                    <w:tr2bl w:val="nil"/>
                  </w:tcBorders>
                  <w:vAlign w:val="center"/>
                </w:tcPr>
                <w:p>
                  <w:pPr>
                    <w:pStyle w:val="82"/>
                    <w:rPr>
                      <w:color w:val="auto"/>
                    </w:rPr>
                  </w:pPr>
                  <w:r>
                    <w:rPr>
                      <w:rFonts w:hint="eastAsia"/>
                      <w:color w:val="auto"/>
                    </w:rPr>
                    <w:t>固废</w:t>
                  </w:r>
                </w:p>
              </w:tc>
              <w:tc>
                <w:tcPr>
                  <w:tcW w:w="2766" w:type="dxa"/>
                  <w:tcBorders>
                    <w:tl2br w:val="nil"/>
                    <w:tr2bl w:val="nil"/>
                  </w:tcBorders>
                  <w:vAlign w:val="center"/>
                </w:tcPr>
                <w:p>
                  <w:pPr>
                    <w:spacing w:line="240" w:lineRule="auto"/>
                    <w:ind w:firstLine="420"/>
                    <w:jc w:val="center"/>
                    <w:rPr>
                      <w:rFonts w:hAnsi="宋体"/>
                      <w:sz w:val="21"/>
                      <w:szCs w:val="21"/>
                    </w:rPr>
                  </w:pPr>
                  <w:r>
                    <w:rPr>
                      <w:rFonts w:hint="eastAsia" w:hAnsi="宋体"/>
                      <w:sz w:val="21"/>
                      <w:szCs w:val="21"/>
                    </w:rPr>
                    <w:t>挑选环节</w:t>
                  </w:r>
                </w:p>
              </w:tc>
              <w:tc>
                <w:tcPr>
                  <w:tcW w:w="3962" w:type="dxa"/>
                  <w:tcBorders>
                    <w:tl2br w:val="nil"/>
                    <w:tr2bl w:val="nil"/>
                  </w:tcBorders>
                  <w:vAlign w:val="center"/>
                </w:tcPr>
                <w:p>
                  <w:pPr>
                    <w:pStyle w:val="82"/>
                    <w:rPr>
                      <w:color w:val="auto"/>
                    </w:rPr>
                  </w:pPr>
                  <w:r>
                    <w:rPr>
                      <w:rFonts w:hint="eastAsia"/>
                      <w:color w:val="auto"/>
                    </w:rPr>
                    <w:t>废弃果蔬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360" w:type="dxa"/>
                  <w:vMerge w:val="continue"/>
                  <w:tcBorders>
                    <w:tl2br w:val="nil"/>
                    <w:tr2bl w:val="nil"/>
                  </w:tcBorders>
                  <w:vAlign w:val="center"/>
                </w:tcPr>
                <w:p>
                  <w:pPr>
                    <w:pStyle w:val="82"/>
                    <w:rPr>
                      <w:color w:val="auto"/>
                    </w:rPr>
                  </w:pPr>
                </w:p>
              </w:tc>
              <w:tc>
                <w:tcPr>
                  <w:tcW w:w="2766" w:type="dxa"/>
                  <w:tcBorders>
                    <w:tl2br w:val="nil"/>
                    <w:tr2bl w:val="nil"/>
                  </w:tcBorders>
                  <w:vAlign w:val="center"/>
                </w:tcPr>
                <w:p>
                  <w:pPr>
                    <w:spacing w:line="240" w:lineRule="auto"/>
                    <w:ind w:firstLine="420"/>
                    <w:jc w:val="center"/>
                    <w:rPr>
                      <w:rFonts w:hAnsi="宋体"/>
                      <w:sz w:val="21"/>
                      <w:szCs w:val="21"/>
                    </w:rPr>
                  </w:pPr>
                  <w:r>
                    <w:rPr>
                      <w:rFonts w:hint="eastAsia" w:hAnsi="宋体"/>
                      <w:sz w:val="21"/>
                      <w:szCs w:val="21"/>
                    </w:rPr>
                    <w:t>去皮环节</w:t>
                  </w:r>
                </w:p>
              </w:tc>
              <w:tc>
                <w:tcPr>
                  <w:tcW w:w="3962" w:type="dxa"/>
                  <w:tcBorders>
                    <w:tl2br w:val="nil"/>
                    <w:tr2bl w:val="nil"/>
                  </w:tcBorders>
                  <w:vAlign w:val="center"/>
                </w:tcPr>
                <w:p>
                  <w:pPr>
                    <w:pStyle w:val="82"/>
                    <w:rPr>
                      <w:color w:val="auto"/>
                    </w:rPr>
                  </w:pPr>
                  <w:r>
                    <w:rPr>
                      <w:rFonts w:hint="eastAsia"/>
                      <w:color w:val="auto"/>
                    </w:rPr>
                    <w:t>废弃果皮、果核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360" w:type="dxa"/>
                  <w:vMerge w:val="continue"/>
                  <w:tcBorders>
                    <w:tl2br w:val="nil"/>
                    <w:tr2bl w:val="nil"/>
                  </w:tcBorders>
                  <w:vAlign w:val="center"/>
                </w:tcPr>
                <w:p>
                  <w:pPr>
                    <w:pStyle w:val="82"/>
                    <w:rPr>
                      <w:color w:val="auto"/>
                    </w:rPr>
                  </w:pPr>
                </w:p>
              </w:tc>
              <w:tc>
                <w:tcPr>
                  <w:tcW w:w="2766" w:type="dxa"/>
                  <w:tcBorders>
                    <w:tl2br w:val="nil"/>
                    <w:tr2bl w:val="nil"/>
                  </w:tcBorders>
                  <w:vAlign w:val="center"/>
                </w:tcPr>
                <w:p>
                  <w:pPr>
                    <w:spacing w:line="240" w:lineRule="auto"/>
                    <w:ind w:firstLine="420"/>
                    <w:jc w:val="center"/>
                    <w:rPr>
                      <w:rFonts w:hAnsi="宋体"/>
                      <w:sz w:val="21"/>
                      <w:szCs w:val="21"/>
                    </w:rPr>
                  </w:pPr>
                  <w:r>
                    <w:rPr>
                      <w:rFonts w:hint="eastAsia" w:hAnsi="宋体"/>
                      <w:sz w:val="21"/>
                      <w:szCs w:val="21"/>
                    </w:rPr>
                    <w:t>装罐环节</w:t>
                  </w:r>
                </w:p>
              </w:tc>
              <w:tc>
                <w:tcPr>
                  <w:tcW w:w="3962" w:type="dxa"/>
                  <w:tcBorders>
                    <w:tl2br w:val="nil"/>
                    <w:tr2bl w:val="nil"/>
                  </w:tcBorders>
                  <w:vAlign w:val="center"/>
                </w:tcPr>
                <w:p>
                  <w:pPr>
                    <w:pStyle w:val="82"/>
                    <w:rPr>
                      <w:color w:val="auto"/>
                    </w:rPr>
                  </w:pPr>
                  <w:r>
                    <w:rPr>
                      <w:rFonts w:hint="eastAsia"/>
                      <w:color w:val="auto"/>
                    </w:rPr>
                    <w:t>废瓶、罐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360" w:type="dxa"/>
                  <w:vMerge w:val="continue"/>
                  <w:tcBorders>
                    <w:tl2br w:val="nil"/>
                    <w:tr2bl w:val="nil"/>
                  </w:tcBorders>
                  <w:vAlign w:val="center"/>
                </w:tcPr>
                <w:p>
                  <w:pPr>
                    <w:pStyle w:val="82"/>
                    <w:rPr>
                      <w:color w:val="auto"/>
                    </w:rPr>
                  </w:pPr>
                </w:p>
              </w:tc>
              <w:tc>
                <w:tcPr>
                  <w:tcW w:w="2766" w:type="dxa"/>
                  <w:tcBorders>
                    <w:tl2br w:val="nil"/>
                    <w:tr2bl w:val="nil"/>
                  </w:tcBorders>
                  <w:vAlign w:val="center"/>
                </w:tcPr>
                <w:p>
                  <w:pPr>
                    <w:spacing w:line="240" w:lineRule="auto"/>
                    <w:ind w:firstLine="420"/>
                    <w:jc w:val="center"/>
                    <w:rPr>
                      <w:rFonts w:hAnsi="宋体"/>
                      <w:sz w:val="21"/>
                      <w:szCs w:val="21"/>
                    </w:rPr>
                  </w:pPr>
                  <w:r>
                    <w:rPr>
                      <w:rFonts w:hint="eastAsia" w:hAnsi="宋体"/>
                      <w:sz w:val="21"/>
                      <w:szCs w:val="21"/>
                    </w:rPr>
                    <w:t>检验环节</w:t>
                  </w:r>
                </w:p>
              </w:tc>
              <w:tc>
                <w:tcPr>
                  <w:tcW w:w="3962" w:type="dxa"/>
                  <w:tcBorders>
                    <w:tl2br w:val="nil"/>
                    <w:tr2bl w:val="nil"/>
                  </w:tcBorders>
                  <w:vAlign w:val="center"/>
                </w:tcPr>
                <w:p>
                  <w:pPr>
                    <w:pStyle w:val="82"/>
                    <w:rPr>
                      <w:color w:val="auto"/>
                    </w:rPr>
                  </w:pPr>
                  <w:r>
                    <w:rPr>
                      <w:rFonts w:hint="eastAsia"/>
                      <w:color w:val="auto"/>
                    </w:rPr>
                    <w:t>不合格产品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360" w:type="dxa"/>
                  <w:vMerge w:val="continue"/>
                  <w:tcBorders>
                    <w:tl2br w:val="nil"/>
                    <w:tr2bl w:val="nil"/>
                  </w:tcBorders>
                  <w:vAlign w:val="center"/>
                </w:tcPr>
                <w:p>
                  <w:pPr>
                    <w:pStyle w:val="82"/>
                    <w:rPr>
                      <w:color w:val="auto"/>
                    </w:rPr>
                  </w:pPr>
                </w:p>
              </w:tc>
              <w:tc>
                <w:tcPr>
                  <w:tcW w:w="2766" w:type="dxa"/>
                  <w:tcBorders>
                    <w:tl2br w:val="nil"/>
                    <w:tr2bl w:val="nil"/>
                  </w:tcBorders>
                  <w:vAlign w:val="center"/>
                </w:tcPr>
                <w:p>
                  <w:pPr>
                    <w:spacing w:line="240" w:lineRule="auto"/>
                    <w:ind w:firstLine="420"/>
                    <w:jc w:val="center"/>
                    <w:rPr>
                      <w:rFonts w:hAnsi="宋体"/>
                      <w:sz w:val="21"/>
                      <w:szCs w:val="21"/>
                    </w:rPr>
                  </w:pPr>
                  <w:r>
                    <w:rPr>
                      <w:rFonts w:hint="eastAsia" w:hAnsi="宋体"/>
                      <w:sz w:val="21"/>
                      <w:szCs w:val="21"/>
                    </w:rPr>
                    <w:t>装箱环节</w:t>
                  </w:r>
                </w:p>
              </w:tc>
              <w:tc>
                <w:tcPr>
                  <w:tcW w:w="3962" w:type="dxa"/>
                  <w:tcBorders>
                    <w:tl2br w:val="nil"/>
                    <w:tr2bl w:val="nil"/>
                  </w:tcBorders>
                  <w:vAlign w:val="center"/>
                </w:tcPr>
                <w:p>
                  <w:pPr>
                    <w:pStyle w:val="82"/>
                    <w:rPr>
                      <w:color w:val="auto"/>
                    </w:rPr>
                  </w:pPr>
                  <w:r>
                    <w:rPr>
                      <w:rFonts w:hint="eastAsia"/>
                      <w:color w:val="auto"/>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l2br w:val="nil"/>
                    <w:tr2bl w:val="nil"/>
                  </w:tcBorders>
                  <w:vAlign w:val="center"/>
                </w:tcPr>
                <w:p>
                  <w:pPr>
                    <w:pStyle w:val="82"/>
                    <w:rPr>
                      <w:color w:val="auto"/>
                    </w:rPr>
                  </w:pPr>
                  <w:r>
                    <w:rPr>
                      <w:rFonts w:hint="eastAsia"/>
                      <w:color w:val="auto"/>
                    </w:rPr>
                    <w:t>噪声</w:t>
                  </w:r>
                </w:p>
              </w:tc>
              <w:tc>
                <w:tcPr>
                  <w:tcW w:w="2766" w:type="dxa"/>
                  <w:tcBorders>
                    <w:tl2br w:val="nil"/>
                    <w:tr2bl w:val="nil"/>
                  </w:tcBorders>
                  <w:vAlign w:val="center"/>
                </w:tcPr>
                <w:p>
                  <w:pPr>
                    <w:pStyle w:val="82"/>
                    <w:rPr>
                      <w:color w:val="auto"/>
                    </w:rPr>
                  </w:pPr>
                  <w:r>
                    <w:rPr>
                      <w:rFonts w:hint="eastAsia"/>
                      <w:color w:val="auto"/>
                    </w:rPr>
                    <w:t>生产过程</w:t>
                  </w:r>
                </w:p>
              </w:tc>
              <w:tc>
                <w:tcPr>
                  <w:tcW w:w="3962" w:type="dxa"/>
                  <w:tcBorders>
                    <w:tl2br w:val="nil"/>
                    <w:tr2bl w:val="nil"/>
                  </w:tcBorders>
                  <w:vAlign w:val="center"/>
                </w:tcPr>
                <w:p>
                  <w:pPr>
                    <w:pStyle w:val="82"/>
                    <w:rPr>
                      <w:color w:val="auto"/>
                    </w:rPr>
                  </w:pPr>
                  <w:r>
                    <w:rPr>
                      <w:rFonts w:hint="eastAsia"/>
                      <w:color w:val="auto"/>
                    </w:rPr>
                    <w:t>设备噪声</w:t>
                  </w:r>
                </w:p>
              </w:tc>
            </w:tr>
          </w:tbl>
          <w:p>
            <w:pPr>
              <w:pStyle w:val="48"/>
              <w:snapToGrid w:val="0"/>
              <w:spacing w:line="360" w:lineRule="auto"/>
              <w:ind w:firstLine="480"/>
            </w:pPr>
          </w:p>
        </w:tc>
      </w:tr>
    </w:tbl>
    <w:p>
      <w:pPr>
        <w:ind w:firstLine="480"/>
        <w:sectPr>
          <w:pgSz w:w="11905" w:h="16838"/>
          <w:pgMar w:top="1440" w:right="1531" w:bottom="1440" w:left="1531" w:header="851" w:footer="1020" w:gutter="0"/>
          <w:pgNumType w:fmt="numberInDash"/>
          <w:cols w:space="0" w:num="1"/>
          <w:docGrid w:linePitch="312" w:charSpace="0"/>
        </w:sectPr>
      </w:pPr>
    </w:p>
    <w:p>
      <w:pPr>
        <w:pStyle w:val="26"/>
        <w:adjustRightInd w:val="0"/>
        <w:snapToGrid w:val="0"/>
        <w:spacing w:beforeLines="250" w:beforeAutospacing="0" w:afterLines="150" w:afterAutospacing="0"/>
        <w:ind w:firstLine="600"/>
        <w:jc w:val="center"/>
        <w:outlineLvl w:val="0"/>
        <w:rPr>
          <w:rFonts w:ascii="黑体" w:hAnsi="黑体" w:eastAsia="黑体"/>
          <w:snapToGrid w:val="0"/>
          <w:sz w:val="30"/>
          <w:szCs w:val="30"/>
        </w:rPr>
      </w:pPr>
      <w:bookmarkStart w:id="7" w:name="_Toc25524"/>
      <w:r>
        <w:rPr>
          <w:rFonts w:hint="eastAsia" w:ascii="黑体" w:hAnsi="黑体" w:eastAsia="黑体"/>
          <w:snapToGrid w:val="0"/>
          <w:sz w:val="30"/>
          <w:szCs w:val="30"/>
        </w:rPr>
        <w:t>三、区域环境质量现状、环境保护目标及评价标准</w:t>
      </w:r>
      <w:bookmarkEnd w:id="7"/>
    </w:p>
    <w:tbl>
      <w:tblPr>
        <w:tblStyle w:val="34"/>
        <w:tblW w:w="852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9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Align w:val="center"/>
          </w:tcPr>
          <w:p>
            <w:pPr>
              <w:adjustRightInd w:val="0"/>
              <w:snapToGrid w:val="0"/>
              <w:ind w:firstLine="0" w:firstLineChars="0"/>
              <w:jc w:val="center"/>
              <w:rPr>
                <w:kern w:val="0"/>
              </w:rPr>
            </w:pPr>
            <w:r>
              <w:rPr>
                <w:kern w:val="0"/>
              </w:rPr>
              <w:t>区域</w:t>
            </w:r>
          </w:p>
          <w:p>
            <w:pPr>
              <w:adjustRightInd w:val="0"/>
              <w:snapToGrid w:val="0"/>
              <w:ind w:firstLine="0" w:firstLineChars="0"/>
              <w:jc w:val="center"/>
              <w:rPr>
                <w:kern w:val="0"/>
              </w:rPr>
            </w:pPr>
            <w:r>
              <w:rPr>
                <w:kern w:val="0"/>
              </w:rPr>
              <w:t>环境</w:t>
            </w:r>
          </w:p>
          <w:p>
            <w:pPr>
              <w:adjustRightInd w:val="0"/>
              <w:snapToGrid w:val="0"/>
              <w:ind w:firstLine="0" w:firstLineChars="0"/>
              <w:jc w:val="center"/>
              <w:rPr>
                <w:kern w:val="0"/>
              </w:rPr>
            </w:pPr>
            <w:r>
              <w:rPr>
                <w:kern w:val="0"/>
              </w:rPr>
              <w:t>质量</w:t>
            </w:r>
          </w:p>
          <w:p>
            <w:pPr>
              <w:adjustRightInd w:val="0"/>
              <w:snapToGrid w:val="0"/>
              <w:ind w:firstLine="0" w:firstLineChars="0"/>
              <w:jc w:val="center"/>
              <w:rPr>
                <w:kern w:val="0"/>
                <w:szCs w:val="21"/>
              </w:rPr>
            </w:pPr>
            <w:r>
              <w:rPr>
                <w:kern w:val="0"/>
              </w:rPr>
              <w:t>现状</w:t>
            </w:r>
          </w:p>
        </w:tc>
        <w:tc>
          <w:tcPr>
            <w:tcW w:w="7904" w:type="dxa"/>
            <w:vAlign w:val="center"/>
          </w:tcPr>
          <w:p>
            <w:pPr>
              <w:numPr>
                <w:ilvl w:val="0"/>
                <w:numId w:val="8"/>
              </w:numPr>
              <w:adjustRightInd w:val="0"/>
              <w:spacing w:beforeLines="50"/>
              <w:ind w:firstLine="480"/>
            </w:pPr>
            <w:r>
              <w:rPr>
                <w:rFonts w:hint="eastAsia"/>
              </w:rPr>
              <w:t>环境空气质量现状</w:t>
            </w:r>
          </w:p>
          <w:p>
            <w:pPr>
              <w:ind w:firstLine="480"/>
            </w:pPr>
            <w:r>
              <w:t>本项目位于</w:t>
            </w:r>
            <w:r>
              <w:rPr>
                <w:rFonts w:hint="eastAsia"/>
              </w:rPr>
              <w:t>陕西省安康市石泉县</w:t>
            </w:r>
            <w:r>
              <w:t>，根据大气功能区划，本项目所在地为二类功能区，环境空气质量标准执行《环境空气质量标准》（GB3095-2012）及2018修改单二级标准要求。</w:t>
            </w:r>
          </w:p>
          <w:p>
            <w:pPr>
              <w:ind w:firstLine="480"/>
            </w:pPr>
            <w:r>
              <w:t>根据</w:t>
            </w:r>
            <w:r>
              <w:rPr>
                <w:rFonts w:hint="eastAsia"/>
              </w:rPr>
              <w:t>陕西省</w:t>
            </w:r>
            <w:r>
              <w:t>生态环境</w:t>
            </w:r>
            <w:r>
              <w:rPr>
                <w:rFonts w:hint="eastAsia"/>
              </w:rPr>
              <w:t>厅办公室</w:t>
            </w:r>
            <w:r>
              <w:t>发布的</w:t>
            </w:r>
            <w:r>
              <w:rPr>
                <w:rFonts w:hint="eastAsia"/>
              </w:rPr>
              <w:t>环保快报“</w:t>
            </w:r>
            <w:r>
              <w:t>20</w:t>
            </w:r>
            <w:r>
              <w:rPr>
                <w:rFonts w:hint="eastAsia"/>
              </w:rPr>
              <w:t>22</w:t>
            </w:r>
            <w:r>
              <w:t>年12月及1～12月全</w:t>
            </w:r>
            <w:r>
              <w:rPr>
                <w:rFonts w:hint="eastAsia"/>
              </w:rPr>
              <w:t>省</w:t>
            </w:r>
            <w:r>
              <w:t>环境空气质量</w:t>
            </w:r>
            <w:r>
              <w:rPr>
                <w:rFonts w:hint="eastAsia"/>
              </w:rPr>
              <w:t>状况”</w:t>
            </w:r>
            <w:r>
              <w:t>，</w:t>
            </w:r>
            <w:r>
              <w:rPr>
                <w:rFonts w:hint="eastAsia"/>
              </w:rPr>
              <w:t>石泉县</w:t>
            </w:r>
            <w:r>
              <w:t>统计结果如下：</w:t>
            </w:r>
          </w:p>
          <w:p>
            <w:pPr>
              <w:pStyle w:val="83"/>
              <w:rPr>
                <w:color w:val="auto"/>
              </w:rPr>
            </w:pPr>
            <w:r>
              <w:rPr>
                <w:color w:val="auto"/>
              </w:rPr>
              <w:t>表</w:t>
            </w:r>
            <w:r>
              <w:rPr>
                <w:rFonts w:hint="eastAsia"/>
                <w:color w:val="auto"/>
              </w:rPr>
              <w:t>3-1石泉</w:t>
            </w:r>
            <w:r>
              <w:rPr>
                <w:color w:val="auto"/>
              </w:rPr>
              <w:t>县20</w:t>
            </w:r>
            <w:r>
              <w:rPr>
                <w:rFonts w:hint="eastAsia"/>
                <w:color w:val="auto"/>
              </w:rPr>
              <w:t>21</w:t>
            </w:r>
            <w:r>
              <w:rPr>
                <w:color w:val="auto"/>
              </w:rPr>
              <w:t>年</w:t>
            </w:r>
            <w:r>
              <w:rPr>
                <w:rFonts w:hint="eastAsia"/>
                <w:color w:val="auto"/>
              </w:rPr>
              <w:t>1~12月</w:t>
            </w:r>
            <w:r>
              <w:rPr>
                <w:color w:val="auto"/>
              </w:rPr>
              <w:t>空气质量状况统计表</w:t>
            </w:r>
          </w:p>
          <w:tbl>
            <w:tblPr>
              <w:tblStyle w:val="34"/>
              <w:tblW w:w="76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1"/>
              <w:gridCol w:w="2545"/>
              <w:gridCol w:w="1310"/>
              <w:gridCol w:w="1094"/>
              <w:gridCol w:w="977"/>
              <w:gridCol w:w="9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4"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污染物</w:t>
                  </w:r>
                </w:p>
              </w:tc>
              <w:tc>
                <w:tcPr>
                  <w:tcW w:w="2545" w:type="dxa"/>
                  <w:tcBorders>
                    <w:tl2br w:val="nil"/>
                    <w:tr2bl w:val="nil"/>
                  </w:tcBorders>
                  <w:tcMar>
                    <w:top w:w="0" w:type="dxa"/>
                    <w:left w:w="57" w:type="dxa"/>
                    <w:bottom w:w="0" w:type="dxa"/>
                    <w:right w:w="57" w:type="dxa"/>
                  </w:tcMar>
                  <w:vAlign w:val="center"/>
                </w:tcPr>
                <w:p>
                  <w:pPr>
                    <w:pStyle w:val="82"/>
                    <w:rPr>
                      <w:color w:val="auto"/>
                    </w:rPr>
                  </w:pPr>
                  <w:r>
                    <w:rPr>
                      <w:color w:val="auto"/>
                    </w:rPr>
                    <w:t>年评价指标</w:t>
                  </w:r>
                </w:p>
              </w:tc>
              <w:tc>
                <w:tcPr>
                  <w:tcW w:w="1310" w:type="dxa"/>
                  <w:tcBorders>
                    <w:tl2br w:val="nil"/>
                    <w:tr2bl w:val="nil"/>
                  </w:tcBorders>
                  <w:tcMar>
                    <w:top w:w="0" w:type="dxa"/>
                    <w:left w:w="57" w:type="dxa"/>
                    <w:bottom w:w="0" w:type="dxa"/>
                    <w:right w:w="57" w:type="dxa"/>
                  </w:tcMar>
                  <w:vAlign w:val="center"/>
                </w:tcPr>
                <w:p>
                  <w:pPr>
                    <w:pStyle w:val="82"/>
                    <w:rPr>
                      <w:color w:val="auto"/>
                    </w:rPr>
                  </w:pPr>
                  <w:r>
                    <w:rPr>
                      <w:color w:val="auto"/>
                    </w:rPr>
                    <w:t>现状浓度µg/m3</w:t>
                  </w:r>
                </w:p>
              </w:tc>
              <w:tc>
                <w:tcPr>
                  <w:tcW w:w="1094" w:type="dxa"/>
                  <w:tcBorders>
                    <w:tl2br w:val="nil"/>
                    <w:tr2bl w:val="nil"/>
                  </w:tcBorders>
                  <w:tcMar>
                    <w:top w:w="0" w:type="dxa"/>
                    <w:left w:w="57" w:type="dxa"/>
                    <w:bottom w:w="0" w:type="dxa"/>
                    <w:right w:w="57" w:type="dxa"/>
                  </w:tcMar>
                  <w:vAlign w:val="center"/>
                </w:tcPr>
                <w:p>
                  <w:pPr>
                    <w:pStyle w:val="82"/>
                    <w:rPr>
                      <w:color w:val="auto"/>
                    </w:rPr>
                  </w:pPr>
                  <w:r>
                    <w:rPr>
                      <w:color w:val="auto"/>
                    </w:rPr>
                    <w:t>标准值µg/m3</w:t>
                  </w:r>
                </w:p>
              </w:tc>
              <w:tc>
                <w:tcPr>
                  <w:tcW w:w="977" w:type="dxa"/>
                  <w:tcBorders>
                    <w:tl2br w:val="nil"/>
                    <w:tr2bl w:val="nil"/>
                  </w:tcBorders>
                  <w:tcMar>
                    <w:top w:w="0" w:type="dxa"/>
                    <w:left w:w="57" w:type="dxa"/>
                    <w:bottom w:w="0" w:type="dxa"/>
                    <w:right w:w="57" w:type="dxa"/>
                  </w:tcMar>
                  <w:vAlign w:val="center"/>
                </w:tcPr>
                <w:p>
                  <w:pPr>
                    <w:pStyle w:val="82"/>
                    <w:rPr>
                      <w:color w:val="auto"/>
                    </w:rPr>
                  </w:pPr>
                  <w:r>
                    <w:rPr>
                      <w:color w:val="auto"/>
                    </w:rPr>
                    <w:t>占标率/%</w:t>
                  </w:r>
                </w:p>
              </w:tc>
              <w:tc>
                <w:tcPr>
                  <w:tcW w:w="973" w:type="dxa"/>
                  <w:tcBorders>
                    <w:tl2br w:val="nil"/>
                    <w:tr2bl w:val="nil"/>
                  </w:tcBorders>
                  <w:tcMar>
                    <w:top w:w="0" w:type="dxa"/>
                    <w:left w:w="57" w:type="dxa"/>
                    <w:bottom w:w="0" w:type="dxa"/>
                    <w:right w:w="57" w:type="dxa"/>
                  </w:tcMar>
                  <w:vAlign w:val="center"/>
                </w:tcPr>
                <w:p>
                  <w:pPr>
                    <w:pStyle w:val="82"/>
                    <w:rPr>
                      <w:color w:val="auto"/>
                    </w:rPr>
                  </w:pPr>
                  <w:r>
                    <w:rPr>
                      <w:color w:val="auto"/>
                    </w:rPr>
                    <w:t>达标情况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SO2</w:t>
                  </w:r>
                </w:p>
              </w:tc>
              <w:tc>
                <w:tcPr>
                  <w:tcW w:w="2545" w:type="dxa"/>
                  <w:tcBorders>
                    <w:tl2br w:val="nil"/>
                    <w:tr2bl w:val="nil"/>
                  </w:tcBorders>
                  <w:tcMar>
                    <w:top w:w="0" w:type="dxa"/>
                    <w:left w:w="57" w:type="dxa"/>
                    <w:bottom w:w="0" w:type="dxa"/>
                    <w:right w:w="57" w:type="dxa"/>
                  </w:tcMar>
                  <w:vAlign w:val="center"/>
                </w:tcPr>
                <w:p>
                  <w:pPr>
                    <w:pStyle w:val="82"/>
                    <w:rPr>
                      <w:color w:val="auto"/>
                    </w:rPr>
                  </w:pPr>
                  <w:r>
                    <w:rPr>
                      <w:color w:val="auto"/>
                    </w:rPr>
                    <w:t>年平均质量浓度</w:t>
                  </w:r>
                </w:p>
              </w:tc>
              <w:tc>
                <w:tcPr>
                  <w:tcW w:w="131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w:t>
                  </w:r>
                </w:p>
              </w:tc>
              <w:tc>
                <w:tcPr>
                  <w:tcW w:w="1094" w:type="dxa"/>
                  <w:tcBorders>
                    <w:tl2br w:val="nil"/>
                    <w:tr2bl w:val="nil"/>
                  </w:tcBorders>
                  <w:tcMar>
                    <w:top w:w="0" w:type="dxa"/>
                    <w:left w:w="57" w:type="dxa"/>
                    <w:bottom w:w="0" w:type="dxa"/>
                    <w:right w:w="57" w:type="dxa"/>
                  </w:tcMar>
                  <w:vAlign w:val="center"/>
                </w:tcPr>
                <w:p>
                  <w:pPr>
                    <w:pStyle w:val="82"/>
                    <w:rPr>
                      <w:color w:val="auto"/>
                    </w:rPr>
                  </w:pPr>
                  <w:r>
                    <w:rPr>
                      <w:color w:val="auto"/>
                    </w:rPr>
                    <w:t>60</w:t>
                  </w:r>
                </w:p>
              </w:tc>
              <w:tc>
                <w:tcPr>
                  <w:tcW w:w="97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10</w:t>
                  </w:r>
                </w:p>
              </w:tc>
              <w:tc>
                <w:tcPr>
                  <w:tcW w:w="973"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NO2</w:t>
                  </w:r>
                </w:p>
              </w:tc>
              <w:tc>
                <w:tcPr>
                  <w:tcW w:w="2545" w:type="dxa"/>
                  <w:tcBorders>
                    <w:tl2br w:val="nil"/>
                    <w:tr2bl w:val="nil"/>
                  </w:tcBorders>
                  <w:tcMar>
                    <w:top w:w="0" w:type="dxa"/>
                    <w:left w:w="57" w:type="dxa"/>
                    <w:bottom w:w="0" w:type="dxa"/>
                    <w:right w:w="57" w:type="dxa"/>
                  </w:tcMar>
                  <w:vAlign w:val="center"/>
                </w:tcPr>
                <w:p>
                  <w:pPr>
                    <w:pStyle w:val="82"/>
                    <w:rPr>
                      <w:color w:val="auto"/>
                    </w:rPr>
                  </w:pPr>
                  <w:r>
                    <w:rPr>
                      <w:color w:val="auto"/>
                    </w:rPr>
                    <w:t>年平均质量浓度</w:t>
                  </w:r>
                </w:p>
              </w:tc>
              <w:tc>
                <w:tcPr>
                  <w:tcW w:w="131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11</w:t>
                  </w:r>
                </w:p>
              </w:tc>
              <w:tc>
                <w:tcPr>
                  <w:tcW w:w="1094" w:type="dxa"/>
                  <w:tcBorders>
                    <w:tl2br w:val="nil"/>
                    <w:tr2bl w:val="nil"/>
                  </w:tcBorders>
                  <w:tcMar>
                    <w:top w:w="0" w:type="dxa"/>
                    <w:left w:w="57" w:type="dxa"/>
                    <w:bottom w:w="0" w:type="dxa"/>
                    <w:right w:w="57" w:type="dxa"/>
                  </w:tcMar>
                  <w:vAlign w:val="center"/>
                </w:tcPr>
                <w:p>
                  <w:pPr>
                    <w:pStyle w:val="82"/>
                    <w:rPr>
                      <w:color w:val="auto"/>
                    </w:rPr>
                  </w:pPr>
                  <w:r>
                    <w:rPr>
                      <w:color w:val="auto"/>
                    </w:rPr>
                    <w:t>40</w:t>
                  </w:r>
                </w:p>
              </w:tc>
              <w:tc>
                <w:tcPr>
                  <w:tcW w:w="97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27.5</w:t>
                  </w:r>
                </w:p>
              </w:tc>
              <w:tc>
                <w:tcPr>
                  <w:tcW w:w="973"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5"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PM10</w:t>
                  </w:r>
                </w:p>
              </w:tc>
              <w:tc>
                <w:tcPr>
                  <w:tcW w:w="2545" w:type="dxa"/>
                  <w:tcBorders>
                    <w:tl2br w:val="nil"/>
                    <w:tr2bl w:val="nil"/>
                  </w:tcBorders>
                  <w:tcMar>
                    <w:top w:w="0" w:type="dxa"/>
                    <w:left w:w="57" w:type="dxa"/>
                    <w:bottom w:w="0" w:type="dxa"/>
                    <w:right w:w="57" w:type="dxa"/>
                  </w:tcMar>
                  <w:vAlign w:val="center"/>
                </w:tcPr>
                <w:p>
                  <w:pPr>
                    <w:pStyle w:val="82"/>
                    <w:rPr>
                      <w:color w:val="auto"/>
                    </w:rPr>
                  </w:pPr>
                  <w:r>
                    <w:rPr>
                      <w:color w:val="auto"/>
                    </w:rPr>
                    <w:t>年平均质量浓度</w:t>
                  </w:r>
                </w:p>
              </w:tc>
              <w:tc>
                <w:tcPr>
                  <w:tcW w:w="131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36</w:t>
                  </w:r>
                </w:p>
              </w:tc>
              <w:tc>
                <w:tcPr>
                  <w:tcW w:w="1094" w:type="dxa"/>
                  <w:tcBorders>
                    <w:tl2br w:val="nil"/>
                    <w:tr2bl w:val="nil"/>
                  </w:tcBorders>
                  <w:tcMar>
                    <w:top w:w="0" w:type="dxa"/>
                    <w:left w:w="57" w:type="dxa"/>
                    <w:bottom w:w="0" w:type="dxa"/>
                    <w:right w:w="57" w:type="dxa"/>
                  </w:tcMar>
                  <w:vAlign w:val="center"/>
                </w:tcPr>
                <w:p>
                  <w:pPr>
                    <w:pStyle w:val="82"/>
                    <w:rPr>
                      <w:color w:val="auto"/>
                    </w:rPr>
                  </w:pPr>
                  <w:r>
                    <w:rPr>
                      <w:color w:val="auto"/>
                    </w:rPr>
                    <w:t>70</w:t>
                  </w:r>
                </w:p>
              </w:tc>
              <w:tc>
                <w:tcPr>
                  <w:tcW w:w="97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51.43</w:t>
                  </w:r>
                </w:p>
              </w:tc>
              <w:tc>
                <w:tcPr>
                  <w:tcW w:w="973"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PM2.5</w:t>
                  </w:r>
                </w:p>
              </w:tc>
              <w:tc>
                <w:tcPr>
                  <w:tcW w:w="2545" w:type="dxa"/>
                  <w:tcBorders>
                    <w:tl2br w:val="nil"/>
                    <w:tr2bl w:val="nil"/>
                  </w:tcBorders>
                  <w:tcMar>
                    <w:top w:w="0" w:type="dxa"/>
                    <w:left w:w="57" w:type="dxa"/>
                    <w:bottom w:w="0" w:type="dxa"/>
                    <w:right w:w="57" w:type="dxa"/>
                  </w:tcMar>
                  <w:vAlign w:val="center"/>
                </w:tcPr>
                <w:p>
                  <w:pPr>
                    <w:pStyle w:val="82"/>
                    <w:rPr>
                      <w:color w:val="auto"/>
                    </w:rPr>
                  </w:pPr>
                  <w:r>
                    <w:rPr>
                      <w:color w:val="auto"/>
                    </w:rPr>
                    <w:t>年平均质量浓度</w:t>
                  </w:r>
                </w:p>
              </w:tc>
              <w:tc>
                <w:tcPr>
                  <w:tcW w:w="131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24</w:t>
                  </w:r>
                </w:p>
              </w:tc>
              <w:tc>
                <w:tcPr>
                  <w:tcW w:w="1094" w:type="dxa"/>
                  <w:tcBorders>
                    <w:tl2br w:val="nil"/>
                    <w:tr2bl w:val="nil"/>
                  </w:tcBorders>
                  <w:tcMar>
                    <w:top w:w="0" w:type="dxa"/>
                    <w:left w:w="57" w:type="dxa"/>
                    <w:bottom w:w="0" w:type="dxa"/>
                    <w:right w:w="57" w:type="dxa"/>
                  </w:tcMar>
                  <w:vAlign w:val="center"/>
                </w:tcPr>
                <w:p>
                  <w:pPr>
                    <w:pStyle w:val="82"/>
                    <w:rPr>
                      <w:color w:val="auto"/>
                    </w:rPr>
                  </w:pPr>
                  <w:r>
                    <w:rPr>
                      <w:color w:val="auto"/>
                    </w:rPr>
                    <w:t>35</w:t>
                  </w:r>
                </w:p>
              </w:tc>
              <w:tc>
                <w:tcPr>
                  <w:tcW w:w="97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68.57</w:t>
                  </w:r>
                </w:p>
              </w:tc>
              <w:tc>
                <w:tcPr>
                  <w:tcW w:w="973"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CO</w:t>
                  </w:r>
                </w:p>
              </w:tc>
              <w:tc>
                <w:tcPr>
                  <w:tcW w:w="2545" w:type="dxa"/>
                  <w:tcBorders>
                    <w:tl2br w:val="nil"/>
                    <w:tr2bl w:val="nil"/>
                  </w:tcBorders>
                  <w:tcMar>
                    <w:top w:w="0" w:type="dxa"/>
                    <w:left w:w="57" w:type="dxa"/>
                    <w:bottom w:w="0" w:type="dxa"/>
                    <w:right w:w="57" w:type="dxa"/>
                  </w:tcMar>
                  <w:vAlign w:val="center"/>
                </w:tcPr>
                <w:p>
                  <w:pPr>
                    <w:pStyle w:val="82"/>
                    <w:rPr>
                      <w:color w:val="auto"/>
                    </w:rPr>
                  </w:pPr>
                  <w:r>
                    <w:rPr>
                      <w:color w:val="auto"/>
                    </w:rPr>
                    <w:t>第95百分位日平均质量浓度</w:t>
                  </w:r>
                </w:p>
              </w:tc>
              <w:tc>
                <w:tcPr>
                  <w:tcW w:w="131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1200</w:t>
                  </w:r>
                </w:p>
              </w:tc>
              <w:tc>
                <w:tcPr>
                  <w:tcW w:w="1094" w:type="dxa"/>
                  <w:tcBorders>
                    <w:tl2br w:val="nil"/>
                    <w:tr2bl w:val="nil"/>
                  </w:tcBorders>
                  <w:tcMar>
                    <w:top w:w="0" w:type="dxa"/>
                    <w:left w:w="57" w:type="dxa"/>
                    <w:bottom w:w="0" w:type="dxa"/>
                    <w:right w:w="57" w:type="dxa"/>
                  </w:tcMar>
                  <w:vAlign w:val="center"/>
                </w:tcPr>
                <w:p>
                  <w:pPr>
                    <w:pStyle w:val="82"/>
                    <w:rPr>
                      <w:color w:val="auto"/>
                    </w:rPr>
                  </w:pPr>
                  <w:r>
                    <w:rPr>
                      <w:color w:val="auto"/>
                    </w:rPr>
                    <w:t>4000</w:t>
                  </w:r>
                </w:p>
              </w:tc>
              <w:tc>
                <w:tcPr>
                  <w:tcW w:w="97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30.00</w:t>
                  </w:r>
                </w:p>
              </w:tc>
              <w:tc>
                <w:tcPr>
                  <w:tcW w:w="973"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O3</w:t>
                  </w:r>
                </w:p>
              </w:tc>
              <w:tc>
                <w:tcPr>
                  <w:tcW w:w="2545" w:type="dxa"/>
                  <w:tcBorders>
                    <w:tl2br w:val="nil"/>
                    <w:tr2bl w:val="nil"/>
                  </w:tcBorders>
                  <w:tcMar>
                    <w:top w:w="0" w:type="dxa"/>
                    <w:left w:w="57" w:type="dxa"/>
                    <w:bottom w:w="0" w:type="dxa"/>
                    <w:right w:w="57" w:type="dxa"/>
                  </w:tcMar>
                  <w:vAlign w:val="center"/>
                </w:tcPr>
                <w:p>
                  <w:pPr>
                    <w:pStyle w:val="82"/>
                    <w:rPr>
                      <w:color w:val="auto"/>
                    </w:rPr>
                  </w:pPr>
                  <w:r>
                    <w:rPr>
                      <w:color w:val="auto"/>
                    </w:rPr>
                    <w:t>第90百分位8h平均质量浓度</w:t>
                  </w:r>
                </w:p>
              </w:tc>
              <w:tc>
                <w:tcPr>
                  <w:tcW w:w="131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115</w:t>
                  </w:r>
                </w:p>
              </w:tc>
              <w:tc>
                <w:tcPr>
                  <w:tcW w:w="1094" w:type="dxa"/>
                  <w:tcBorders>
                    <w:tl2br w:val="nil"/>
                    <w:tr2bl w:val="nil"/>
                  </w:tcBorders>
                  <w:tcMar>
                    <w:top w:w="0" w:type="dxa"/>
                    <w:left w:w="57" w:type="dxa"/>
                    <w:bottom w:w="0" w:type="dxa"/>
                    <w:right w:w="57" w:type="dxa"/>
                  </w:tcMar>
                  <w:vAlign w:val="center"/>
                </w:tcPr>
                <w:p>
                  <w:pPr>
                    <w:pStyle w:val="82"/>
                    <w:rPr>
                      <w:color w:val="auto"/>
                    </w:rPr>
                  </w:pPr>
                  <w:r>
                    <w:rPr>
                      <w:color w:val="auto"/>
                    </w:rPr>
                    <w:t>160</w:t>
                  </w:r>
                </w:p>
              </w:tc>
              <w:tc>
                <w:tcPr>
                  <w:tcW w:w="977"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71.88</w:t>
                  </w:r>
                </w:p>
              </w:tc>
              <w:tc>
                <w:tcPr>
                  <w:tcW w:w="973"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bl>
          <w:p>
            <w:pPr>
              <w:ind w:firstLine="480"/>
            </w:pPr>
            <w:r>
              <w:t>据上表可知，</w:t>
            </w:r>
            <w:r>
              <w:rPr>
                <w:rFonts w:hint="eastAsia"/>
              </w:rPr>
              <w:t>石泉</w:t>
            </w:r>
            <w:r>
              <w:t>县环境空气6个监测项目中，PM</w:t>
            </w:r>
            <w:r>
              <w:rPr>
                <w:vertAlign w:val="subscript"/>
              </w:rPr>
              <w:t>10</w:t>
            </w:r>
            <w:r>
              <w:rPr>
                <w:rFonts w:hint="eastAsia"/>
              </w:rPr>
              <w:t>、</w:t>
            </w:r>
            <w:r>
              <w:t>PM</w:t>
            </w:r>
            <w:r>
              <w:rPr>
                <w:vertAlign w:val="subscript"/>
              </w:rPr>
              <w:t>2.5</w:t>
            </w:r>
            <w:r>
              <w:rPr>
                <w:rFonts w:hint="eastAsia"/>
              </w:rPr>
              <w:t>、</w:t>
            </w:r>
            <w:r>
              <w:t>SO</w:t>
            </w:r>
            <w:r>
              <w:rPr>
                <w:vertAlign w:val="subscript"/>
              </w:rPr>
              <w:t>2</w:t>
            </w:r>
            <w:r>
              <w:t>、NO</w:t>
            </w:r>
            <w:r>
              <w:rPr>
                <w:vertAlign w:val="subscript"/>
              </w:rPr>
              <w:t>2</w:t>
            </w:r>
            <w:r>
              <w:t>年均质量浓度值</w:t>
            </w:r>
            <w:r>
              <w:rPr>
                <w:rFonts w:hint="eastAsia"/>
              </w:rPr>
              <w:t>、</w:t>
            </w:r>
            <w:r>
              <w:t>CO24小时平均第95百分位数和O</w:t>
            </w:r>
            <w:r>
              <w:rPr>
                <w:vertAlign w:val="subscript"/>
              </w:rPr>
              <w:t>3</w:t>
            </w:r>
            <w:r>
              <w:t>日最大8小时平均第90百分位数的浓度低于国家环境空气质量二级标准。因此本项目处于达标区。</w:t>
            </w:r>
          </w:p>
          <w:p>
            <w:pPr>
              <w:numPr>
                <w:ilvl w:val="0"/>
                <w:numId w:val="8"/>
              </w:numPr>
              <w:ind w:firstLine="480"/>
            </w:pPr>
            <w:r>
              <w:rPr>
                <w:rFonts w:hint="eastAsia"/>
              </w:rPr>
              <w:t>声环境质量现状</w:t>
            </w:r>
          </w:p>
          <w:p>
            <w:pPr>
              <w:adjustRightInd w:val="0"/>
              <w:snapToGrid w:val="0"/>
              <w:ind w:firstLine="456"/>
              <w:rPr>
                <w:spacing w:val="-6"/>
                <w:highlight w:val="yellow"/>
              </w:rPr>
            </w:pPr>
            <w:r>
              <w:rPr>
                <w:spacing w:val="-6"/>
              </w:rPr>
              <w:t>为了解项目所在地环境质量现状</w:t>
            </w:r>
            <w:r>
              <w:rPr>
                <w:rFonts w:hint="eastAsia"/>
                <w:spacing w:val="-6"/>
              </w:rPr>
              <w:t>，</w:t>
            </w:r>
            <w:r>
              <w:rPr>
                <w:rFonts w:hint="eastAsia"/>
              </w:rPr>
              <w:t>委托陕西华准通检测技术有限公司</w:t>
            </w:r>
            <w:r>
              <w:rPr>
                <w:rFonts w:hint="eastAsia"/>
                <w:spacing w:val="-6"/>
              </w:rPr>
              <w:t>于2</w:t>
            </w:r>
            <w:r>
              <w:rPr>
                <w:rFonts w:hint="eastAsia" w:hAnsi="宋体"/>
              </w:rPr>
              <w:t>023年9月28日</w:t>
            </w:r>
            <w:r>
              <w:rPr>
                <w:spacing w:val="-6"/>
              </w:rPr>
              <w:t>对项目</w:t>
            </w:r>
            <w:r>
              <w:rPr>
                <w:rFonts w:hint="eastAsia"/>
                <w:spacing w:val="-6"/>
              </w:rPr>
              <w:t>所在</w:t>
            </w:r>
            <w:r>
              <w:rPr>
                <w:spacing w:val="-6"/>
              </w:rPr>
              <w:t>地</w:t>
            </w:r>
            <w:r>
              <w:rPr>
                <w:rFonts w:hint="eastAsia"/>
                <w:snapToGrid w:val="0"/>
                <w:kern w:val="0"/>
              </w:rPr>
              <w:t>东南方向处</w:t>
            </w:r>
            <w:r>
              <w:rPr>
                <w:rFonts w:hint="eastAsia"/>
                <w:spacing w:val="-6"/>
              </w:rPr>
              <w:t>敏感点（</w:t>
            </w:r>
            <w:r>
              <w:rPr>
                <w:rFonts w:hint="eastAsia"/>
              </w:rPr>
              <w:t>古堰社区居民</w:t>
            </w:r>
            <w:r>
              <w:rPr>
                <w:rFonts w:hint="eastAsia"/>
                <w:spacing w:val="-6"/>
              </w:rPr>
              <w:t>）进行了声环境质量</w:t>
            </w:r>
            <w:r>
              <w:rPr>
                <w:spacing w:val="-6"/>
              </w:rPr>
              <w:t>现状监测，</w:t>
            </w:r>
            <w:r>
              <w:rPr>
                <w:rFonts w:hint="eastAsia"/>
                <w:spacing w:val="-6"/>
              </w:rPr>
              <w:t>监测点位图见附图5，</w:t>
            </w:r>
            <w:r>
              <w:rPr>
                <w:spacing w:val="-6"/>
              </w:rPr>
              <w:t>监测结果见表</w:t>
            </w:r>
            <w:r>
              <w:rPr>
                <w:rFonts w:hint="eastAsia"/>
                <w:spacing w:val="-6"/>
              </w:rPr>
              <w:t>3-4</w:t>
            </w:r>
            <w:r>
              <w:rPr>
                <w:spacing w:val="-6"/>
              </w:rPr>
              <w:t>。</w:t>
            </w:r>
          </w:p>
          <w:p>
            <w:pPr>
              <w:pStyle w:val="90"/>
            </w:pPr>
            <w:r>
              <w:t>表</w:t>
            </w:r>
            <w:r>
              <w:rPr>
                <w:rFonts w:hint="eastAsia"/>
              </w:rPr>
              <w:t>3-2</w:t>
            </w:r>
            <w:r>
              <w:t>环境噪声监测结果统计表单位：dB(A)</w:t>
            </w:r>
          </w:p>
          <w:tbl>
            <w:tblPr>
              <w:tblStyle w:val="34"/>
              <w:tblW w:w="76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351"/>
              <w:gridCol w:w="1099"/>
              <w:gridCol w:w="933"/>
              <w:gridCol w:w="1133"/>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1" w:type="dxa"/>
                  <w:vMerge w:val="restart"/>
                  <w:tcBorders>
                    <w:tl2br w:val="nil"/>
                    <w:tr2bl w:val="nil"/>
                  </w:tcBorders>
                  <w:shd w:val="clear" w:color="auto" w:fill="auto"/>
                  <w:vAlign w:val="center"/>
                </w:tcPr>
                <w:p>
                  <w:pPr>
                    <w:pStyle w:val="89"/>
                  </w:pPr>
                  <w:r>
                    <w:rPr>
                      <w:rFonts w:hint="eastAsia"/>
                    </w:rPr>
                    <w:t>编号</w:t>
                  </w:r>
                </w:p>
              </w:tc>
              <w:tc>
                <w:tcPr>
                  <w:tcW w:w="1351" w:type="dxa"/>
                  <w:vMerge w:val="restart"/>
                  <w:tcBorders>
                    <w:tl2br w:val="nil"/>
                    <w:tr2bl w:val="nil"/>
                  </w:tcBorders>
                  <w:shd w:val="clear" w:color="auto" w:fill="auto"/>
                  <w:vAlign w:val="center"/>
                </w:tcPr>
                <w:p>
                  <w:pPr>
                    <w:pStyle w:val="89"/>
                  </w:pPr>
                  <w:r>
                    <w:t>监测点位</w:t>
                  </w:r>
                </w:p>
              </w:tc>
              <w:tc>
                <w:tcPr>
                  <w:tcW w:w="2032" w:type="dxa"/>
                  <w:gridSpan w:val="2"/>
                  <w:tcBorders>
                    <w:tl2br w:val="nil"/>
                    <w:tr2bl w:val="nil"/>
                  </w:tcBorders>
                  <w:shd w:val="clear" w:color="auto" w:fill="auto"/>
                  <w:vAlign w:val="center"/>
                </w:tcPr>
                <w:p>
                  <w:pPr>
                    <w:pStyle w:val="89"/>
                  </w:pPr>
                  <w:r>
                    <w:t>监测时间</w:t>
                  </w:r>
                </w:p>
              </w:tc>
              <w:tc>
                <w:tcPr>
                  <w:tcW w:w="1133" w:type="dxa"/>
                  <w:vMerge w:val="restart"/>
                  <w:tcBorders>
                    <w:tl2br w:val="nil"/>
                    <w:tr2bl w:val="nil"/>
                  </w:tcBorders>
                  <w:shd w:val="clear" w:color="auto" w:fill="auto"/>
                  <w:vAlign w:val="center"/>
                </w:tcPr>
                <w:p>
                  <w:pPr>
                    <w:pStyle w:val="89"/>
                  </w:pPr>
                  <w:r>
                    <w:t>标准值</w:t>
                  </w:r>
                </w:p>
              </w:tc>
              <w:tc>
                <w:tcPr>
                  <w:tcW w:w="1808" w:type="dxa"/>
                  <w:vMerge w:val="restart"/>
                  <w:tcBorders>
                    <w:tl2br w:val="nil"/>
                    <w:tr2bl w:val="nil"/>
                  </w:tcBorders>
                  <w:shd w:val="clear" w:color="auto" w:fill="auto"/>
                  <w:vAlign w:val="center"/>
                </w:tcPr>
                <w:p>
                  <w:pPr>
                    <w:pStyle w:val="89"/>
                  </w:pPr>
                  <w: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351" w:type="dxa"/>
                  <w:vMerge w:val="continue"/>
                  <w:tcBorders>
                    <w:tl2br w:val="nil"/>
                    <w:tr2bl w:val="nil"/>
                  </w:tcBorders>
                  <w:shd w:val="clear" w:color="auto" w:fill="auto"/>
                  <w:vAlign w:val="center"/>
                </w:tcPr>
                <w:p>
                  <w:pPr>
                    <w:pStyle w:val="89"/>
                  </w:pPr>
                </w:p>
              </w:tc>
              <w:tc>
                <w:tcPr>
                  <w:tcW w:w="1351" w:type="dxa"/>
                  <w:vMerge w:val="continue"/>
                  <w:tcBorders>
                    <w:tl2br w:val="nil"/>
                    <w:tr2bl w:val="nil"/>
                  </w:tcBorders>
                  <w:shd w:val="clear" w:color="auto" w:fill="auto"/>
                  <w:vAlign w:val="center"/>
                </w:tcPr>
                <w:p>
                  <w:pPr>
                    <w:pStyle w:val="89"/>
                  </w:pPr>
                </w:p>
              </w:tc>
              <w:tc>
                <w:tcPr>
                  <w:tcW w:w="2032" w:type="dxa"/>
                  <w:gridSpan w:val="2"/>
                  <w:tcBorders>
                    <w:bottom w:val="single" w:color="000000" w:sz="4" w:space="0"/>
                    <w:tl2br w:val="nil"/>
                    <w:tr2bl w:val="nil"/>
                  </w:tcBorders>
                  <w:shd w:val="clear" w:color="auto" w:fill="auto"/>
                  <w:vAlign w:val="center"/>
                </w:tcPr>
                <w:p>
                  <w:pPr>
                    <w:pStyle w:val="89"/>
                  </w:pPr>
                  <w:r>
                    <w:rPr>
                      <w:rFonts w:hint="eastAsia"/>
                    </w:rPr>
                    <w:t>2023.9.28</w:t>
                  </w:r>
                </w:p>
              </w:tc>
              <w:tc>
                <w:tcPr>
                  <w:tcW w:w="1133" w:type="dxa"/>
                  <w:vMerge w:val="continue"/>
                  <w:tcBorders>
                    <w:bottom w:val="single" w:color="000000" w:sz="4" w:space="0"/>
                    <w:tl2br w:val="nil"/>
                    <w:tr2bl w:val="nil"/>
                  </w:tcBorders>
                  <w:shd w:val="clear" w:color="auto" w:fill="auto"/>
                  <w:vAlign w:val="center"/>
                </w:tcPr>
                <w:p>
                  <w:pPr>
                    <w:pStyle w:val="89"/>
                  </w:pPr>
                </w:p>
              </w:tc>
              <w:tc>
                <w:tcPr>
                  <w:tcW w:w="1808" w:type="dxa"/>
                  <w:vMerge w:val="continue"/>
                  <w:tcBorders>
                    <w:bottom w:val="single" w:color="000000" w:sz="4" w:space="0"/>
                    <w:tl2br w:val="nil"/>
                    <w:tr2bl w:val="nil"/>
                  </w:tcBorders>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351" w:type="dxa"/>
                  <w:vMerge w:val="restart"/>
                  <w:tcBorders>
                    <w:tl2br w:val="nil"/>
                    <w:tr2bl w:val="nil"/>
                  </w:tcBorders>
                  <w:shd w:val="clear" w:color="auto" w:fill="auto"/>
                  <w:vAlign w:val="center"/>
                </w:tcPr>
                <w:p>
                  <w:pPr>
                    <w:pStyle w:val="89"/>
                  </w:pPr>
                  <w:r>
                    <w:rPr>
                      <w:rFonts w:hint="eastAsia"/>
                    </w:rPr>
                    <w:t>1#</w:t>
                  </w:r>
                </w:p>
              </w:tc>
              <w:tc>
                <w:tcPr>
                  <w:tcW w:w="1351" w:type="dxa"/>
                  <w:vMerge w:val="restart"/>
                  <w:tcBorders>
                    <w:tl2br w:val="nil"/>
                    <w:tr2bl w:val="nil"/>
                  </w:tcBorders>
                  <w:shd w:val="clear" w:color="auto" w:fill="auto"/>
                  <w:vAlign w:val="center"/>
                </w:tcPr>
                <w:p>
                  <w:pPr>
                    <w:pStyle w:val="89"/>
                  </w:pPr>
                  <w:r>
                    <w:rPr>
                      <w:rFonts w:hint="eastAsia"/>
                    </w:rPr>
                    <w:t>东南方向敏感点</w:t>
                  </w:r>
                </w:p>
              </w:tc>
              <w:tc>
                <w:tcPr>
                  <w:tcW w:w="1099" w:type="dxa"/>
                  <w:tcBorders>
                    <w:top w:val="single" w:color="000000" w:sz="4" w:space="0"/>
                    <w:tl2br w:val="nil"/>
                    <w:tr2bl w:val="nil"/>
                  </w:tcBorders>
                  <w:shd w:val="clear" w:color="auto" w:fill="auto"/>
                  <w:vAlign w:val="center"/>
                </w:tcPr>
                <w:p>
                  <w:pPr>
                    <w:pStyle w:val="89"/>
                  </w:pPr>
                  <w:r>
                    <w:t>昼间</w:t>
                  </w:r>
                </w:p>
              </w:tc>
              <w:tc>
                <w:tcPr>
                  <w:tcW w:w="933" w:type="dxa"/>
                  <w:tcBorders>
                    <w:top w:val="single" w:color="000000" w:sz="4" w:space="0"/>
                    <w:tl2br w:val="nil"/>
                    <w:tr2bl w:val="nil"/>
                  </w:tcBorders>
                  <w:shd w:val="clear" w:color="auto" w:fill="auto"/>
                  <w:vAlign w:val="center"/>
                </w:tcPr>
                <w:p>
                  <w:pPr>
                    <w:pStyle w:val="89"/>
                  </w:pPr>
                  <w:r>
                    <w:rPr>
                      <w:rFonts w:hint="eastAsia"/>
                    </w:rPr>
                    <w:t>49</w:t>
                  </w:r>
                </w:p>
              </w:tc>
              <w:tc>
                <w:tcPr>
                  <w:tcW w:w="1133" w:type="dxa"/>
                  <w:vMerge w:val="restart"/>
                  <w:tcBorders>
                    <w:top w:val="single" w:color="000000" w:sz="4" w:space="0"/>
                    <w:tl2br w:val="nil"/>
                    <w:tr2bl w:val="nil"/>
                  </w:tcBorders>
                  <w:shd w:val="clear" w:color="auto" w:fill="auto"/>
                  <w:vAlign w:val="center"/>
                </w:tcPr>
                <w:p>
                  <w:pPr>
                    <w:pStyle w:val="89"/>
                  </w:pPr>
                  <w:r>
                    <w:rPr>
                      <w:rFonts w:hint="eastAsia"/>
                    </w:rPr>
                    <w:t>昼间：60</w:t>
                  </w:r>
                  <w:r>
                    <w:rPr>
                      <w:rFonts w:hint="eastAsia"/>
                    </w:rPr>
                    <w:br w:type="textWrapping"/>
                  </w:r>
                  <w:r>
                    <w:rPr>
                      <w:rFonts w:hint="eastAsia"/>
                    </w:rPr>
                    <w:t>夜间：50</w:t>
                  </w:r>
                </w:p>
              </w:tc>
              <w:tc>
                <w:tcPr>
                  <w:tcW w:w="1808" w:type="dxa"/>
                  <w:tcBorders>
                    <w:top w:val="single" w:color="000000" w:sz="4" w:space="0"/>
                    <w:tl2br w:val="nil"/>
                    <w:tr2bl w:val="nil"/>
                  </w:tcBorders>
                  <w:vAlign w:val="center"/>
                </w:tcPr>
                <w:p>
                  <w:pPr>
                    <w:pStyle w:val="8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351" w:type="dxa"/>
                  <w:vMerge w:val="continue"/>
                  <w:tcBorders>
                    <w:tl2br w:val="nil"/>
                    <w:tr2bl w:val="nil"/>
                  </w:tcBorders>
                  <w:shd w:val="clear" w:color="auto" w:fill="auto"/>
                  <w:vAlign w:val="center"/>
                </w:tcPr>
                <w:p>
                  <w:pPr>
                    <w:pStyle w:val="89"/>
                  </w:pPr>
                </w:p>
              </w:tc>
              <w:tc>
                <w:tcPr>
                  <w:tcW w:w="1351" w:type="dxa"/>
                  <w:vMerge w:val="continue"/>
                  <w:tcBorders>
                    <w:tl2br w:val="nil"/>
                    <w:tr2bl w:val="nil"/>
                  </w:tcBorders>
                  <w:shd w:val="clear" w:color="auto" w:fill="auto"/>
                  <w:vAlign w:val="center"/>
                </w:tcPr>
                <w:p>
                  <w:pPr>
                    <w:pStyle w:val="89"/>
                  </w:pPr>
                </w:p>
              </w:tc>
              <w:tc>
                <w:tcPr>
                  <w:tcW w:w="1099" w:type="dxa"/>
                  <w:tcBorders>
                    <w:tl2br w:val="nil"/>
                    <w:tr2bl w:val="nil"/>
                  </w:tcBorders>
                  <w:shd w:val="clear" w:color="auto" w:fill="auto"/>
                  <w:vAlign w:val="center"/>
                </w:tcPr>
                <w:p>
                  <w:pPr>
                    <w:pStyle w:val="89"/>
                  </w:pPr>
                  <w:r>
                    <w:t>夜间</w:t>
                  </w:r>
                </w:p>
              </w:tc>
              <w:tc>
                <w:tcPr>
                  <w:tcW w:w="933" w:type="dxa"/>
                  <w:tcBorders>
                    <w:tl2br w:val="nil"/>
                    <w:tr2bl w:val="nil"/>
                  </w:tcBorders>
                  <w:shd w:val="clear" w:color="auto" w:fill="auto"/>
                  <w:vAlign w:val="center"/>
                </w:tcPr>
                <w:p>
                  <w:pPr>
                    <w:pStyle w:val="89"/>
                  </w:pPr>
                  <w:r>
                    <w:rPr>
                      <w:rFonts w:hint="eastAsia"/>
                    </w:rPr>
                    <w:t>40</w:t>
                  </w:r>
                </w:p>
              </w:tc>
              <w:tc>
                <w:tcPr>
                  <w:tcW w:w="1133" w:type="dxa"/>
                  <w:vMerge w:val="continue"/>
                  <w:tcBorders>
                    <w:tl2br w:val="nil"/>
                    <w:tr2bl w:val="nil"/>
                  </w:tcBorders>
                  <w:shd w:val="clear" w:color="auto" w:fill="auto"/>
                  <w:vAlign w:val="center"/>
                </w:tcPr>
                <w:p>
                  <w:pPr>
                    <w:pStyle w:val="89"/>
                  </w:pPr>
                </w:p>
              </w:tc>
              <w:tc>
                <w:tcPr>
                  <w:tcW w:w="1808" w:type="dxa"/>
                  <w:tcBorders>
                    <w:tl2br w:val="nil"/>
                    <w:tr2bl w:val="nil"/>
                  </w:tcBorders>
                  <w:vAlign w:val="center"/>
                </w:tcPr>
                <w:p>
                  <w:pPr>
                    <w:pStyle w:val="8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7675" w:type="dxa"/>
                  <w:gridSpan w:val="6"/>
                  <w:tcBorders>
                    <w:tl2br w:val="nil"/>
                    <w:tr2bl w:val="nil"/>
                  </w:tcBorders>
                  <w:shd w:val="clear" w:color="auto" w:fill="auto"/>
                  <w:vAlign w:val="center"/>
                </w:tcPr>
                <w:p>
                  <w:pPr>
                    <w:pStyle w:val="89"/>
                    <w:jc w:val="left"/>
                  </w:pPr>
                  <w:r>
                    <w:rPr>
                      <w:rFonts w:hint="eastAsia"/>
                    </w:rPr>
                    <w:t>备注：古堰社区居民距离本项目厂界最近距离为35m</w:t>
                  </w:r>
                </w:p>
              </w:tc>
            </w:tr>
          </w:tbl>
          <w:p>
            <w:pPr>
              <w:ind w:firstLine="456"/>
            </w:pPr>
            <w:r>
              <w:rPr>
                <w:rFonts w:hint="eastAsia"/>
                <w:spacing w:val="-6"/>
              </w:rPr>
              <w:t>噪声监测结果表明，本项目</w:t>
            </w:r>
            <w:r>
              <w:rPr>
                <w:snapToGrid w:val="0"/>
                <w:kern w:val="0"/>
              </w:rPr>
              <w:t>厂界</w:t>
            </w:r>
            <w:r>
              <w:rPr>
                <w:rFonts w:hint="eastAsia"/>
                <w:snapToGrid w:val="0"/>
                <w:kern w:val="0"/>
              </w:rPr>
              <w:t>西南方向处</w:t>
            </w:r>
            <w:r>
              <w:rPr>
                <w:snapToGrid w:val="0"/>
                <w:kern w:val="0"/>
              </w:rPr>
              <w:t>敏感点的声环境质量均能够达到《声环境质量标准》（GB3096-2008）2类标准</w:t>
            </w:r>
            <w:r>
              <w:rPr>
                <w:rFonts w:hint="eastAsia"/>
                <w:snapToGrid w:val="0"/>
                <w:kern w:val="0"/>
              </w:rPr>
              <w:t>，</w:t>
            </w:r>
            <w:r>
              <w:rPr>
                <w:snapToGrid w:val="0"/>
                <w:kern w:val="0"/>
              </w:rPr>
              <w:t>项目所在地声环境质量现状较好。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7" w:type="dxa"/>
            <w:vAlign w:val="center"/>
          </w:tcPr>
          <w:p>
            <w:pPr>
              <w:adjustRightInd w:val="0"/>
              <w:snapToGrid w:val="0"/>
              <w:ind w:firstLine="0" w:firstLineChars="0"/>
              <w:jc w:val="center"/>
              <w:rPr>
                <w:kern w:val="0"/>
              </w:rPr>
            </w:pPr>
            <w:r>
              <w:rPr>
                <w:kern w:val="0"/>
              </w:rPr>
              <w:t>环境</w:t>
            </w:r>
          </w:p>
          <w:p>
            <w:pPr>
              <w:adjustRightInd w:val="0"/>
              <w:snapToGrid w:val="0"/>
              <w:ind w:firstLine="0" w:firstLineChars="0"/>
              <w:jc w:val="center"/>
              <w:rPr>
                <w:kern w:val="0"/>
              </w:rPr>
            </w:pPr>
            <w:r>
              <w:rPr>
                <w:kern w:val="0"/>
              </w:rPr>
              <w:t>保护</w:t>
            </w:r>
          </w:p>
          <w:p>
            <w:pPr>
              <w:adjustRightInd w:val="0"/>
              <w:snapToGrid w:val="0"/>
              <w:ind w:firstLine="0" w:firstLineChars="0"/>
              <w:jc w:val="center"/>
              <w:rPr>
                <w:kern w:val="0"/>
              </w:rPr>
            </w:pPr>
            <w:r>
              <w:rPr>
                <w:kern w:val="0"/>
              </w:rPr>
              <w:t>目标</w:t>
            </w:r>
          </w:p>
        </w:tc>
        <w:tc>
          <w:tcPr>
            <w:tcW w:w="7904" w:type="dxa"/>
            <w:vAlign w:val="center"/>
          </w:tcPr>
          <w:p>
            <w:pPr>
              <w:tabs>
                <w:tab w:val="left" w:pos="8505"/>
              </w:tabs>
              <w:adjustRightInd w:val="0"/>
              <w:spacing w:beforeLines="50"/>
              <w:ind w:firstLine="480"/>
            </w:pPr>
            <w:r>
              <w:t>本项目位于陕西省</w:t>
            </w:r>
            <w:r>
              <w:rPr>
                <w:rFonts w:hint="eastAsia"/>
              </w:rPr>
              <w:t>安康市石泉县经济技术开发区古堰园区</w:t>
            </w:r>
            <w:r>
              <w:t>，厂界外500米范围内无地下水集中式饮用水水源和热水、矿泉水、温泉等特殊地下水资源</w:t>
            </w:r>
            <w:r>
              <w:rPr>
                <w:rFonts w:hint="eastAsia"/>
              </w:rPr>
              <w:t>。本项目200m范围内有少量住户，大气保护目标和声环境保护目标具体见下表：</w:t>
            </w:r>
          </w:p>
          <w:p>
            <w:pPr>
              <w:pStyle w:val="83"/>
              <w:rPr>
                <w:color w:val="auto"/>
              </w:rPr>
            </w:pPr>
            <w:r>
              <w:rPr>
                <w:rFonts w:hint="eastAsia"/>
                <w:color w:val="auto"/>
              </w:rPr>
              <w:t>表3-2大气保护目标</w:t>
            </w:r>
          </w:p>
          <w:tbl>
            <w:tblPr>
              <w:tblStyle w:val="34"/>
              <w:tblW w:w="76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9"/>
              <w:gridCol w:w="1324"/>
              <w:gridCol w:w="1222"/>
              <w:gridCol w:w="915"/>
              <w:gridCol w:w="1033"/>
              <w:gridCol w:w="559"/>
              <w:gridCol w:w="774"/>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29" w:type="dxa"/>
                  <w:vMerge w:val="restart"/>
                  <w:vAlign w:val="center"/>
                </w:tcPr>
                <w:p>
                  <w:pPr>
                    <w:pStyle w:val="82"/>
                    <w:rPr>
                      <w:color w:val="auto"/>
                    </w:rPr>
                  </w:pPr>
                  <w:r>
                    <w:rPr>
                      <w:color w:val="auto"/>
                    </w:rPr>
                    <w:t>名称</w:t>
                  </w:r>
                </w:p>
              </w:tc>
              <w:tc>
                <w:tcPr>
                  <w:tcW w:w="2546" w:type="dxa"/>
                  <w:gridSpan w:val="2"/>
                  <w:vAlign w:val="center"/>
                </w:tcPr>
                <w:p>
                  <w:pPr>
                    <w:pStyle w:val="82"/>
                    <w:rPr>
                      <w:color w:val="auto"/>
                    </w:rPr>
                  </w:pPr>
                  <w:r>
                    <w:rPr>
                      <w:color w:val="auto"/>
                    </w:rPr>
                    <w:t>坐标</w:t>
                  </w:r>
                </w:p>
              </w:tc>
              <w:tc>
                <w:tcPr>
                  <w:tcW w:w="915" w:type="dxa"/>
                  <w:vMerge w:val="restart"/>
                  <w:vAlign w:val="center"/>
                </w:tcPr>
                <w:p>
                  <w:pPr>
                    <w:pStyle w:val="82"/>
                    <w:rPr>
                      <w:color w:val="auto"/>
                    </w:rPr>
                  </w:pPr>
                  <w:r>
                    <w:rPr>
                      <w:color w:val="auto"/>
                    </w:rPr>
                    <w:t>保护对象</w:t>
                  </w:r>
                </w:p>
              </w:tc>
              <w:tc>
                <w:tcPr>
                  <w:tcW w:w="1033" w:type="dxa"/>
                  <w:vMerge w:val="restart"/>
                  <w:vAlign w:val="center"/>
                </w:tcPr>
                <w:p>
                  <w:pPr>
                    <w:pStyle w:val="82"/>
                    <w:rPr>
                      <w:color w:val="auto"/>
                    </w:rPr>
                  </w:pPr>
                  <w:r>
                    <w:rPr>
                      <w:color w:val="auto"/>
                    </w:rPr>
                    <w:t>保护内容</w:t>
                  </w:r>
                </w:p>
              </w:tc>
              <w:tc>
                <w:tcPr>
                  <w:tcW w:w="559" w:type="dxa"/>
                  <w:vMerge w:val="restart"/>
                  <w:vAlign w:val="center"/>
                </w:tcPr>
                <w:p>
                  <w:pPr>
                    <w:pStyle w:val="82"/>
                    <w:rPr>
                      <w:color w:val="auto"/>
                    </w:rPr>
                  </w:pPr>
                  <w:r>
                    <w:rPr>
                      <w:color w:val="auto"/>
                    </w:rPr>
                    <w:t>环境功能区</w:t>
                  </w:r>
                </w:p>
              </w:tc>
              <w:tc>
                <w:tcPr>
                  <w:tcW w:w="774" w:type="dxa"/>
                  <w:vMerge w:val="restart"/>
                  <w:vAlign w:val="center"/>
                </w:tcPr>
                <w:p>
                  <w:pPr>
                    <w:pStyle w:val="82"/>
                    <w:rPr>
                      <w:color w:val="auto"/>
                    </w:rPr>
                  </w:pPr>
                  <w:r>
                    <w:rPr>
                      <w:color w:val="auto"/>
                    </w:rPr>
                    <w:t>相对厂址方位</w:t>
                  </w:r>
                </w:p>
              </w:tc>
              <w:tc>
                <w:tcPr>
                  <w:tcW w:w="1219" w:type="dxa"/>
                  <w:vMerge w:val="restart"/>
                  <w:vAlign w:val="center"/>
                </w:tcPr>
                <w:p>
                  <w:pPr>
                    <w:pStyle w:val="82"/>
                    <w:rPr>
                      <w:color w:val="auto"/>
                    </w:rPr>
                  </w:pPr>
                  <w:r>
                    <w:rPr>
                      <w:color w:val="auto"/>
                    </w:rPr>
                    <w:t>相对厂址距离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29" w:type="dxa"/>
                  <w:vMerge w:val="continue"/>
                  <w:vAlign w:val="center"/>
                </w:tcPr>
                <w:p>
                  <w:pPr>
                    <w:pStyle w:val="82"/>
                    <w:rPr>
                      <w:color w:val="auto"/>
                    </w:rPr>
                  </w:pPr>
                </w:p>
              </w:tc>
              <w:tc>
                <w:tcPr>
                  <w:tcW w:w="1324" w:type="dxa"/>
                  <w:vAlign w:val="center"/>
                </w:tcPr>
                <w:p>
                  <w:pPr>
                    <w:pStyle w:val="82"/>
                    <w:rPr>
                      <w:color w:val="auto"/>
                    </w:rPr>
                  </w:pPr>
                  <w:r>
                    <w:rPr>
                      <w:color w:val="auto"/>
                    </w:rPr>
                    <w:t>经度</w:t>
                  </w:r>
                </w:p>
              </w:tc>
              <w:tc>
                <w:tcPr>
                  <w:tcW w:w="1222" w:type="dxa"/>
                  <w:vAlign w:val="center"/>
                </w:tcPr>
                <w:p>
                  <w:pPr>
                    <w:pStyle w:val="82"/>
                    <w:rPr>
                      <w:color w:val="auto"/>
                    </w:rPr>
                  </w:pPr>
                  <w:r>
                    <w:rPr>
                      <w:color w:val="auto"/>
                    </w:rPr>
                    <w:t>纬度</w:t>
                  </w:r>
                </w:p>
              </w:tc>
              <w:tc>
                <w:tcPr>
                  <w:tcW w:w="915" w:type="dxa"/>
                  <w:vMerge w:val="continue"/>
                  <w:vAlign w:val="center"/>
                </w:tcPr>
                <w:p>
                  <w:pPr>
                    <w:pStyle w:val="82"/>
                    <w:rPr>
                      <w:color w:val="auto"/>
                    </w:rPr>
                  </w:pPr>
                </w:p>
              </w:tc>
              <w:tc>
                <w:tcPr>
                  <w:tcW w:w="1033" w:type="dxa"/>
                  <w:vMerge w:val="continue"/>
                  <w:vAlign w:val="center"/>
                </w:tcPr>
                <w:p>
                  <w:pPr>
                    <w:pStyle w:val="82"/>
                    <w:rPr>
                      <w:color w:val="auto"/>
                    </w:rPr>
                  </w:pPr>
                </w:p>
              </w:tc>
              <w:tc>
                <w:tcPr>
                  <w:tcW w:w="559" w:type="dxa"/>
                  <w:vMerge w:val="continue"/>
                  <w:vAlign w:val="center"/>
                </w:tcPr>
                <w:p>
                  <w:pPr>
                    <w:pStyle w:val="82"/>
                    <w:rPr>
                      <w:color w:val="auto"/>
                    </w:rPr>
                  </w:pPr>
                </w:p>
              </w:tc>
              <w:tc>
                <w:tcPr>
                  <w:tcW w:w="774" w:type="dxa"/>
                  <w:vMerge w:val="continue"/>
                  <w:vAlign w:val="center"/>
                </w:tcPr>
                <w:p>
                  <w:pPr>
                    <w:pStyle w:val="82"/>
                    <w:rPr>
                      <w:color w:val="auto"/>
                    </w:rPr>
                  </w:pPr>
                </w:p>
              </w:tc>
              <w:tc>
                <w:tcPr>
                  <w:tcW w:w="1219" w:type="dxa"/>
                  <w:vMerge w:val="continue"/>
                  <w:vAlign w:val="center"/>
                </w:tcPr>
                <w:p>
                  <w:pPr>
                    <w:pStyle w:val="8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29" w:type="dxa"/>
                  <w:vAlign w:val="center"/>
                </w:tcPr>
                <w:p>
                  <w:pPr>
                    <w:pStyle w:val="82"/>
                    <w:rPr>
                      <w:color w:val="auto"/>
                    </w:rPr>
                  </w:pPr>
                  <w:r>
                    <w:rPr>
                      <w:rFonts w:hint="eastAsia"/>
                      <w:color w:val="auto"/>
                    </w:rPr>
                    <w:t>环境空气</w:t>
                  </w:r>
                </w:p>
              </w:tc>
              <w:tc>
                <w:tcPr>
                  <w:tcW w:w="1324" w:type="dxa"/>
                  <w:vAlign w:val="center"/>
                </w:tcPr>
                <w:p>
                  <w:pPr>
                    <w:pStyle w:val="82"/>
                    <w:rPr>
                      <w:color w:val="auto"/>
                    </w:rPr>
                  </w:pPr>
                  <w:r>
                    <w:rPr>
                      <w:color w:val="auto"/>
                    </w:rPr>
                    <w:t>108.207993037</w:t>
                  </w:r>
                </w:p>
              </w:tc>
              <w:tc>
                <w:tcPr>
                  <w:tcW w:w="1222" w:type="dxa"/>
                  <w:vAlign w:val="center"/>
                </w:tcPr>
                <w:p>
                  <w:pPr>
                    <w:pStyle w:val="82"/>
                    <w:rPr>
                      <w:color w:val="auto"/>
                    </w:rPr>
                  </w:pPr>
                  <w:r>
                    <w:rPr>
                      <w:color w:val="auto"/>
                    </w:rPr>
                    <w:t>33.074686988</w:t>
                  </w:r>
                </w:p>
              </w:tc>
              <w:tc>
                <w:tcPr>
                  <w:tcW w:w="915" w:type="dxa"/>
                  <w:vAlign w:val="center"/>
                </w:tcPr>
                <w:p>
                  <w:pPr>
                    <w:pStyle w:val="82"/>
                    <w:rPr>
                      <w:color w:val="auto"/>
                    </w:rPr>
                  </w:pPr>
                  <w:r>
                    <w:rPr>
                      <w:rFonts w:hint="eastAsia"/>
                      <w:color w:val="auto"/>
                    </w:rPr>
                    <w:t>古堰社区居民</w:t>
                  </w:r>
                </w:p>
              </w:tc>
              <w:tc>
                <w:tcPr>
                  <w:tcW w:w="1033" w:type="dxa"/>
                  <w:vAlign w:val="center"/>
                </w:tcPr>
                <w:p>
                  <w:pPr>
                    <w:pStyle w:val="82"/>
                    <w:rPr>
                      <w:color w:val="auto"/>
                    </w:rPr>
                  </w:pPr>
                  <w:r>
                    <w:rPr>
                      <w:rFonts w:hint="eastAsia"/>
                      <w:color w:val="auto"/>
                    </w:rPr>
                    <w:t>约42户；约95人；</w:t>
                  </w:r>
                </w:p>
              </w:tc>
              <w:tc>
                <w:tcPr>
                  <w:tcW w:w="559" w:type="dxa"/>
                  <w:vAlign w:val="center"/>
                </w:tcPr>
                <w:p>
                  <w:pPr>
                    <w:pStyle w:val="82"/>
                    <w:rPr>
                      <w:color w:val="auto"/>
                    </w:rPr>
                  </w:pPr>
                  <w:r>
                    <w:rPr>
                      <w:color w:val="auto"/>
                    </w:rPr>
                    <w:t>环境空气二类区</w:t>
                  </w:r>
                </w:p>
              </w:tc>
              <w:tc>
                <w:tcPr>
                  <w:tcW w:w="774" w:type="dxa"/>
                  <w:vAlign w:val="center"/>
                </w:tcPr>
                <w:p>
                  <w:pPr>
                    <w:pStyle w:val="82"/>
                    <w:rPr>
                      <w:color w:val="auto"/>
                    </w:rPr>
                  </w:pPr>
                  <w:r>
                    <w:rPr>
                      <w:rFonts w:hint="eastAsia"/>
                      <w:color w:val="auto"/>
                    </w:rPr>
                    <w:t>SE</w:t>
                  </w:r>
                </w:p>
              </w:tc>
              <w:tc>
                <w:tcPr>
                  <w:tcW w:w="1219" w:type="dxa"/>
                  <w:vAlign w:val="center"/>
                </w:tcPr>
                <w:p>
                  <w:pPr>
                    <w:pStyle w:val="82"/>
                    <w:rPr>
                      <w:color w:val="auto"/>
                    </w:rPr>
                  </w:pPr>
                  <w:r>
                    <w:rPr>
                      <w:rFonts w:hint="eastAsia"/>
                      <w:color w:val="auto"/>
                    </w:rPr>
                    <w:t>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29" w:type="dxa"/>
                  <w:vAlign w:val="center"/>
                </w:tcPr>
                <w:p>
                  <w:pPr>
                    <w:pStyle w:val="82"/>
                    <w:rPr>
                      <w:color w:val="auto"/>
                    </w:rPr>
                  </w:pPr>
                  <w:r>
                    <w:rPr>
                      <w:rFonts w:hint="eastAsia"/>
                      <w:color w:val="auto"/>
                    </w:rPr>
                    <w:t>声环境</w:t>
                  </w:r>
                </w:p>
              </w:tc>
              <w:tc>
                <w:tcPr>
                  <w:tcW w:w="1324" w:type="dxa"/>
                  <w:vAlign w:val="center"/>
                </w:tcPr>
                <w:p>
                  <w:pPr>
                    <w:pStyle w:val="82"/>
                    <w:rPr>
                      <w:color w:val="auto"/>
                    </w:rPr>
                  </w:pPr>
                  <w:r>
                    <w:rPr>
                      <w:color w:val="auto"/>
                    </w:rPr>
                    <w:t>108.207338524</w:t>
                  </w:r>
                </w:p>
              </w:tc>
              <w:tc>
                <w:tcPr>
                  <w:tcW w:w="1222" w:type="dxa"/>
                  <w:vAlign w:val="center"/>
                </w:tcPr>
                <w:p>
                  <w:pPr>
                    <w:pStyle w:val="82"/>
                    <w:rPr>
                      <w:color w:val="auto"/>
                    </w:rPr>
                  </w:pPr>
                  <w:r>
                    <w:rPr>
                      <w:color w:val="auto"/>
                    </w:rPr>
                    <w:t>33.075910313</w:t>
                  </w:r>
                </w:p>
              </w:tc>
              <w:tc>
                <w:tcPr>
                  <w:tcW w:w="915" w:type="dxa"/>
                  <w:vAlign w:val="center"/>
                </w:tcPr>
                <w:p>
                  <w:pPr>
                    <w:pStyle w:val="82"/>
                    <w:rPr>
                      <w:color w:val="auto"/>
                    </w:rPr>
                  </w:pPr>
                  <w:r>
                    <w:rPr>
                      <w:rFonts w:hint="eastAsia"/>
                      <w:color w:val="auto"/>
                    </w:rPr>
                    <w:t>古堰社区居民</w:t>
                  </w:r>
                </w:p>
              </w:tc>
              <w:tc>
                <w:tcPr>
                  <w:tcW w:w="1033" w:type="dxa"/>
                  <w:vAlign w:val="center"/>
                </w:tcPr>
                <w:p>
                  <w:pPr>
                    <w:pStyle w:val="82"/>
                    <w:rPr>
                      <w:color w:val="auto"/>
                    </w:rPr>
                  </w:pPr>
                  <w:r>
                    <w:rPr>
                      <w:rFonts w:hint="eastAsia"/>
                      <w:color w:val="auto"/>
                    </w:rPr>
                    <w:t>约5户；约13人；</w:t>
                  </w:r>
                </w:p>
              </w:tc>
              <w:tc>
                <w:tcPr>
                  <w:tcW w:w="559" w:type="dxa"/>
                  <w:vAlign w:val="center"/>
                </w:tcPr>
                <w:p>
                  <w:pPr>
                    <w:pStyle w:val="82"/>
                    <w:rPr>
                      <w:color w:val="auto"/>
                    </w:rPr>
                  </w:pPr>
                  <w:r>
                    <w:rPr>
                      <w:rFonts w:hint="eastAsia"/>
                      <w:color w:val="auto"/>
                    </w:rPr>
                    <w:t>声环境质量2类区</w:t>
                  </w:r>
                </w:p>
              </w:tc>
              <w:tc>
                <w:tcPr>
                  <w:tcW w:w="774" w:type="dxa"/>
                  <w:vAlign w:val="center"/>
                </w:tcPr>
                <w:p>
                  <w:pPr>
                    <w:pStyle w:val="82"/>
                    <w:rPr>
                      <w:color w:val="auto"/>
                    </w:rPr>
                  </w:pPr>
                  <w:r>
                    <w:rPr>
                      <w:rFonts w:hint="eastAsia"/>
                      <w:color w:val="auto"/>
                    </w:rPr>
                    <w:t>SE</w:t>
                  </w:r>
                </w:p>
              </w:tc>
              <w:tc>
                <w:tcPr>
                  <w:tcW w:w="1219" w:type="dxa"/>
                  <w:vAlign w:val="center"/>
                </w:tcPr>
                <w:p>
                  <w:pPr>
                    <w:pStyle w:val="82"/>
                    <w:rPr>
                      <w:color w:val="auto"/>
                    </w:rPr>
                  </w:pPr>
                  <w:r>
                    <w:rPr>
                      <w:rFonts w:hint="eastAsia"/>
                      <w:color w:val="auto"/>
                    </w:rPr>
                    <w:t>35m</w:t>
                  </w:r>
                </w:p>
              </w:tc>
            </w:tr>
          </w:tbl>
          <w:p>
            <w:pPr>
              <w:pStyle w:val="55"/>
              <w:adjustRightInd w:val="0"/>
              <w:spacing w:line="360" w:lineRule="auto"/>
              <w:ind w:firstLine="0" w:firstLineChars="0"/>
              <w:rPr>
                <w:rFonts w:ascii="Times New Roman"/>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tcMar>
              <w:left w:w="28" w:type="dxa"/>
              <w:right w:w="28" w:type="dxa"/>
            </w:tcMar>
            <w:vAlign w:val="center"/>
          </w:tcPr>
          <w:p>
            <w:pPr>
              <w:adjustRightInd w:val="0"/>
              <w:snapToGrid w:val="0"/>
              <w:ind w:firstLine="0" w:firstLineChars="0"/>
              <w:jc w:val="center"/>
              <w:rPr>
                <w:kern w:val="0"/>
              </w:rPr>
            </w:pPr>
            <w:r>
              <w:rPr>
                <w:kern w:val="0"/>
              </w:rPr>
              <w:t>污染</w:t>
            </w:r>
          </w:p>
          <w:p>
            <w:pPr>
              <w:adjustRightInd w:val="0"/>
              <w:snapToGrid w:val="0"/>
              <w:ind w:firstLine="0" w:firstLineChars="0"/>
              <w:jc w:val="center"/>
              <w:rPr>
                <w:kern w:val="0"/>
              </w:rPr>
            </w:pPr>
            <w:r>
              <w:rPr>
                <w:kern w:val="0"/>
              </w:rPr>
              <w:t>物排</w:t>
            </w:r>
          </w:p>
          <w:p>
            <w:pPr>
              <w:adjustRightInd w:val="0"/>
              <w:snapToGrid w:val="0"/>
              <w:ind w:firstLine="0" w:firstLineChars="0"/>
              <w:jc w:val="center"/>
              <w:rPr>
                <w:kern w:val="0"/>
              </w:rPr>
            </w:pPr>
            <w:r>
              <w:rPr>
                <w:kern w:val="0"/>
              </w:rPr>
              <w:t>放控</w:t>
            </w:r>
          </w:p>
          <w:p>
            <w:pPr>
              <w:adjustRightInd w:val="0"/>
              <w:snapToGrid w:val="0"/>
              <w:ind w:firstLine="0" w:firstLineChars="0"/>
              <w:jc w:val="center"/>
              <w:rPr>
                <w:kern w:val="0"/>
              </w:rPr>
            </w:pPr>
            <w:r>
              <w:rPr>
                <w:kern w:val="0"/>
              </w:rPr>
              <w:t>制标</w:t>
            </w:r>
          </w:p>
          <w:p>
            <w:pPr>
              <w:adjustRightInd w:val="0"/>
              <w:snapToGrid w:val="0"/>
              <w:ind w:firstLine="0" w:firstLineChars="0"/>
              <w:jc w:val="center"/>
              <w:rPr>
                <w:kern w:val="0"/>
              </w:rPr>
            </w:pPr>
            <w:r>
              <w:rPr>
                <w:kern w:val="0"/>
              </w:rPr>
              <w:t>准</w:t>
            </w:r>
          </w:p>
        </w:tc>
        <w:tc>
          <w:tcPr>
            <w:tcW w:w="7904" w:type="dxa"/>
            <w:vAlign w:val="center"/>
          </w:tcPr>
          <w:p>
            <w:pPr>
              <w:adjustRightInd w:val="0"/>
              <w:ind w:firstLine="0" w:firstLineChars="0"/>
              <w:rPr>
                <w:spacing w:val="-6"/>
              </w:rPr>
            </w:pPr>
          </w:p>
          <w:p>
            <w:pPr>
              <w:numPr>
                <w:ilvl w:val="0"/>
                <w:numId w:val="9"/>
              </w:numPr>
              <w:adjustRightInd w:val="0"/>
              <w:ind w:firstLine="0" w:firstLineChars="0"/>
              <w:rPr>
                <w:spacing w:val="-6"/>
              </w:rPr>
            </w:pPr>
            <w:r>
              <w:rPr>
                <w:rFonts w:hint="eastAsia"/>
                <w:spacing w:val="-6"/>
              </w:rPr>
              <w:t>废气</w:t>
            </w:r>
            <w:r>
              <w:rPr>
                <w:spacing w:val="-6"/>
              </w:rPr>
              <w:t>排放标准</w:t>
            </w:r>
          </w:p>
          <w:p>
            <w:pPr>
              <w:ind w:firstLine="480"/>
            </w:pPr>
            <w:r>
              <w:rPr>
                <w:rFonts w:hint="eastAsia"/>
              </w:rPr>
              <w:t>施工期施工扬尘执行《施工厂界扬尘排放限值》（DB61/1078-2017）的相关规定。</w:t>
            </w:r>
          </w:p>
          <w:p>
            <w:pPr>
              <w:tabs>
                <w:tab w:val="left" w:pos="8505"/>
              </w:tabs>
              <w:adjustRightInd w:val="0"/>
              <w:spacing w:line="240" w:lineRule="auto"/>
              <w:ind w:firstLine="422"/>
              <w:jc w:val="center"/>
              <w:rPr>
                <w:b/>
                <w:kern w:val="0"/>
                <w:sz w:val="21"/>
                <w:szCs w:val="18"/>
              </w:rPr>
            </w:pPr>
            <w:r>
              <w:rPr>
                <w:rFonts w:hint="eastAsia"/>
                <w:b/>
                <w:kern w:val="0"/>
                <w:sz w:val="21"/>
                <w:szCs w:val="18"/>
              </w:rPr>
              <w:t>表3-3施工期废气排放标准</w:t>
            </w:r>
          </w:p>
          <w:tbl>
            <w:tblPr>
              <w:tblStyle w:val="35"/>
              <w:tblW w:w="7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042"/>
              <w:gridCol w:w="949"/>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602" w:type="dxa"/>
                  <w:vMerge w:val="restart"/>
                  <w:tcBorders>
                    <w:tl2br w:val="nil"/>
                    <w:tr2bl w:val="nil"/>
                  </w:tcBorders>
                  <w:vAlign w:val="center"/>
                </w:tcPr>
                <w:p>
                  <w:pPr>
                    <w:pStyle w:val="82"/>
                    <w:rPr>
                      <w:color w:val="auto"/>
                    </w:rPr>
                  </w:pPr>
                  <w:r>
                    <w:rPr>
                      <w:rFonts w:hint="eastAsia"/>
                      <w:color w:val="auto"/>
                    </w:rPr>
                    <w:t>标准名称</w:t>
                  </w:r>
                </w:p>
              </w:tc>
              <w:tc>
                <w:tcPr>
                  <w:tcW w:w="1042" w:type="dxa"/>
                  <w:vMerge w:val="restart"/>
                  <w:tcBorders>
                    <w:tl2br w:val="nil"/>
                    <w:tr2bl w:val="nil"/>
                  </w:tcBorders>
                  <w:vAlign w:val="center"/>
                </w:tcPr>
                <w:p>
                  <w:pPr>
                    <w:pStyle w:val="82"/>
                    <w:rPr>
                      <w:color w:val="auto"/>
                    </w:rPr>
                  </w:pPr>
                  <w:r>
                    <w:rPr>
                      <w:rFonts w:hint="eastAsia"/>
                      <w:color w:val="auto"/>
                    </w:rPr>
                    <w:t>使用类别</w:t>
                  </w:r>
                </w:p>
              </w:tc>
              <w:tc>
                <w:tcPr>
                  <w:tcW w:w="4031" w:type="dxa"/>
                  <w:gridSpan w:val="2"/>
                  <w:tcBorders>
                    <w:tl2br w:val="nil"/>
                    <w:tr2bl w:val="nil"/>
                  </w:tcBorders>
                  <w:vAlign w:val="center"/>
                </w:tcPr>
                <w:p>
                  <w:pPr>
                    <w:pStyle w:val="82"/>
                    <w:rPr>
                      <w:color w:val="auto"/>
                    </w:rPr>
                  </w:pPr>
                  <w:r>
                    <w:rPr>
                      <w:rFonts w:hint="eastAsia"/>
                      <w:color w:val="auto"/>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602" w:type="dxa"/>
                  <w:vMerge w:val="continue"/>
                  <w:tcBorders>
                    <w:tl2br w:val="nil"/>
                    <w:tr2bl w:val="nil"/>
                  </w:tcBorders>
                  <w:vAlign w:val="center"/>
                </w:tcPr>
                <w:p>
                  <w:pPr>
                    <w:pStyle w:val="82"/>
                    <w:rPr>
                      <w:color w:val="auto"/>
                    </w:rPr>
                  </w:pPr>
                </w:p>
              </w:tc>
              <w:tc>
                <w:tcPr>
                  <w:tcW w:w="1042" w:type="dxa"/>
                  <w:vMerge w:val="continue"/>
                  <w:tcBorders>
                    <w:tl2br w:val="nil"/>
                    <w:tr2bl w:val="nil"/>
                  </w:tcBorders>
                  <w:vAlign w:val="center"/>
                </w:tcPr>
                <w:p>
                  <w:pPr>
                    <w:pStyle w:val="82"/>
                    <w:rPr>
                      <w:color w:val="auto"/>
                    </w:rPr>
                  </w:pPr>
                </w:p>
              </w:tc>
              <w:tc>
                <w:tcPr>
                  <w:tcW w:w="949" w:type="dxa"/>
                  <w:tcBorders>
                    <w:tl2br w:val="nil"/>
                    <w:tr2bl w:val="nil"/>
                  </w:tcBorders>
                  <w:vAlign w:val="center"/>
                </w:tcPr>
                <w:p>
                  <w:pPr>
                    <w:pStyle w:val="82"/>
                    <w:rPr>
                      <w:color w:val="auto"/>
                    </w:rPr>
                  </w:pPr>
                  <w:r>
                    <w:rPr>
                      <w:rFonts w:hint="eastAsia"/>
                      <w:color w:val="auto"/>
                    </w:rPr>
                    <w:t>污染物</w:t>
                  </w:r>
                </w:p>
              </w:tc>
              <w:tc>
                <w:tcPr>
                  <w:tcW w:w="3082" w:type="dxa"/>
                  <w:tcBorders>
                    <w:tl2br w:val="nil"/>
                    <w:tr2bl w:val="nil"/>
                  </w:tcBorders>
                  <w:vAlign w:val="center"/>
                </w:tcPr>
                <w:p>
                  <w:pPr>
                    <w:pStyle w:val="82"/>
                    <w:rPr>
                      <w:color w:val="auto"/>
                    </w:rPr>
                  </w:pPr>
                  <w:r>
                    <w:rPr>
                      <w:rFonts w:hint="eastAsia"/>
                      <w:color w:val="auto"/>
                    </w:rPr>
                    <w:t>浓度限值mg/m3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2602" w:type="dxa"/>
                  <w:tcBorders>
                    <w:tl2br w:val="nil"/>
                    <w:tr2bl w:val="nil"/>
                  </w:tcBorders>
                  <w:vAlign w:val="center"/>
                </w:tcPr>
                <w:p>
                  <w:pPr>
                    <w:pStyle w:val="82"/>
                    <w:rPr>
                      <w:color w:val="auto"/>
                    </w:rPr>
                  </w:pPr>
                  <w:r>
                    <w:rPr>
                      <w:rFonts w:hint="eastAsia"/>
                      <w:color w:val="auto"/>
                    </w:rPr>
                    <w:t>《施工场界扬尘排放限值》（DB61/1078-2017）</w:t>
                  </w:r>
                </w:p>
              </w:tc>
              <w:tc>
                <w:tcPr>
                  <w:tcW w:w="1042" w:type="dxa"/>
                  <w:tcBorders>
                    <w:tl2br w:val="nil"/>
                    <w:tr2bl w:val="nil"/>
                  </w:tcBorders>
                  <w:vAlign w:val="center"/>
                </w:tcPr>
                <w:p>
                  <w:pPr>
                    <w:pStyle w:val="82"/>
                    <w:rPr>
                      <w:color w:val="auto"/>
                    </w:rPr>
                  </w:pPr>
                  <w:r>
                    <w:rPr>
                      <w:rFonts w:hint="eastAsia"/>
                      <w:color w:val="auto"/>
                    </w:rPr>
                    <w:t>施工扬尘</w:t>
                  </w:r>
                </w:p>
              </w:tc>
              <w:tc>
                <w:tcPr>
                  <w:tcW w:w="949" w:type="dxa"/>
                  <w:tcBorders>
                    <w:tl2br w:val="nil"/>
                    <w:tr2bl w:val="nil"/>
                  </w:tcBorders>
                  <w:vAlign w:val="center"/>
                </w:tcPr>
                <w:p>
                  <w:pPr>
                    <w:pStyle w:val="82"/>
                    <w:rPr>
                      <w:color w:val="auto"/>
                    </w:rPr>
                  </w:pPr>
                  <w:r>
                    <w:rPr>
                      <w:rFonts w:hint="eastAsia"/>
                      <w:color w:val="auto"/>
                    </w:rPr>
                    <w:t>TSP</w:t>
                  </w:r>
                </w:p>
              </w:tc>
              <w:tc>
                <w:tcPr>
                  <w:tcW w:w="3082" w:type="dxa"/>
                  <w:tcBorders>
                    <w:tl2br w:val="nil"/>
                    <w:tr2bl w:val="nil"/>
                  </w:tcBorders>
                  <w:vAlign w:val="center"/>
                </w:tcPr>
                <w:p>
                  <w:pPr>
                    <w:pStyle w:val="82"/>
                    <w:rPr>
                      <w:color w:val="auto"/>
                    </w:rPr>
                  </w:pPr>
                  <w:r>
                    <w:rPr>
                      <w:rFonts w:hint="eastAsia"/>
                      <w:color w:val="auto"/>
                    </w:rPr>
                    <w:t>基础、主体结构及装饰工程≦0.7</w:t>
                  </w:r>
                </w:p>
              </w:tc>
            </w:tr>
          </w:tbl>
          <w:p>
            <w:pPr>
              <w:adjustRightInd w:val="0"/>
              <w:spacing w:beforeLines="50"/>
              <w:ind w:firstLine="480"/>
              <w:rPr>
                <w:bCs/>
                <w:spacing w:val="-6"/>
              </w:rPr>
            </w:pPr>
            <w:r>
              <w:t>运营期</w:t>
            </w:r>
            <w:r>
              <w:rPr>
                <w:rFonts w:hint="eastAsia"/>
              </w:rPr>
              <w:t>蒸汽发生器采用天然气为燃料，燃烧废气执行《锅炉大气污染物排放标准》（DB61/1226-2018）中相关标准限值，</w:t>
            </w:r>
            <w:r>
              <w:t>具体标准值见表</w:t>
            </w:r>
            <w:r>
              <w:rPr>
                <w:rFonts w:hint="eastAsia"/>
              </w:rPr>
              <w:t>3-4</w:t>
            </w:r>
            <w:r>
              <w:t>。</w:t>
            </w:r>
          </w:p>
          <w:p>
            <w:pPr>
              <w:adjustRightInd w:val="0"/>
              <w:snapToGrid w:val="0"/>
              <w:spacing w:line="240" w:lineRule="auto"/>
              <w:ind w:firstLine="0" w:firstLineChars="0"/>
              <w:jc w:val="center"/>
              <w:rPr>
                <w:b/>
                <w:sz w:val="21"/>
                <w:szCs w:val="21"/>
              </w:rPr>
            </w:pPr>
            <w:r>
              <w:rPr>
                <w:b/>
                <w:snapToGrid w:val="0"/>
                <w:kern w:val="0"/>
                <w:sz w:val="21"/>
                <w:szCs w:val="21"/>
              </w:rPr>
              <w:t>表</w:t>
            </w:r>
            <w:r>
              <w:rPr>
                <w:rFonts w:hint="eastAsia"/>
                <w:b/>
                <w:snapToGrid w:val="0"/>
                <w:kern w:val="0"/>
                <w:sz w:val="21"/>
                <w:szCs w:val="21"/>
              </w:rPr>
              <w:t>3-4天然气燃烧</w:t>
            </w:r>
            <w:r>
              <w:rPr>
                <w:b/>
                <w:snapToGrid w:val="0"/>
                <w:kern w:val="0"/>
                <w:sz w:val="21"/>
                <w:szCs w:val="21"/>
              </w:rPr>
              <w:t>废气排放标准</w:t>
            </w:r>
          </w:p>
          <w:tbl>
            <w:tblPr>
              <w:tblStyle w:val="35"/>
              <w:tblW w:w="7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7"/>
              <w:gridCol w:w="1030"/>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307" w:type="dxa"/>
                  <w:tcBorders>
                    <w:tl2br w:val="nil"/>
                    <w:tr2bl w:val="nil"/>
                  </w:tcBorders>
                  <w:vAlign w:val="center"/>
                </w:tcPr>
                <w:p>
                  <w:pPr>
                    <w:pStyle w:val="38"/>
                    <w:snapToGrid w:val="0"/>
                    <w:jc w:val="center"/>
                    <w:rPr>
                      <w:rFonts w:ascii="Times New Roman" w:eastAsia="宋体" w:cs="Times New Roman"/>
                      <w:bCs/>
                      <w:snapToGrid w:val="0"/>
                      <w:color w:val="auto"/>
                      <w:sz w:val="21"/>
                      <w:szCs w:val="21"/>
                    </w:rPr>
                  </w:pPr>
                  <w:r>
                    <w:rPr>
                      <w:rFonts w:ascii="Times New Roman" w:eastAsia="宋体" w:cs="Times New Roman"/>
                      <w:bCs/>
                      <w:snapToGrid w:val="0"/>
                      <w:color w:val="auto"/>
                      <w:sz w:val="21"/>
                      <w:szCs w:val="21"/>
                    </w:rPr>
                    <w:t>标准名称</w:t>
                  </w:r>
                </w:p>
              </w:tc>
              <w:tc>
                <w:tcPr>
                  <w:tcW w:w="1030" w:type="dxa"/>
                  <w:tcBorders>
                    <w:tl2br w:val="nil"/>
                    <w:tr2bl w:val="nil"/>
                  </w:tcBorders>
                  <w:vAlign w:val="center"/>
                </w:tcPr>
                <w:p>
                  <w:pPr>
                    <w:pStyle w:val="38"/>
                    <w:snapToGrid w:val="0"/>
                    <w:jc w:val="center"/>
                    <w:rPr>
                      <w:rFonts w:ascii="Times New Roman" w:eastAsia="宋体" w:cs="Times New Roman"/>
                      <w:bCs/>
                      <w:snapToGrid w:val="0"/>
                      <w:color w:val="auto"/>
                      <w:sz w:val="21"/>
                      <w:szCs w:val="21"/>
                    </w:rPr>
                  </w:pPr>
                  <w:r>
                    <w:rPr>
                      <w:rFonts w:ascii="Times New Roman" w:eastAsia="宋体" w:cs="Times New Roman"/>
                      <w:bCs/>
                      <w:snapToGrid w:val="0"/>
                      <w:color w:val="auto"/>
                      <w:sz w:val="21"/>
                      <w:szCs w:val="21"/>
                    </w:rPr>
                    <w:t>污染物</w:t>
                  </w:r>
                </w:p>
              </w:tc>
              <w:tc>
                <w:tcPr>
                  <w:tcW w:w="2336" w:type="dxa"/>
                  <w:tcBorders>
                    <w:tl2br w:val="nil"/>
                    <w:tr2bl w:val="nil"/>
                  </w:tcBorders>
                  <w:vAlign w:val="center"/>
                </w:tcPr>
                <w:p>
                  <w:pPr>
                    <w:pStyle w:val="38"/>
                    <w:snapToGrid w:val="0"/>
                    <w:jc w:val="center"/>
                    <w:rPr>
                      <w:rFonts w:ascii="Times New Roman" w:eastAsia="宋体" w:cs="Times New Roman"/>
                      <w:bCs/>
                      <w:snapToGrid w:val="0"/>
                      <w:color w:val="auto"/>
                      <w:sz w:val="21"/>
                      <w:szCs w:val="21"/>
                    </w:rPr>
                  </w:pPr>
                  <w:r>
                    <w:rPr>
                      <w:rFonts w:ascii="Times New Roman" w:eastAsia="宋体" w:cs="Times New Roman"/>
                      <w:bCs/>
                      <w:snapToGrid w:val="0"/>
                      <w:color w:val="auto"/>
                      <w:sz w:val="21"/>
                      <w:szCs w:val="21"/>
                    </w:rPr>
                    <w:t>最高允许排放浓度</w:t>
                  </w:r>
                  <w:r>
                    <w:rPr>
                      <w:rFonts w:ascii="Times New Roman" w:cs="Times New Roman" w:eastAsiaTheme="minorEastAsia"/>
                      <w:bCs/>
                      <w:snapToGrid w:val="0"/>
                      <w:color w:val="auto"/>
                      <w:sz w:val="21"/>
                      <w:szCs w:val="21"/>
                    </w:rPr>
                    <w:t>mg/m</w:t>
                  </w:r>
                  <w:r>
                    <w:rPr>
                      <w:rFonts w:ascii="Times New Roman" w:cs="Times New Roman" w:eastAsiaTheme="minorEastAsia"/>
                      <w:bCs/>
                      <w:snapToGrid w:val="0"/>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4307" w:type="dxa"/>
                  <w:vMerge w:val="restart"/>
                  <w:tcBorders>
                    <w:tl2br w:val="nil"/>
                    <w:tr2bl w:val="nil"/>
                  </w:tcBorders>
                  <w:vAlign w:val="center"/>
                </w:tcPr>
                <w:p>
                  <w:pPr>
                    <w:pStyle w:val="38"/>
                    <w:snapToGrid w:val="0"/>
                    <w:jc w:val="center"/>
                    <w:rPr>
                      <w:rFonts w:ascii="Times New Roman" w:eastAsia="宋体" w:cs="Times New Roman"/>
                      <w:bCs/>
                      <w:color w:val="auto"/>
                      <w:sz w:val="21"/>
                      <w:szCs w:val="21"/>
                    </w:rPr>
                  </w:pPr>
                  <w:r>
                    <w:rPr>
                      <w:rFonts w:ascii="Times New Roman" w:eastAsia="宋体" w:cs="Times New Roman"/>
                      <w:bCs/>
                      <w:color w:val="auto"/>
                      <w:sz w:val="21"/>
                      <w:szCs w:val="21"/>
                    </w:rPr>
                    <w:t>《锅炉大气污染物排放标准》（DB61/1226-2018）</w:t>
                  </w:r>
                </w:p>
              </w:tc>
              <w:tc>
                <w:tcPr>
                  <w:tcW w:w="1030" w:type="dxa"/>
                  <w:tcBorders>
                    <w:tl2br w:val="nil"/>
                    <w:tr2bl w:val="nil"/>
                  </w:tcBorders>
                  <w:vAlign w:val="center"/>
                </w:tcPr>
                <w:p>
                  <w:pPr>
                    <w:pStyle w:val="17"/>
                    <w:tabs>
                      <w:tab w:val="left" w:pos="0"/>
                      <w:tab w:val="left" w:pos="1365"/>
                    </w:tabs>
                    <w:adjustRightInd w:val="0"/>
                    <w:snapToGrid w:val="0"/>
                    <w:spacing w:line="240" w:lineRule="auto"/>
                    <w:ind w:firstLine="0" w:firstLineChars="0"/>
                    <w:jc w:val="center"/>
                    <w:rPr>
                      <w:rFonts w:ascii="Times New Roman" w:hAnsi="Times New Roman"/>
                      <w:bCs/>
                      <w:sz w:val="21"/>
                      <w:szCs w:val="21"/>
                    </w:rPr>
                  </w:pPr>
                  <w:r>
                    <w:rPr>
                      <w:rFonts w:ascii="Times New Roman" w:hAnsi="Times New Roman"/>
                      <w:bCs/>
                      <w:sz w:val="21"/>
                      <w:szCs w:val="21"/>
                    </w:rPr>
                    <w:t>颗粒物</w:t>
                  </w:r>
                </w:p>
              </w:tc>
              <w:tc>
                <w:tcPr>
                  <w:tcW w:w="2336"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4307" w:type="dxa"/>
                  <w:vMerge w:val="continue"/>
                  <w:tcBorders>
                    <w:tl2br w:val="nil"/>
                    <w:tr2bl w:val="nil"/>
                  </w:tcBorders>
                  <w:vAlign w:val="center"/>
                </w:tcPr>
                <w:p>
                  <w:pPr>
                    <w:pStyle w:val="38"/>
                    <w:snapToGrid w:val="0"/>
                    <w:jc w:val="center"/>
                    <w:rPr>
                      <w:rFonts w:ascii="Times New Roman" w:eastAsia="宋体" w:cs="Times New Roman"/>
                      <w:bCs/>
                      <w:color w:val="auto"/>
                      <w:sz w:val="21"/>
                      <w:szCs w:val="21"/>
                    </w:rPr>
                  </w:pPr>
                </w:p>
              </w:tc>
              <w:tc>
                <w:tcPr>
                  <w:tcW w:w="1030" w:type="dxa"/>
                  <w:tcBorders>
                    <w:tl2br w:val="nil"/>
                    <w:tr2bl w:val="nil"/>
                  </w:tcBorders>
                  <w:vAlign w:val="center"/>
                </w:tcPr>
                <w:p>
                  <w:pPr>
                    <w:pStyle w:val="17"/>
                    <w:tabs>
                      <w:tab w:val="left" w:pos="0"/>
                      <w:tab w:val="left" w:pos="1365"/>
                    </w:tabs>
                    <w:adjustRightInd w:val="0"/>
                    <w:snapToGrid w:val="0"/>
                    <w:spacing w:line="240" w:lineRule="auto"/>
                    <w:ind w:firstLine="0" w:firstLineChars="0"/>
                    <w:jc w:val="center"/>
                    <w:rPr>
                      <w:rFonts w:ascii="Times New Roman" w:hAnsi="Times New Roman"/>
                      <w:bCs/>
                      <w:sz w:val="21"/>
                      <w:szCs w:val="21"/>
                    </w:rPr>
                  </w:pPr>
                  <w:r>
                    <w:rPr>
                      <w:rFonts w:ascii="Times New Roman" w:hAnsi="Times New Roman"/>
                      <w:sz w:val="21"/>
                      <w:szCs w:val="21"/>
                    </w:rPr>
                    <w:t>SO</w:t>
                  </w:r>
                  <w:r>
                    <w:rPr>
                      <w:rFonts w:ascii="Times New Roman" w:hAnsi="Times New Roman"/>
                      <w:sz w:val="21"/>
                      <w:szCs w:val="21"/>
                      <w:vertAlign w:val="subscript"/>
                    </w:rPr>
                    <w:t>2</w:t>
                  </w:r>
                </w:p>
              </w:tc>
              <w:tc>
                <w:tcPr>
                  <w:tcW w:w="2336"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307" w:type="dxa"/>
                  <w:vMerge w:val="continue"/>
                  <w:tcBorders>
                    <w:tl2br w:val="nil"/>
                    <w:tr2bl w:val="nil"/>
                  </w:tcBorders>
                  <w:vAlign w:val="center"/>
                </w:tcPr>
                <w:p>
                  <w:pPr>
                    <w:pStyle w:val="38"/>
                    <w:snapToGrid w:val="0"/>
                    <w:jc w:val="center"/>
                    <w:rPr>
                      <w:color w:val="auto"/>
                    </w:rPr>
                  </w:pPr>
                </w:p>
              </w:tc>
              <w:tc>
                <w:tcPr>
                  <w:tcW w:w="1030" w:type="dxa"/>
                  <w:tcBorders>
                    <w:tl2br w:val="nil"/>
                    <w:tr2bl w:val="nil"/>
                  </w:tcBorders>
                  <w:vAlign w:val="center"/>
                </w:tcPr>
                <w:p>
                  <w:pPr>
                    <w:pStyle w:val="17"/>
                    <w:tabs>
                      <w:tab w:val="left" w:pos="0"/>
                      <w:tab w:val="left" w:pos="1365"/>
                    </w:tabs>
                    <w:adjustRightInd w:val="0"/>
                    <w:snapToGrid w:val="0"/>
                    <w:spacing w:line="240" w:lineRule="auto"/>
                    <w:ind w:firstLine="0" w:firstLineChars="0"/>
                    <w:jc w:val="center"/>
                    <w:rPr>
                      <w:rFonts w:ascii="Times New Roman" w:hAnsi="Times New Roman"/>
                      <w:bCs/>
                      <w:sz w:val="21"/>
                      <w:szCs w:val="21"/>
                    </w:rPr>
                  </w:pPr>
                  <w:r>
                    <w:rPr>
                      <w:rFonts w:ascii="Times New Roman" w:hAnsi="Times New Roman"/>
                      <w:sz w:val="21"/>
                      <w:szCs w:val="21"/>
                    </w:rPr>
                    <w:t>NO</w:t>
                  </w:r>
                  <w:r>
                    <w:rPr>
                      <w:rFonts w:ascii="Times New Roman" w:hAnsi="Times New Roman"/>
                      <w:sz w:val="21"/>
                      <w:szCs w:val="21"/>
                      <w:vertAlign w:val="subscript"/>
                    </w:rPr>
                    <w:t>X</w:t>
                  </w:r>
                </w:p>
              </w:tc>
              <w:tc>
                <w:tcPr>
                  <w:tcW w:w="2336" w:type="dxa"/>
                  <w:tcBorders>
                    <w:tl2br w:val="nil"/>
                    <w:tr2bl w:val="nil"/>
                  </w:tcBorders>
                  <w:vAlign w:val="center"/>
                </w:tcPr>
                <w:p>
                  <w:pPr>
                    <w:pStyle w:val="38"/>
                    <w:snapToGrid w:val="0"/>
                    <w:jc w:val="center"/>
                    <w:rPr>
                      <w:rFonts w:ascii="Times New Roman" w:cs="Times New Roman"/>
                      <w:bCs/>
                      <w:color w:val="auto"/>
                      <w:sz w:val="21"/>
                      <w:szCs w:val="21"/>
                    </w:rPr>
                  </w:pPr>
                  <w:r>
                    <w:rPr>
                      <w:rFonts w:hint="eastAsia" w:ascii="Times New Roman" w:cs="Times New Roman"/>
                      <w:bCs/>
                      <w:color w:val="auto"/>
                      <w:sz w:val="21"/>
                      <w:szCs w:val="21"/>
                    </w:rPr>
                    <w:t>50</w:t>
                  </w:r>
                </w:p>
              </w:tc>
            </w:tr>
          </w:tbl>
          <w:p>
            <w:pPr>
              <w:widowControl/>
              <w:adjustRightInd w:val="0"/>
              <w:ind w:firstLine="456"/>
              <w:jc w:val="left"/>
              <w:rPr>
                <w:spacing w:val="-6"/>
              </w:rPr>
            </w:pPr>
            <w:r>
              <w:rPr>
                <w:spacing w:val="-6"/>
              </w:rPr>
              <w:t>2、</w:t>
            </w:r>
            <w:r>
              <w:rPr>
                <w:rFonts w:hint="eastAsia"/>
                <w:spacing w:val="-6"/>
              </w:rPr>
              <w:t>废水排放标准</w:t>
            </w:r>
          </w:p>
          <w:p>
            <w:pPr>
              <w:pStyle w:val="55"/>
              <w:adjustRightInd w:val="0"/>
              <w:spacing w:line="360" w:lineRule="auto"/>
              <w:ind w:firstLine="480"/>
              <w:rPr>
                <w:rFonts w:ascii="Times New Roman"/>
                <w:bCs/>
                <w:color w:val="auto"/>
              </w:rPr>
            </w:pPr>
            <w:r>
              <w:rPr>
                <w:rFonts w:hint="eastAsia"/>
                <w:bCs/>
                <w:color w:val="auto"/>
              </w:rPr>
              <w:t>本项目原料清洗废水经三级沉淀处理后与设备清洗废水、预煮废水、</w:t>
            </w:r>
            <w:r>
              <w:rPr>
                <w:rFonts w:hint="eastAsia"/>
                <w:snapToGrid w:val="0"/>
                <w:color w:val="auto"/>
                <w:kern w:val="0"/>
              </w:rPr>
              <w:t>生活污水</w:t>
            </w:r>
            <w:r>
              <w:rPr>
                <w:rFonts w:hint="eastAsia" w:ascii="Times New Roman"/>
                <w:bCs/>
                <w:color w:val="auto"/>
              </w:rPr>
              <w:t>经化粪池处理后排入石泉县污水处理厂，排放标准满足《污水综合排放标准》（GB8978-1996）三级标准及《污水排入城镇下水道水质标准》（GB/T31962-2015）B级标准。</w:t>
            </w:r>
          </w:p>
          <w:p>
            <w:pPr>
              <w:pStyle w:val="83"/>
              <w:rPr>
                <w:color w:val="auto"/>
              </w:rPr>
            </w:pPr>
            <w:r>
              <w:rPr>
                <w:color w:val="auto"/>
              </w:rPr>
              <w:t>表3-</w:t>
            </w:r>
            <w:r>
              <w:rPr>
                <w:rFonts w:hint="eastAsia"/>
                <w:color w:val="auto"/>
              </w:rPr>
              <w:t>5</w:t>
            </w:r>
            <w:r>
              <w:rPr>
                <w:color w:val="auto"/>
              </w:rPr>
              <w:t>污水排放执行标准（摘录）（</w:t>
            </w:r>
            <w:r>
              <w:rPr>
                <w:rFonts w:hint="eastAsia"/>
                <w:color w:val="auto"/>
              </w:rPr>
              <w:t>标准限值：</w:t>
            </w:r>
            <w:r>
              <w:rPr>
                <w:color w:val="auto"/>
              </w:rPr>
              <w:t>mg/L）</w:t>
            </w:r>
          </w:p>
          <w:tbl>
            <w:tblPr>
              <w:tblStyle w:val="34"/>
              <w:tblW w:w="7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250"/>
              <w:gridCol w:w="1292"/>
              <w:gridCol w:w="1490"/>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2145" w:type="dxa"/>
                  <w:tcBorders>
                    <w:tl2br w:val="nil"/>
                    <w:tr2bl w:val="nil"/>
                  </w:tcBorders>
                  <w:vAlign w:val="center"/>
                </w:tcPr>
                <w:p>
                  <w:pPr>
                    <w:pStyle w:val="82"/>
                    <w:rPr>
                      <w:color w:val="auto"/>
                    </w:rPr>
                  </w:pPr>
                  <w:r>
                    <w:rPr>
                      <w:rFonts w:hint="eastAsia"/>
                      <w:color w:val="auto"/>
                    </w:rPr>
                    <w:t>类别</w:t>
                  </w:r>
                </w:p>
                <w:p>
                  <w:pPr>
                    <w:pStyle w:val="82"/>
                    <w:rPr>
                      <w:color w:val="auto"/>
                    </w:rPr>
                  </w:pPr>
                  <w:r>
                    <w:rPr>
                      <w:color w:val="auto"/>
                    </w:rPr>
                    <w:t>污染物</w:t>
                  </w:r>
                </w:p>
              </w:tc>
              <w:tc>
                <w:tcPr>
                  <w:tcW w:w="1250" w:type="dxa"/>
                  <w:tcBorders>
                    <w:tl2br w:val="nil"/>
                    <w:tr2bl w:val="nil"/>
                  </w:tcBorders>
                  <w:vAlign w:val="center"/>
                </w:tcPr>
                <w:p>
                  <w:pPr>
                    <w:pStyle w:val="82"/>
                    <w:rPr>
                      <w:color w:val="auto"/>
                    </w:rPr>
                  </w:pPr>
                  <w:r>
                    <w:rPr>
                      <w:color w:val="auto"/>
                    </w:rPr>
                    <w:t>COD</w:t>
                  </w:r>
                </w:p>
              </w:tc>
              <w:tc>
                <w:tcPr>
                  <w:tcW w:w="1292" w:type="dxa"/>
                  <w:tcBorders>
                    <w:tl2br w:val="nil"/>
                    <w:tr2bl w:val="nil"/>
                  </w:tcBorders>
                  <w:vAlign w:val="center"/>
                </w:tcPr>
                <w:p>
                  <w:pPr>
                    <w:pStyle w:val="82"/>
                    <w:rPr>
                      <w:color w:val="auto"/>
                    </w:rPr>
                  </w:pPr>
                  <w:r>
                    <w:rPr>
                      <w:color w:val="auto"/>
                    </w:rPr>
                    <w:t>BOD</w:t>
                  </w:r>
                  <w:r>
                    <w:rPr>
                      <w:color w:val="auto"/>
                      <w:vertAlign w:val="subscript"/>
                    </w:rPr>
                    <w:t>5</w:t>
                  </w:r>
                </w:p>
              </w:tc>
              <w:tc>
                <w:tcPr>
                  <w:tcW w:w="1490" w:type="dxa"/>
                  <w:tcBorders>
                    <w:tl2br w:val="nil"/>
                    <w:tr2bl w:val="nil"/>
                  </w:tcBorders>
                  <w:vAlign w:val="center"/>
                </w:tcPr>
                <w:p>
                  <w:pPr>
                    <w:pStyle w:val="82"/>
                    <w:rPr>
                      <w:color w:val="auto"/>
                    </w:rPr>
                  </w:pPr>
                  <w:r>
                    <w:rPr>
                      <w:color w:val="auto"/>
                    </w:rPr>
                    <w:t>NH</w:t>
                  </w:r>
                  <w:r>
                    <w:rPr>
                      <w:color w:val="auto"/>
                      <w:vertAlign w:val="subscript"/>
                    </w:rPr>
                    <w:t>3</w:t>
                  </w:r>
                  <w:r>
                    <w:rPr>
                      <w:color w:val="auto"/>
                    </w:rPr>
                    <w:t>-N</w:t>
                  </w:r>
                </w:p>
              </w:tc>
              <w:tc>
                <w:tcPr>
                  <w:tcW w:w="1498" w:type="dxa"/>
                  <w:tcBorders>
                    <w:tl2br w:val="nil"/>
                    <w:tr2bl w:val="nil"/>
                  </w:tcBorders>
                  <w:vAlign w:val="center"/>
                </w:tcPr>
                <w:p>
                  <w:pPr>
                    <w:pStyle w:val="82"/>
                    <w:rPr>
                      <w:color w:val="auto"/>
                    </w:rPr>
                  </w:pPr>
                  <w:r>
                    <w:rPr>
                      <w:color w:val="auto"/>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5" w:type="dxa"/>
                  <w:tcBorders>
                    <w:tl2br w:val="nil"/>
                    <w:tr2bl w:val="nil"/>
                  </w:tcBorders>
                  <w:vAlign w:val="center"/>
                </w:tcPr>
                <w:p>
                  <w:pPr>
                    <w:pStyle w:val="82"/>
                    <w:rPr>
                      <w:color w:val="auto"/>
                    </w:rPr>
                  </w:pPr>
                  <w:r>
                    <w:rPr>
                      <w:rFonts w:hint="eastAsia"/>
                      <w:color w:val="auto"/>
                    </w:rPr>
                    <w:t>生活污水</w:t>
                  </w:r>
                </w:p>
              </w:tc>
              <w:tc>
                <w:tcPr>
                  <w:tcW w:w="1250" w:type="dxa"/>
                  <w:tcBorders>
                    <w:tl2br w:val="nil"/>
                    <w:tr2bl w:val="nil"/>
                  </w:tcBorders>
                  <w:vAlign w:val="center"/>
                </w:tcPr>
                <w:p>
                  <w:pPr>
                    <w:pStyle w:val="82"/>
                    <w:rPr>
                      <w:color w:val="auto"/>
                    </w:rPr>
                  </w:pPr>
                  <w:r>
                    <w:rPr>
                      <w:color w:val="auto"/>
                    </w:rPr>
                    <w:t>500</w:t>
                  </w:r>
                </w:p>
              </w:tc>
              <w:tc>
                <w:tcPr>
                  <w:tcW w:w="1292" w:type="dxa"/>
                  <w:tcBorders>
                    <w:tl2br w:val="nil"/>
                    <w:tr2bl w:val="nil"/>
                  </w:tcBorders>
                  <w:vAlign w:val="center"/>
                </w:tcPr>
                <w:p>
                  <w:pPr>
                    <w:pStyle w:val="82"/>
                    <w:rPr>
                      <w:color w:val="auto"/>
                    </w:rPr>
                  </w:pPr>
                  <w:r>
                    <w:rPr>
                      <w:color w:val="auto"/>
                    </w:rPr>
                    <w:t>300</w:t>
                  </w:r>
                </w:p>
              </w:tc>
              <w:tc>
                <w:tcPr>
                  <w:tcW w:w="1490" w:type="dxa"/>
                  <w:tcBorders>
                    <w:tl2br w:val="nil"/>
                    <w:tr2bl w:val="nil"/>
                  </w:tcBorders>
                  <w:vAlign w:val="center"/>
                </w:tcPr>
                <w:p>
                  <w:pPr>
                    <w:pStyle w:val="82"/>
                    <w:rPr>
                      <w:color w:val="auto"/>
                    </w:rPr>
                  </w:pPr>
                  <w:r>
                    <w:rPr>
                      <w:color w:val="auto"/>
                    </w:rPr>
                    <w:t>45</w:t>
                  </w:r>
                </w:p>
              </w:tc>
              <w:tc>
                <w:tcPr>
                  <w:tcW w:w="1498" w:type="dxa"/>
                  <w:tcBorders>
                    <w:tl2br w:val="nil"/>
                    <w:tr2bl w:val="nil"/>
                  </w:tcBorders>
                  <w:vAlign w:val="center"/>
                </w:tcPr>
                <w:p>
                  <w:pPr>
                    <w:pStyle w:val="82"/>
                    <w:rPr>
                      <w:color w:val="auto"/>
                    </w:rPr>
                  </w:pPr>
                  <w:r>
                    <w:rPr>
                      <w:color w:val="auto"/>
                    </w:rPr>
                    <w:t>400</w:t>
                  </w:r>
                </w:p>
              </w:tc>
            </w:tr>
          </w:tbl>
          <w:p>
            <w:pPr>
              <w:pStyle w:val="6"/>
              <w:ind w:firstLine="482"/>
              <w:rPr>
                <w:bCs/>
                <w:szCs w:val="24"/>
              </w:rPr>
            </w:pPr>
          </w:p>
          <w:p>
            <w:pPr>
              <w:pStyle w:val="55"/>
              <w:adjustRightInd w:val="0"/>
              <w:spacing w:line="360" w:lineRule="auto"/>
              <w:ind w:firstLine="480"/>
              <w:rPr>
                <w:rFonts w:ascii="Times New Roman"/>
                <w:color w:val="auto"/>
              </w:rPr>
            </w:pPr>
            <w:r>
              <w:rPr>
                <w:rFonts w:ascii="Times New Roman"/>
                <w:color w:val="auto"/>
              </w:rPr>
              <w:t>3、</w:t>
            </w:r>
            <w:r>
              <w:rPr>
                <w:rFonts w:hint="eastAsia" w:ascii="Times New Roman"/>
                <w:color w:val="auto"/>
              </w:rPr>
              <w:t>噪声排放标准</w:t>
            </w:r>
          </w:p>
          <w:p>
            <w:pPr>
              <w:pStyle w:val="55"/>
              <w:adjustRightInd w:val="0"/>
              <w:spacing w:line="360" w:lineRule="auto"/>
              <w:ind w:firstLine="480"/>
              <w:rPr>
                <w:rFonts w:ascii="Times New Roman"/>
                <w:color w:val="auto"/>
              </w:rPr>
            </w:pPr>
            <w:r>
              <w:rPr>
                <w:rFonts w:ascii="Times New Roman"/>
                <w:color w:val="auto"/>
              </w:rPr>
              <w:t>施工期噪声执行《建筑施工场界环境噪声排放标准》（GB12523-2011）中有关规定；运营期环境噪声执行《工业企业厂界环境噪声排放标准》（GB12348-2008）中</w:t>
            </w:r>
            <w:r>
              <w:rPr>
                <w:rFonts w:hint="eastAsia" w:ascii="Times New Roman"/>
                <w:color w:val="auto"/>
              </w:rPr>
              <w:t>3类</w:t>
            </w:r>
            <w:r>
              <w:rPr>
                <w:rFonts w:ascii="Times New Roman"/>
                <w:color w:val="auto"/>
              </w:rPr>
              <w:t>标准。</w:t>
            </w:r>
          </w:p>
          <w:p>
            <w:pPr>
              <w:pStyle w:val="83"/>
              <w:rPr>
                <w:color w:val="auto"/>
                <w:lang w:val="en-GB"/>
              </w:rPr>
            </w:pPr>
            <w:r>
              <w:rPr>
                <w:color w:val="auto"/>
                <w:lang w:val="en-GB"/>
              </w:rPr>
              <w:t>表</w:t>
            </w:r>
            <w:r>
              <w:rPr>
                <w:color w:val="auto"/>
              </w:rPr>
              <w:t>3-</w:t>
            </w:r>
            <w:r>
              <w:rPr>
                <w:rFonts w:hint="eastAsia"/>
                <w:color w:val="auto"/>
              </w:rPr>
              <w:t>6</w:t>
            </w:r>
            <w:r>
              <w:rPr>
                <w:color w:val="auto"/>
                <w:lang w:val="en-GB"/>
              </w:rPr>
              <w:t>工业企业厂界环境噪声排放标准单位：dB（A）</w:t>
            </w:r>
          </w:p>
          <w:tbl>
            <w:tblPr>
              <w:tblStyle w:val="34"/>
              <w:tblW w:w="7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7"/>
              <w:gridCol w:w="2099"/>
              <w:gridCol w:w="83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47" w:type="dxa"/>
                  <w:vMerge w:val="restart"/>
                  <w:tcBorders>
                    <w:tl2br w:val="nil"/>
                    <w:tr2bl w:val="nil"/>
                  </w:tcBorders>
                  <w:vAlign w:val="center"/>
                </w:tcPr>
                <w:p>
                  <w:pPr>
                    <w:pStyle w:val="82"/>
                    <w:rPr>
                      <w:color w:val="auto"/>
                      <w:lang w:val="en-GB"/>
                    </w:rPr>
                  </w:pPr>
                  <w:r>
                    <w:rPr>
                      <w:color w:val="auto"/>
                      <w:lang w:val="en-GB"/>
                    </w:rPr>
                    <w:t>执行标准</w:t>
                  </w:r>
                </w:p>
              </w:tc>
              <w:tc>
                <w:tcPr>
                  <w:tcW w:w="2099" w:type="dxa"/>
                  <w:vMerge w:val="restart"/>
                  <w:tcBorders>
                    <w:tl2br w:val="nil"/>
                    <w:tr2bl w:val="nil"/>
                  </w:tcBorders>
                  <w:vAlign w:val="center"/>
                </w:tcPr>
                <w:p>
                  <w:pPr>
                    <w:pStyle w:val="82"/>
                    <w:rPr>
                      <w:color w:val="auto"/>
                      <w:lang w:val="en-GB"/>
                    </w:rPr>
                  </w:pPr>
                  <w:r>
                    <w:rPr>
                      <w:color w:val="auto"/>
                      <w:lang w:val="en-GB"/>
                    </w:rPr>
                    <w:t>级别</w:t>
                  </w:r>
                </w:p>
              </w:tc>
              <w:tc>
                <w:tcPr>
                  <w:tcW w:w="1630" w:type="dxa"/>
                  <w:gridSpan w:val="2"/>
                  <w:tcBorders>
                    <w:tl2br w:val="nil"/>
                    <w:tr2bl w:val="nil"/>
                  </w:tcBorders>
                  <w:vAlign w:val="center"/>
                </w:tcPr>
                <w:p>
                  <w:pPr>
                    <w:pStyle w:val="82"/>
                    <w:rPr>
                      <w:color w:val="auto"/>
                      <w:lang w:val="en-GB"/>
                    </w:rPr>
                  </w:pPr>
                  <w:r>
                    <w:rPr>
                      <w:color w:val="auto"/>
                      <w:lang w:val="en-GB"/>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47" w:type="dxa"/>
                  <w:vMerge w:val="continue"/>
                  <w:tcBorders>
                    <w:tl2br w:val="nil"/>
                    <w:tr2bl w:val="nil"/>
                  </w:tcBorders>
                  <w:vAlign w:val="center"/>
                </w:tcPr>
                <w:p>
                  <w:pPr>
                    <w:pStyle w:val="82"/>
                    <w:rPr>
                      <w:color w:val="auto"/>
                      <w:lang w:val="en-GB"/>
                    </w:rPr>
                  </w:pPr>
                </w:p>
              </w:tc>
              <w:tc>
                <w:tcPr>
                  <w:tcW w:w="2099" w:type="dxa"/>
                  <w:vMerge w:val="continue"/>
                  <w:tcBorders>
                    <w:tl2br w:val="nil"/>
                    <w:tr2bl w:val="nil"/>
                  </w:tcBorders>
                  <w:vAlign w:val="center"/>
                </w:tcPr>
                <w:p>
                  <w:pPr>
                    <w:pStyle w:val="82"/>
                    <w:rPr>
                      <w:color w:val="auto"/>
                      <w:lang w:val="en-GB"/>
                    </w:rPr>
                  </w:pPr>
                </w:p>
              </w:tc>
              <w:tc>
                <w:tcPr>
                  <w:tcW w:w="838" w:type="dxa"/>
                  <w:tcBorders>
                    <w:tl2br w:val="nil"/>
                    <w:tr2bl w:val="nil"/>
                  </w:tcBorders>
                  <w:vAlign w:val="center"/>
                </w:tcPr>
                <w:p>
                  <w:pPr>
                    <w:pStyle w:val="82"/>
                    <w:rPr>
                      <w:color w:val="auto"/>
                      <w:lang w:val="en-GB"/>
                    </w:rPr>
                  </w:pPr>
                  <w:r>
                    <w:rPr>
                      <w:color w:val="auto"/>
                      <w:lang w:val="en-GB"/>
                    </w:rPr>
                    <w:t>昼间</w:t>
                  </w:r>
                </w:p>
              </w:tc>
              <w:tc>
                <w:tcPr>
                  <w:tcW w:w="792" w:type="dxa"/>
                  <w:tcBorders>
                    <w:tl2br w:val="nil"/>
                    <w:tr2bl w:val="nil"/>
                  </w:tcBorders>
                  <w:vAlign w:val="center"/>
                </w:tcPr>
                <w:p>
                  <w:pPr>
                    <w:pStyle w:val="82"/>
                    <w:rPr>
                      <w:color w:val="auto"/>
                      <w:lang w:val="en-GB"/>
                    </w:rPr>
                  </w:pPr>
                  <w:r>
                    <w:rPr>
                      <w:color w:val="auto"/>
                      <w:lang w:val="en-GB"/>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47" w:type="dxa"/>
                  <w:tcBorders>
                    <w:tl2br w:val="nil"/>
                    <w:tr2bl w:val="nil"/>
                  </w:tcBorders>
                  <w:vAlign w:val="center"/>
                </w:tcPr>
                <w:p>
                  <w:pPr>
                    <w:pStyle w:val="82"/>
                    <w:rPr>
                      <w:color w:val="auto"/>
                      <w:lang w:val="en-GB"/>
                    </w:rPr>
                  </w:pPr>
                  <w:r>
                    <w:rPr>
                      <w:color w:val="auto"/>
                      <w:lang w:val="en-GB"/>
                    </w:rPr>
                    <w:t>《建筑施工场界环境噪声排放标准》（</w:t>
                  </w:r>
                  <w:r>
                    <w:rPr>
                      <w:color w:val="auto"/>
                    </w:rPr>
                    <w:t>GB12523-2011</w:t>
                  </w:r>
                  <w:r>
                    <w:rPr>
                      <w:color w:val="auto"/>
                      <w:lang w:val="en-GB"/>
                    </w:rPr>
                    <w:t>）</w:t>
                  </w:r>
                </w:p>
              </w:tc>
              <w:tc>
                <w:tcPr>
                  <w:tcW w:w="2099" w:type="dxa"/>
                  <w:tcBorders>
                    <w:tl2br w:val="nil"/>
                    <w:tr2bl w:val="nil"/>
                  </w:tcBorders>
                  <w:vAlign w:val="center"/>
                </w:tcPr>
                <w:p>
                  <w:pPr>
                    <w:pStyle w:val="82"/>
                    <w:rPr>
                      <w:color w:val="auto"/>
                      <w:lang w:val="en-GB"/>
                    </w:rPr>
                  </w:pPr>
                  <w:r>
                    <w:rPr>
                      <w:color w:val="auto"/>
                    </w:rPr>
                    <w:t>/</w:t>
                  </w:r>
                </w:p>
              </w:tc>
              <w:tc>
                <w:tcPr>
                  <w:tcW w:w="838" w:type="dxa"/>
                  <w:tcBorders>
                    <w:tl2br w:val="nil"/>
                    <w:tr2bl w:val="nil"/>
                  </w:tcBorders>
                  <w:vAlign w:val="center"/>
                </w:tcPr>
                <w:p>
                  <w:pPr>
                    <w:pStyle w:val="82"/>
                    <w:rPr>
                      <w:color w:val="auto"/>
                      <w:lang w:val="en-GB"/>
                    </w:rPr>
                  </w:pPr>
                  <w:r>
                    <w:rPr>
                      <w:color w:val="auto"/>
                    </w:rPr>
                    <w:t>70</w:t>
                  </w:r>
                </w:p>
              </w:tc>
              <w:tc>
                <w:tcPr>
                  <w:tcW w:w="792" w:type="dxa"/>
                  <w:tcBorders>
                    <w:tl2br w:val="nil"/>
                    <w:tr2bl w:val="nil"/>
                  </w:tcBorders>
                  <w:vAlign w:val="center"/>
                </w:tcPr>
                <w:p>
                  <w:pPr>
                    <w:pStyle w:val="82"/>
                    <w:rPr>
                      <w:color w:val="auto"/>
                      <w:lang w:val="en-GB"/>
                    </w:rPr>
                  </w:pPr>
                  <w:r>
                    <w:rPr>
                      <w:color w:val="auto"/>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3947" w:type="dxa"/>
                  <w:tcBorders>
                    <w:tl2br w:val="nil"/>
                    <w:tr2bl w:val="nil"/>
                  </w:tcBorders>
                  <w:vAlign w:val="center"/>
                </w:tcPr>
                <w:p>
                  <w:pPr>
                    <w:pStyle w:val="82"/>
                    <w:rPr>
                      <w:color w:val="auto"/>
                    </w:rPr>
                  </w:pPr>
                  <w:r>
                    <w:rPr>
                      <w:color w:val="auto"/>
                    </w:rPr>
                    <w:t>《工业企业厂界环境噪声排放标准》（GB12348-2008）</w:t>
                  </w:r>
                </w:p>
              </w:tc>
              <w:tc>
                <w:tcPr>
                  <w:tcW w:w="2099" w:type="dxa"/>
                  <w:tcBorders>
                    <w:tl2br w:val="nil"/>
                    <w:tr2bl w:val="nil"/>
                  </w:tcBorders>
                  <w:vAlign w:val="center"/>
                </w:tcPr>
                <w:p>
                  <w:pPr>
                    <w:pStyle w:val="82"/>
                    <w:rPr>
                      <w:color w:val="auto"/>
                    </w:rPr>
                  </w:pPr>
                  <w:r>
                    <w:rPr>
                      <w:rFonts w:hint="eastAsia"/>
                      <w:color w:val="auto"/>
                    </w:rPr>
                    <w:t>3类</w:t>
                  </w:r>
                </w:p>
              </w:tc>
              <w:tc>
                <w:tcPr>
                  <w:tcW w:w="838" w:type="dxa"/>
                  <w:tcBorders>
                    <w:tl2br w:val="nil"/>
                    <w:tr2bl w:val="nil"/>
                  </w:tcBorders>
                  <w:vAlign w:val="center"/>
                </w:tcPr>
                <w:p>
                  <w:pPr>
                    <w:pStyle w:val="82"/>
                    <w:rPr>
                      <w:color w:val="auto"/>
                    </w:rPr>
                  </w:pPr>
                  <w:r>
                    <w:rPr>
                      <w:rFonts w:hint="eastAsia"/>
                      <w:color w:val="auto"/>
                    </w:rPr>
                    <w:t>65</w:t>
                  </w:r>
                </w:p>
              </w:tc>
              <w:tc>
                <w:tcPr>
                  <w:tcW w:w="792" w:type="dxa"/>
                  <w:tcBorders>
                    <w:tl2br w:val="nil"/>
                    <w:tr2bl w:val="nil"/>
                  </w:tcBorders>
                  <w:vAlign w:val="center"/>
                </w:tcPr>
                <w:p>
                  <w:pPr>
                    <w:pStyle w:val="82"/>
                    <w:rPr>
                      <w:color w:val="auto"/>
                    </w:rPr>
                  </w:pPr>
                  <w:r>
                    <w:rPr>
                      <w:rFonts w:hint="eastAsia"/>
                      <w:color w:val="auto"/>
                    </w:rPr>
                    <w:t>55</w:t>
                  </w:r>
                </w:p>
              </w:tc>
            </w:tr>
          </w:tbl>
          <w:p>
            <w:pPr>
              <w:adjustRightInd w:val="0"/>
              <w:spacing w:beforeLines="50"/>
              <w:ind w:firstLine="480"/>
            </w:pPr>
            <w:r>
              <w:t>4、</w:t>
            </w:r>
            <w:r>
              <w:rPr>
                <w:rFonts w:hint="eastAsia"/>
              </w:rPr>
              <w:t>固废处置标准</w:t>
            </w:r>
          </w:p>
          <w:p>
            <w:pPr>
              <w:adjustRightInd w:val="0"/>
              <w:ind w:firstLine="480"/>
              <w:rPr>
                <w:kern w:val="0"/>
                <w:szCs w:val="21"/>
              </w:rPr>
            </w:pPr>
            <w:r>
              <w:t>一般工业固体废物</w:t>
            </w:r>
            <w:r>
              <w:rPr>
                <w:rFonts w:hint="eastAsia"/>
              </w:rPr>
              <w:t>参照执行</w:t>
            </w:r>
            <w:r>
              <w:rPr>
                <w:kern w:val="0"/>
              </w:rPr>
              <w:t>《一般工业固体废物贮存和填埋污染控制标准》（GB18599-2020）</w:t>
            </w:r>
            <w:r>
              <w:rPr>
                <w:rFonts w:hint="eastAsia"/>
                <w:kern w:val="0"/>
              </w:rPr>
              <w:t>，</w:t>
            </w:r>
            <w:r>
              <w:rPr>
                <w:kern w:val="0"/>
              </w:rPr>
              <w:t>贮存</w:t>
            </w:r>
            <w:r>
              <w:rPr>
                <w:rFonts w:hint="eastAsia"/>
                <w:kern w:val="0"/>
              </w:rPr>
              <w:t>应满足相应防渗漏、防雨淋、防扬尘等环境保护要求</w:t>
            </w:r>
            <w:r>
              <w:t>；危险废物排放执行《危险废物贮存污染控制标准》（GB18597-20</w:t>
            </w:r>
            <w:r>
              <w:rPr>
                <w:rFonts w:hint="eastAsia"/>
              </w:rPr>
              <w:t>23）中</w:t>
            </w:r>
            <w:r>
              <w:t>的</w:t>
            </w:r>
            <w:r>
              <w:rPr>
                <w:rFonts w:hint="eastAsia"/>
              </w:rPr>
              <w:t>相</w:t>
            </w:r>
            <w:r>
              <w:t>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Align w:val="center"/>
          </w:tcPr>
          <w:p>
            <w:pPr>
              <w:adjustRightInd w:val="0"/>
              <w:snapToGrid w:val="0"/>
              <w:ind w:firstLine="0" w:firstLineChars="0"/>
              <w:jc w:val="center"/>
            </w:pPr>
            <w:r>
              <w:rPr>
                <w:szCs w:val="32"/>
              </w:rPr>
              <w:t>总量控制指标</w:t>
            </w:r>
          </w:p>
        </w:tc>
        <w:tc>
          <w:tcPr>
            <w:tcW w:w="7904" w:type="dxa"/>
            <w:vAlign w:val="center"/>
          </w:tcPr>
          <w:p>
            <w:pPr>
              <w:pStyle w:val="55"/>
              <w:adjustRightInd w:val="0"/>
              <w:spacing w:line="360" w:lineRule="auto"/>
              <w:ind w:firstLine="0" w:firstLineChars="0"/>
              <w:rPr>
                <w:rFonts w:ascii="Times New Roman"/>
                <w:bCs/>
                <w:color w:val="auto"/>
              </w:rPr>
            </w:pPr>
          </w:p>
          <w:p>
            <w:pPr>
              <w:pStyle w:val="6"/>
              <w:adjustRightInd w:val="0"/>
              <w:ind w:firstLine="480"/>
              <w:jc w:val="both"/>
              <w:rPr>
                <w:b w:val="0"/>
                <w:szCs w:val="24"/>
              </w:rPr>
            </w:pPr>
            <w:r>
              <w:rPr>
                <w:rFonts w:hint="eastAsia"/>
                <w:b w:val="0"/>
                <w:szCs w:val="24"/>
              </w:rPr>
              <w:t>根据关于印发《陕西省“十四五”生态环境保护规划》的通知（陕政办发（2021）25号），“十四五”污染物控制指标为：NO</w:t>
            </w:r>
            <w:r>
              <w:rPr>
                <w:rFonts w:hint="eastAsia"/>
                <w:b w:val="0"/>
                <w:szCs w:val="24"/>
                <w:vertAlign w:val="subscript"/>
              </w:rPr>
              <w:t>X</w:t>
            </w:r>
            <w:r>
              <w:rPr>
                <w:rFonts w:hint="eastAsia"/>
                <w:b w:val="0"/>
                <w:szCs w:val="24"/>
              </w:rPr>
              <w:t>、VOCS、COD和NH</w:t>
            </w:r>
            <w:r>
              <w:rPr>
                <w:rFonts w:hint="eastAsia"/>
                <w:b w:val="0"/>
                <w:szCs w:val="24"/>
                <w:vertAlign w:val="subscript"/>
              </w:rPr>
              <w:t>3</w:t>
            </w:r>
            <w:r>
              <w:rPr>
                <w:rFonts w:hint="eastAsia"/>
                <w:b w:val="0"/>
                <w:szCs w:val="24"/>
              </w:rPr>
              <w:t>-N。</w:t>
            </w:r>
          </w:p>
          <w:p>
            <w:pPr>
              <w:pStyle w:val="6"/>
              <w:adjustRightInd w:val="0"/>
              <w:ind w:firstLine="480"/>
              <w:jc w:val="both"/>
              <w:rPr>
                <w:b w:val="0"/>
                <w:szCs w:val="24"/>
              </w:rPr>
            </w:pPr>
            <w:r>
              <w:rPr>
                <w:rFonts w:hint="eastAsia"/>
                <w:b w:val="0"/>
                <w:szCs w:val="24"/>
              </w:rPr>
              <w:t>本项目运营过程中产生的生活污水经化粪池处理后经市政污水管网排入石泉县污水处理厂，本项目废水属于间接外排，因此不单独申请总量控制指标，纳入石泉县污水处理厂总量指标。</w:t>
            </w:r>
          </w:p>
          <w:p>
            <w:pPr>
              <w:pStyle w:val="6"/>
              <w:adjustRightInd w:val="0"/>
              <w:ind w:firstLine="480"/>
              <w:jc w:val="both"/>
              <w:rPr>
                <w:b w:val="0"/>
                <w:szCs w:val="24"/>
              </w:rPr>
            </w:pPr>
            <w:r>
              <w:rPr>
                <w:rFonts w:hint="eastAsia"/>
                <w:b w:val="0"/>
                <w:szCs w:val="24"/>
              </w:rPr>
              <w:t>本项目蒸汽发生器所用燃料为天然气，结合项目工艺特征和排污特点，确定本项目污染物总量控制指标：</w:t>
            </w:r>
          </w:p>
          <w:p>
            <w:pPr>
              <w:pStyle w:val="55"/>
              <w:adjustRightInd w:val="0"/>
              <w:spacing w:line="360" w:lineRule="auto"/>
              <w:ind w:firstLine="480"/>
              <w:rPr>
                <w:rFonts w:ascii="Times New Roman"/>
                <w:color w:val="auto"/>
              </w:rPr>
            </w:pPr>
            <w:r>
              <w:rPr>
                <w:rFonts w:ascii="Times New Roman"/>
                <w:color w:val="auto"/>
              </w:rPr>
              <w:t>NO</w:t>
            </w:r>
            <w:r>
              <w:rPr>
                <w:rFonts w:ascii="Times New Roman"/>
                <w:color w:val="auto"/>
                <w:vertAlign w:val="subscript"/>
              </w:rPr>
              <w:t>X</w:t>
            </w:r>
            <w:r>
              <w:rPr>
                <w:rFonts w:ascii="Times New Roman"/>
                <w:color w:val="auto"/>
              </w:rPr>
              <w:t>：</w:t>
            </w:r>
            <w:r>
              <w:rPr>
                <w:rFonts w:hint="eastAsia" w:ascii="Times New Roman"/>
                <w:color w:val="auto"/>
              </w:rPr>
              <w:t>0.0254</w:t>
            </w:r>
            <w:r>
              <w:rPr>
                <w:rFonts w:ascii="Times New Roman"/>
                <w:color w:val="auto"/>
              </w:rPr>
              <w:t>t/a</w:t>
            </w:r>
            <w:r>
              <w:rPr>
                <w:rFonts w:ascii="Times New Roman"/>
                <w:color w:val="auto"/>
                <w:sz w:val="21"/>
                <w:szCs w:val="21"/>
              </w:rPr>
              <w:t>。</w:t>
            </w:r>
          </w:p>
        </w:tc>
      </w:tr>
    </w:tbl>
    <w:p>
      <w:pPr>
        <w:pStyle w:val="26"/>
        <w:jc w:val="center"/>
        <w:outlineLvl w:val="0"/>
        <w:rPr>
          <w:rFonts w:ascii="黑体" w:hAnsi="黑体" w:eastAsia="黑体"/>
          <w:snapToGrid w:val="0"/>
          <w:sz w:val="30"/>
          <w:szCs w:val="30"/>
        </w:rPr>
      </w:pPr>
      <w:r>
        <w:rPr>
          <w:rFonts w:ascii="黑体" w:hAnsi="黑体" w:eastAsia="黑体"/>
          <w:snapToGrid w:val="0"/>
          <w:sz w:val="36"/>
          <w:szCs w:val="36"/>
        </w:rPr>
        <w:br w:type="page"/>
      </w:r>
      <w:bookmarkStart w:id="8" w:name="_Toc31287"/>
      <w:r>
        <w:rPr>
          <w:rFonts w:hint="eastAsia" w:ascii="黑体" w:hAnsi="黑体" w:eastAsia="黑体"/>
          <w:snapToGrid w:val="0"/>
          <w:sz w:val="30"/>
          <w:szCs w:val="30"/>
        </w:rPr>
        <w:t>四、主要环境影响和保护措施</w:t>
      </w:r>
      <w:bookmarkEnd w:id="8"/>
    </w:p>
    <w:tbl>
      <w:tblPr>
        <w:tblStyle w:val="34"/>
        <w:tblW w:w="85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8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2" w:type="dxa"/>
            <w:tcMar>
              <w:left w:w="28" w:type="dxa"/>
              <w:right w:w="28" w:type="dxa"/>
            </w:tcMar>
            <w:vAlign w:val="center"/>
          </w:tcPr>
          <w:p>
            <w:pPr>
              <w:pStyle w:val="26"/>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施工</w:t>
            </w:r>
          </w:p>
          <w:p>
            <w:pPr>
              <w:pStyle w:val="26"/>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期环</w:t>
            </w:r>
          </w:p>
          <w:p>
            <w:pPr>
              <w:pStyle w:val="26"/>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境保</w:t>
            </w:r>
          </w:p>
          <w:p>
            <w:pPr>
              <w:pStyle w:val="26"/>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护措</w:t>
            </w:r>
          </w:p>
          <w:p>
            <w:pPr>
              <w:pStyle w:val="26"/>
              <w:adjustRightInd w:val="0"/>
              <w:snapToGrid w:val="0"/>
              <w:spacing w:before="0" w:beforeAutospacing="0" w:after="0" w:afterAutospacing="0"/>
              <w:ind w:firstLine="0" w:firstLineChars="0"/>
              <w:jc w:val="center"/>
              <w:rPr>
                <w:rFonts w:cs="宋体"/>
                <w:bCs/>
                <w:kern w:val="2"/>
                <w:szCs w:val="24"/>
              </w:rPr>
            </w:pPr>
            <w:r>
              <w:rPr>
                <w:rFonts w:hint="eastAsia" w:cs="宋体"/>
                <w:kern w:val="2"/>
                <w:szCs w:val="24"/>
              </w:rPr>
              <w:t>施</w:t>
            </w:r>
          </w:p>
        </w:tc>
        <w:tc>
          <w:tcPr>
            <w:tcW w:w="7878" w:type="dxa"/>
            <w:vAlign w:val="center"/>
          </w:tcPr>
          <w:p>
            <w:pPr>
              <w:pStyle w:val="47"/>
              <w:adjustRightInd w:val="0"/>
              <w:ind w:firstLine="482"/>
              <w:rPr>
                <w:b/>
                <w:bCs/>
              </w:rPr>
            </w:pPr>
            <w:r>
              <w:rPr>
                <w:rFonts w:hint="eastAsia"/>
                <w:b/>
                <w:bCs/>
              </w:rPr>
              <w:t>1、本项目建设过程环境保护措施分析</w:t>
            </w:r>
          </w:p>
          <w:p>
            <w:pPr>
              <w:ind w:firstLine="480"/>
            </w:pPr>
            <w:bookmarkStart w:id="9" w:name="_Toc26232"/>
            <w:r>
              <w:rPr>
                <w:rFonts w:hint="eastAsia"/>
              </w:rPr>
              <w:t>本次项目施工期仅为设备的安装和厂房装修，</w:t>
            </w:r>
            <w:r>
              <w:rPr>
                <w:rFonts w:hint="eastAsia" w:ascii="宋体" w:cs="宋体"/>
                <w:kern w:val="0"/>
              </w:rPr>
              <w:t>不涉及土建工程，</w:t>
            </w:r>
            <w:r>
              <w:rPr>
                <w:rFonts w:hint="eastAsia"/>
              </w:rPr>
              <w:t>主要污染物为设备安装和装修过程中产生的噪声、施工人员生活污水以及废弃包装等。</w:t>
            </w:r>
          </w:p>
          <w:p>
            <w:pPr>
              <w:autoSpaceDE w:val="0"/>
              <w:autoSpaceDN w:val="0"/>
              <w:adjustRightInd w:val="0"/>
              <w:ind w:firstLine="480"/>
              <w:jc w:val="left"/>
              <w:outlineLvl w:val="0"/>
            </w:pPr>
            <w:r>
              <w:rPr>
                <w:rFonts w:hint="eastAsia"/>
              </w:rPr>
              <w:t>本项目施工期噪声多为瞬时噪声，且位于厂房内，噪声对周围环境影响较小；项目通过采用厂房隔声来减轻对周边环境的影响；施工期产生的少量施工人员生活污水，依托租赁厂区污水处理站处理后通过园区污水管网进入石泉县污水处理厂处置；废包装材料均统一收集，交由环卫部门处理。</w:t>
            </w:r>
            <w:bookmarkEnd w:id="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33" w:hRule="atLeast"/>
          <w:jc w:val="center"/>
        </w:trPr>
        <w:tc>
          <w:tcPr>
            <w:tcW w:w="642" w:type="dxa"/>
            <w:tcMar>
              <w:left w:w="28" w:type="dxa"/>
              <w:right w:w="28" w:type="dxa"/>
            </w:tcMar>
            <w:vAlign w:val="center"/>
          </w:tcPr>
          <w:p>
            <w:pPr>
              <w:adjustRightInd w:val="0"/>
              <w:snapToGrid w:val="0"/>
              <w:ind w:firstLine="0" w:firstLineChars="0"/>
              <w:jc w:val="center"/>
              <w:rPr>
                <w:rFonts w:ascii="宋体" w:hAnsi="宋体" w:cs="宋体"/>
                <w:bCs/>
              </w:rPr>
            </w:pPr>
            <w:r>
              <w:rPr>
                <w:rFonts w:hint="eastAsia" w:ascii="宋体" w:hAnsi="宋体" w:cs="宋体"/>
                <w:bCs/>
              </w:rPr>
              <w:t>运营</w:t>
            </w:r>
          </w:p>
          <w:p>
            <w:pPr>
              <w:adjustRightInd w:val="0"/>
              <w:snapToGrid w:val="0"/>
              <w:ind w:firstLine="0" w:firstLineChars="0"/>
              <w:jc w:val="center"/>
              <w:rPr>
                <w:rFonts w:ascii="宋体" w:hAnsi="宋体" w:cs="宋体"/>
                <w:bCs/>
              </w:rPr>
            </w:pPr>
            <w:r>
              <w:rPr>
                <w:rFonts w:hint="eastAsia" w:ascii="宋体" w:hAnsi="宋体" w:cs="宋体"/>
                <w:bCs/>
              </w:rPr>
              <w:t>期环</w:t>
            </w:r>
          </w:p>
          <w:p>
            <w:pPr>
              <w:adjustRightInd w:val="0"/>
              <w:snapToGrid w:val="0"/>
              <w:ind w:firstLine="0" w:firstLineChars="0"/>
              <w:jc w:val="center"/>
              <w:rPr>
                <w:rFonts w:ascii="宋体" w:hAnsi="宋体" w:cs="宋体"/>
                <w:bCs/>
              </w:rPr>
            </w:pPr>
            <w:r>
              <w:rPr>
                <w:rFonts w:hint="eastAsia" w:ascii="宋体" w:hAnsi="宋体" w:cs="宋体"/>
                <w:bCs/>
              </w:rPr>
              <w:t>境影</w:t>
            </w:r>
          </w:p>
          <w:p>
            <w:pPr>
              <w:adjustRightInd w:val="0"/>
              <w:snapToGrid w:val="0"/>
              <w:ind w:firstLine="0" w:firstLineChars="0"/>
              <w:jc w:val="center"/>
              <w:rPr>
                <w:rFonts w:ascii="宋体" w:hAnsi="宋体" w:cs="宋体"/>
                <w:bCs/>
              </w:rPr>
            </w:pPr>
            <w:r>
              <w:rPr>
                <w:rFonts w:hint="eastAsia" w:ascii="宋体" w:hAnsi="宋体" w:cs="宋体"/>
                <w:bCs/>
              </w:rPr>
              <w:t>响和</w:t>
            </w:r>
          </w:p>
          <w:p>
            <w:pPr>
              <w:adjustRightInd w:val="0"/>
              <w:snapToGrid w:val="0"/>
              <w:ind w:firstLine="0" w:firstLineChars="0"/>
              <w:jc w:val="center"/>
              <w:rPr>
                <w:rFonts w:ascii="宋体" w:hAnsi="宋体" w:cs="宋体"/>
                <w:bCs/>
              </w:rPr>
            </w:pPr>
            <w:r>
              <w:rPr>
                <w:rFonts w:hint="eastAsia" w:ascii="宋体" w:hAnsi="宋体" w:cs="宋体"/>
                <w:bCs/>
              </w:rPr>
              <w:t>保护</w:t>
            </w:r>
          </w:p>
          <w:p>
            <w:pPr>
              <w:adjustRightInd w:val="0"/>
              <w:snapToGrid w:val="0"/>
              <w:ind w:firstLine="0" w:firstLineChars="0"/>
              <w:jc w:val="center"/>
              <w:rPr>
                <w:rFonts w:ascii="宋体" w:hAnsi="宋体" w:cs="宋体"/>
                <w:bCs/>
              </w:rPr>
            </w:pPr>
            <w:r>
              <w:rPr>
                <w:rFonts w:hint="eastAsia" w:ascii="宋体" w:hAnsi="宋体" w:cs="宋体"/>
                <w:bCs/>
              </w:rPr>
              <w:t>措施</w:t>
            </w:r>
          </w:p>
        </w:tc>
        <w:tc>
          <w:tcPr>
            <w:tcW w:w="7878" w:type="dxa"/>
            <w:vAlign w:val="center"/>
          </w:tcPr>
          <w:p>
            <w:pPr>
              <w:autoSpaceDE w:val="0"/>
              <w:autoSpaceDN w:val="0"/>
              <w:adjustRightInd w:val="0"/>
              <w:ind w:firstLine="480"/>
              <w:jc w:val="left"/>
              <w:outlineLvl w:val="0"/>
            </w:pPr>
            <w:bookmarkStart w:id="10" w:name="_Toc7396"/>
            <w:r>
              <w:rPr>
                <w:rFonts w:hint="eastAsia"/>
              </w:rPr>
              <w:t>1、</w:t>
            </w:r>
            <w:r>
              <w:t>大气环境影响分析及防治对策</w:t>
            </w:r>
            <w:bookmarkEnd w:id="10"/>
          </w:p>
          <w:p>
            <w:pPr>
              <w:ind w:firstLine="480"/>
            </w:pPr>
            <w:bookmarkStart w:id="11" w:name="_Toc15857"/>
            <w:r>
              <w:rPr>
                <w:rFonts w:hint="eastAsia"/>
              </w:rPr>
              <w:t>（1）废弃源强分析</w:t>
            </w:r>
          </w:p>
          <w:p>
            <w:pPr>
              <w:ind w:firstLine="480"/>
            </w:pPr>
            <w:r>
              <w:t>本项目</w:t>
            </w:r>
            <w:r>
              <w:rPr>
                <w:rFonts w:hint="eastAsia"/>
              </w:rPr>
              <w:t>杀菌、预祝、配汤环节采用蒸汽发生器供热，其中热源由燃烧天然气提供，</w:t>
            </w:r>
            <w:r>
              <w:t>在此过程中会有一定量的燃烧废气产生，主要污染物为烟尘、SO2及NOX。</w:t>
            </w:r>
            <w:r>
              <w:rPr>
                <w:rFonts w:hint="eastAsia"/>
              </w:rPr>
              <w:t>根据建设单位提供的资料，天然气的总耗量约为4万</w:t>
            </w:r>
            <w:r>
              <w:t>m</w:t>
            </w:r>
            <w:r>
              <w:rPr>
                <w:rFonts w:hint="eastAsia"/>
              </w:rPr>
              <w:t>3</w:t>
            </w:r>
            <w:r>
              <w:t>/a</w:t>
            </w:r>
            <w:r>
              <w:rPr>
                <w:rFonts w:hint="eastAsia"/>
              </w:rPr>
              <w:t>，采用低氮燃烧方式，可有效去除60%的氮氧化物，燃烧产生污染物通过一根不低于8m高DA001</w:t>
            </w:r>
            <w:r>
              <w:t>排气筒排放</w:t>
            </w:r>
            <w:r>
              <w:rPr>
                <w:rFonts w:hint="eastAsia"/>
              </w:rPr>
              <w:t>。</w:t>
            </w:r>
          </w:p>
          <w:p>
            <w:pPr>
              <w:adjustRightInd w:val="0"/>
              <w:ind w:firstLine="480"/>
              <w:jc w:val="left"/>
              <w:rPr>
                <w:lang w:val="zh-CN"/>
              </w:rPr>
            </w:pPr>
            <w:r>
              <w:rPr>
                <w:rFonts w:hint="eastAsia"/>
              </w:rPr>
              <w:t>根据</w:t>
            </w:r>
            <w:r>
              <w:rPr>
                <w:rFonts w:hint="eastAsia"/>
                <w:lang w:val="zh-CN"/>
              </w:rPr>
              <w:t xml:space="preserve">《排污许可证申请与核发技术规范 </w:t>
            </w:r>
            <w:r>
              <w:rPr>
                <w:rFonts w:hint="eastAsia"/>
              </w:rPr>
              <w:t>锅炉</w:t>
            </w:r>
            <w:r>
              <w:rPr>
                <w:rFonts w:hint="eastAsia"/>
                <w:lang w:val="zh-CN"/>
              </w:rPr>
              <w:t>》（HJ 971-2018）中要求：</w:t>
            </w:r>
            <w:r>
              <w:rPr>
                <w:rFonts w:hint="eastAsia"/>
              </w:rPr>
              <w:t>锅炉排污单位若无燃料元素分析数据或气体组成成分分析数据，可根据燃料低位发热量计算基准烟气量，</w:t>
            </w:r>
            <w:r>
              <w:rPr>
                <w:rFonts w:hint="eastAsia"/>
                <w:lang w:val="zh-CN"/>
              </w:rPr>
              <w:t>因此根据该规范中“表</w:t>
            </w:r>
            <w:r>
              <w:rPr>
                <w:rFonts w:hint="eastAsia"/>
              </w:rPr>
              <w:t xml:space="preserve">5 </w:t>
            </w:r>
            <w:r>
              <w:rPr>
                <w:rFonts w:hint="eastAsia"/>
                <w:lang w:val="zh-CN"/>
              </w:rPr>
              <w:t>基准烟气量取值表”，本项目锅炉基准烟气量计算公式如下：</w:t>
            </w:r>
          </w:p>
          <w:p>
            <w:pPr>
              <w:ind w:firstLine="2520" w:firstLineChars="1050"/>
              <w:jc w:val="left"/>
              <w:rPr>
                <w:lang w:val="zh-CN"/>
              </w:rPr>
            </w:pPr>
            <w:r>
              <w:rPr>
                <w:rFonts w:hint="eastAsia"/>
                <w:lang w:val="zh-CN"/>
              </w:rPr>
              <w:t>Vgy=0.285Qnet,ar+0.343</w:t>
            </w:r>
          </w:p>
          <w:p>
            <w:pPr>
              <w:ind w:firstLine="1200" w:firstLineChars="500"/>
              <w:jc w:val="left"/>
              <w:rPr>
                <w:lang w:val="zh-CN"/>
              </w:rPr>
            </w:pPr>
            <w:r>
              <w:rPr>
                <w:rFonts w:hint="eastAsia"/>
                <w:lang w:val="zh-CN"/>
              </w:rPr>
              <w:t>式中：Vgy—燃料基准干烟气量，Nm</w:t>
            </w:r>
            <w:r>
              <w:rPr>
                <w:rFonts w:hint="eastAsia"/>
                <w:vertAlign w:val="superscript"/>
                <w:lang w:val="zh-CN"/>
              </w:rPr>
              <w:t>3</w:t>
            </w:r>
            <w:r>
              <w:rPr>
                <w:rFonts w:hint="eastAsia"/>
                <w:lang w:val="zh-CN"/>
              </w:rPr>
              <w:t>/m</w:t>
            </w:r>
            <w:r>
              <w:rPr>
                <w:rFonts w:hint="eastAsia"/>
                <w:vertAlign w:val="superscript"/>
                <w:lang w:val="zh-CN"/>
              </w:rPr>
              <w:t>3</w:t>
            </w:r>
            <w:r>
              <w:rPr>
                <w:rFonts w:hint="eastAsia"/>
                <w:lang w:val="zh-CN"/>
              </w:rPr>
              <w:t>；</w:t>
            </w:r>
          </w:p>
          <w:p>
            <w:pPr>
              <w:ind w:firstLine="480"/>
              <w:jc w:val="left"/>
              <w:rPr>
                <w:lang w:val="zh-CN"/>
              </w:rPr>
            </w:pPr>
            <w:r>
              <w:rPr>
                <w:rFonts w:hint="eastAsia"/>
                <w:lang w:val="zh-CN"/>
              </w:rPr>
              <w:t xml:space="preserve">      Qnet,ar—设计燃料低位发热量，MJ/kg，本项目取</w:t>
            </w:r>
            <w:r>
              <w:rPr>
                <w:rFonts w:hint="eastAsia"/>
              </w:rPr>
              <w:t>49.02</w:t>
            </w:r>
            <w:r>
              <w:rPr>
                <w:rFonts w:hint="eastAsia"/>
                <w:lang w:val="zh-CN"/>
              </w:rPr>
              <w:t>。</w:t>
            </w:r>
          </w:p>
          <w:p>
            <w:pPr>
              <w:ind w:firstLine="480"/>
              <w:rPr>
                <w:lang w:val="zh-CN"/>
              </w:rPr>
            </w:pPr>
            <w:r>
              <w:rPr>
                <w:rFonts w:hint="eastAsia"/>
              </w:rPr>
              <w:t>由于本项目天然气的总耗量约为4万</w:t>
            </w:r>
            <w:r>
              <w:t>m</w:t>
            </w:r>
            <w:r>
              <w:rPr>
                <w:rFonts w:hint="eastAsia"/>
              </w:rPr>
              <w:t>3</w:t>
            </w:r>
            <w:r>
              <w:t>/a</w:t>
            </w:r>
            <w:r>
              <w:rPr>
                <w:rFonts w:hint="eastAsia"/>
              </w:rPr>
              <w:t>，</w:t>
            </w:r>
            <w:r>
              <w:rPr>
                <w:rFonts w:hint="eastAsia"/>
                <w:lang w:val="zh-CN"/>
              </w:rPr>
              <w:t>根据上公式计算</w:t>
            </w:r>
            <w:r>
              <w:rPr>
                <w:rFonts w:hint="eastAsia"/>
              </w:rPr>
              <w:t>可得</w:t>
            </w:r>
            <w:r>
              <w:rPr>
                <w:rFonts w:hint="eastAsia"/>
                <w:lang w:val="zh-CN"/>
              </w:rPr>
              <w:t>本项目天然气燃烧</w:t>
            </w:r>
            <w:r>
              <w:rPr>
                <w:rFonts w:hint="eastAsia"/>
              </w:rPr>
              <w:t>废气</w:t>
            </w:r>
            <w:r>
              <w:rPr>
                <w:rFonts w:hint="eastAsia"/>
                <w:lang w:val="zh-CN"/>
              </w:rPr>
              <w:t>量约为</w:t>
            </w:r>
            <w:r>
              <w:rPr>
                <w:rFonts w:hint="eastAsia"/>
              </w:rPr>
              <w:t>572548</w:t>
            </w:r>
            <w:r>
              <w:rPr>
                <w:rFonts w:hint="eastAsia"/>
                <w:lang w:val="zh-CN"/>
              </w:rPr>
              <w:t>m</w:t>
            </w:r>
            <w:r>
              <w:rPr>
                <w:rFonts w:hint="eastAsia"/>
                <w:vertAlign w:val="superscript"/>
                <w:lang w:val="zh-CN"/>
              </w:rPr>
              <w:t>3</w:t>
            </w:r>
            <w:r>
              <w:rPr>
                <w:rFonts w:hint="eastAsia"/>
                <w:lang w:val="zh-CN"/>
              </w:rPr>
              <w:t>/a。</w:t>
            </w:r>
          </w:p>
          <w:p>
            <w:pPr>
              <w:ind w:firstLine="480"/>
            </w:pPr>
            <w:r>
              <w:t>根据《排放源统计调查产排污核算方法和系数手册》（公告2021年第24号）中“4430工业锅炉（包括热力生产和供应行业）”燃</w:t>
            </w:r>
            <w:r>
              <w:rPr>
                <w:rFonts w:hint="eastAsia"/>
              </w:rPr>
              <w:t>气</w:t>
            </w:r>
            <w:r>
              <w:t>工业锅炉产污系数，</w:t>
            </w:r>
            <w:r>
              <w:rPr>
                <w:rFonts w:hint="eastAsia"/>
              </w:rPr>
              <w:t>以及</w:t>
            </w:r>
            <w:r>
              <w:rPr>
                <w:kern w:val="0"/>
              </w:rPr>
              <w:t>照</w:t>
            </w:r>
            <w:r>
              <w:rPr>
                <w:rFonts w:hint="eastAsia"/>
              </w:rPr>
              <w:t>《污染源产排污系数手册》和《环境保护实用数据手册》，天然气燃烧废气</w:t>
            </w:r>
            <w:r>
              <w:t>的排污系数</w:t>
            </w:r>
            <w:r>
              <w:rPr>
                <w:rFonts w:hint="eastAsia"/>
              </w:rPr>
              <w:t>以及产排量</w:t>
            </w:r>
            <w:r>
              <w:t>见表</w:t>
            </w:r>
            <w:r>
              <w:rPr>
                <w:rFonts w:hint="eastAsia"/>
              </w:rPr>
              <w:t>4-1</w:t>
            </w:r>
            <w:r>
              <w:t>。</w:t>
            </w:r>
          </w:p>
          <w:p>
            <w:pPr>
              <w:pStyle w:val="83"/>
              <w:rPr>
                <w:color w:val="auto"/>
              </w:rPr>
            </w:pPr>
            <w:r>
              <w:rPr>
                <w:color w:val="auto"/>
              </w:rPr>
              <w:t>表</w:t>
            </w:r>
            <w:r>
              <w:rPr>
                <w:rFonts w:hint="eastAsia"/>
                <w:color w:val="auto"/>
              </w:rPr>
              <w:t>4-1蒸汽发生器燃烧废气产</w:t>
            </w:r>
            <w:r>
              <w:rPr>
                <w:color w:val="auto"/>
              </w:rPr>
              <w:t>排情况一览表</w:t>
            </w:r>
          </w:p>
          <w:tbl>
            <w:tblPr>
              <w:tblStyle w:val="34"/>
              <w:tblW w:w="764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4"/>
              <w:gridCol w:w="874"/>
              <w:gridCol w:w="1449"/>
              <w:gridCol w:w="1400"/>
              <w:gridCol w:w="1384"/>
              <w:gridCol w:w="14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trPr>
              <w:tc>
                <w:tcPr>
                  <w:tcW w:w="1978" w:type="dxa"/>
                  <w:gridSpan w:val="2"/>
                  <w:tcBorders>
                    <w:tl2br w:val="nil"/>
                    <w:tr2bl w:val="nil"/>
                  </w:tcBorders>
                  <w:vAlign w:val="center"/>
                </w:tcPr>
                <w:p>
                  <w:pPr>
                    <w:pStyle w:val="82"/>
                    <w:rPr>
                      <w:color w:val="auto"/>
                    </w:rPr>
                  </w:pPr>
                  <w:r>
                    <w:rPr>
                      <w:color w:val="auto"/>
                    </w:rPr>
                    <w:t>项目</w:t>
                  </w:r>
                </w:p>
              </w:tc>
              <w:tc>
                <w:tcPr>
                  <w:tcW w:w="1449" w:type="dxa"/>
                  <w:tcBorders>
                    <w:tl2br w:val="nil"/>
                    <w:tr2bl w:val="nil"/>
                  </w:tcBorders>
                  <w:vAlign w:val="center"/>
                </w:tcPr>
                <w:p>
                  <w:pPr>
                    <w:pStyle w:val="82"/>
                    <w:rPr>
                      <w:color w:val="auto"/>
                    </w:rPr>
                  </w:pPr>
                  <w:r>
                    <w:rPr>
                      <w:rFonts w:hint="eastAsia"/>
                      <w:color w:val="auto"/>
                    </w:rPr>
                    <w:t>废气量</w:t>
                  </w:r>
                </w:p>
              </w:tc>
              <w:tc>
                <w:tcPr>
                  <w:tcW w:w="1400" w:type="dxa"/>
                  <w:tcBorders>
                    <w:tl2br w:val="nil"/>
                    <w:tr2bl w:val="nil"/>
                  </w:tcBorders>
                  <w:vAlign w:val="center"/>
                </w:tcPr>
                <w:p>
                  <w:pPr>
                    <w:pStyle w:val="82"/>
                    <w:rPr>
                      <w:color w:val="auto"/>
                    </w:rPr>
                  </w:pPr>
                  <w:r>
                    <w:rPr>
                      <w:color w:val="auto"/>
                    </w:rPr>
                    <w:t>NO</w:t>
                  </w:r>
                  <w:r>
                    <w:rPr>
                      <w:rFonts w:hint="eastAsia"/>
                      <w:color w:val="auto"/>
                    </w:rPr>
                    <w:t>x</w:t>
                  </w:r>
                </w:p>
              </w:tc>
              <w:tc>
                <w:tcPr>
                  <w:tcW w:w="1384" w:type="dxa"/>
                  <w:tcBorders>
                    <w:tl2br w:val="nil"/>
                    <w:tr2bl w:val="nil"/>
                  </w:tcBorders>
                  <w:vAlign w:val="center"/>
                </w:tcPr>
                <w:p>
                  <w:pPr>
                    <w:pStyle w:val="82"/>
                    <w:rPr>
                      <w:color w:val="auto"/>
                    </w:rPr>
                  </w:pPr>
                  <w:r>
                    <w:rPr>
                      <w:color w:val="auto"/>
                    </w:rPr>
                    <w:t>SO</w:t>
                  </w:r>
                  <w:r>
                    <w:rPr>
                      <w:color w:val="auto"/>
                      <w:vertAlign w:val="superscript"/>
                    </w:rPr>
                    <w:t>2</w:t>
                  </w:r>
                </w:p>
              </w:tc>
              <w:tc>
                <w:tcPr>
                  <w:tcW w:w="1429" w:type="dxa"/>
                  <w:tcBorders>
                    <w:tl2br w:val="nil"/>
                    <w:tr2bl w:val="nil"/>
                  </w:tcBorders>
                  <w:vAlign w:val="center"/>
                </w:tcPr>
                <w:p>
                  <w:pPr>
                    <w:pStyle w:val="82"/>
                    <w:rPr>
                      <w:color w:val="auto"/>
                    </w:rPr>
                  </w:pPr>
                  <w:r>
                    <w:rPr>
                      <w:color w:val="auto"/>
                    </w:rPr>
                    <w:t>烟尘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978" w:type="dxa"/>
                  <w:gridSpan w:val="2"/>
                  <w:tcBorders>
                    <w:tl2br w:val="nil"/>
                    <w:tr2bl w:val="nil"/>
                  </w:tcBorders>
                  <w:vAlign w:val="center"/>
                </w:tcPr>
                <w:p>
                  <w:pPr>
                    <w:pStyle w:val="82"/>
                    <w:rPr>
                      <w:color w:val="auto"/>
                    </w:rPr>
                  </w:pPr>
                  <w:r>
                    <w:rPr>
                      <w:rFonts w:hint="eastAsia"/>
                      <w:color w:val="auto"/>
                    </w:rPr>
                    <w:t>天然气总</w:t>
                  </w:r>
                  <w:r>
                    <w:rPr>
                      <w:color w:val="auto"/>
                    </w:rPr>
                    <w:t>用量</w:t>
                  </w:r>
                </w:p>
              </w:tc>
              <w:tc>
                <w:tcPr>
                  <w:tcW w:w="5662" w:type="dxa"/>
                  <w:gridSpan w:val="4"/>
                  <w:tcBorders>
                    <w:tl2br w:val="nil"/>
                    <w:tr2bl w:val="nil"/>
                  </w:tcBorders>
                  <w:vAlign w:val="center"/>
                </w:tcPr>
                <w:p>
                  <w:pPr>
                    <w:pStyle w:val="82"/>
                    <w:rPr>
                      <w:color w:val="auto"/>
                    </w:rPr>
                  </w:pPr>
                  <w:r>
                    <w:rPr>
                      <w:rFonts w:hint="eastAsia"/>
                      <w:color w:val="auto"/>
                    </w:rPr>
                    <w:t>4万N</w:t>
                  </w:r>
                  <w:r>
                    <w:rPr>
                      <w:color w:val="auto"/>
                    </w:rPr>
                    <w:t>m</w:t>
                  </w:r>
                  <w:r>
                    <w:rPr>
                      <w:color w:val="auto"/>
                      <w:vertAlign w:val="superscript"/>
                    </w:rPr>
                    <w:t>3</w:t>
                  </w:r>
                  <w:r>
                    <w:rPr>
                      <w:color w:val="auto"/>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9" w:hRule="atLeast"/>
              </w:trPr>
              <w:tc>
                <w:tcPr>
                  <w:tcW w:w="1104" w:type="dxa"/>
                  <w:vMerge w:val="restart"/>
                  <w:tcBorders>
                    <w:right w:val="single" w:color="000000" w:sz="4" w:space="0"/>
                    <w:tl2br w:val="nil"/>
                    <w:tr2bl w:val="nil"/>
                  </w:tcBorders>
                  <w:vAlign w:val="center"/>
                </w:tcPr>
                <w:p>
                  <w:pPr>
                    <w:pStyle w:val="82"/>
                    <w:rPr>
                      <w:color w:val="auto"/>
                    </w:rPr>
                  </w:pPr>
                  <w:r>
                    <w:rPr>
                      <w:rFonts w:hint="eastAsia"/>
                      <w:color w:val="auto"/>
                    </w:rPr>
                    <w:t>产污情况</w:t>
                  </w:r>
                </w:p>
              </w:tc>
              <w:tc>
                <w:tcPr>
                  <w:tcW w:w="874" w:type="dxa"/>
                  <w:tcBorders>
                    <w:left w:val="single" w:color="000000" w:sz="4" w:space="0"/>
                    <w:tl2br w:val="nil"/>
                    <w:tr2bl w:val="nil"/>
                  </w:tcBorders>
                  <w:vAlign w:val="center"/>
                </w:tcPr>
                <w:p>
                  <w:pPr>
                    <w:pStyle w:val="82"/>
                    <w:rPr>
                      <w:color w:val="auto"/>
                    </w:rPr>
                  </w:pPr>
                  <w:r>
                    <w:rPr>
                      <w:rFonts w:hint="eastAsia"/>
                      <w:color w:val="auto"/>
                    </w:rPr>
                    <w:t>系数</w:t>
                  </w:r>
                </w:p>
              </w:tc>
              <w:tc>
                <w:tcPr>
                  <w:tcW w:w="1449" w:type="dxa"/>
                  <w:tcBorders>
                    <w:tl2br w:val="nil"/>
                    <w:tr2bl w:val="nil"/>
                  </w:tcBorders>
                  <w:vAlign w:val="center"/>
                </w:tcPr>
                <w:p>
                  <w:pPr>
                    <w:pStyle w:val="82"/>
                    <w:rPr>
                      <w:color w:val="auto"/>
                    </w:rPr>
                  </w:pPr>
                  <w:r>
                    <w:rPr>
                      <w:rFonts w:hint="eastAsia"/>
                      <w:color w:val="auto"/>
                    </w:rPr>
                    <w:t>14.3137</w:t>
                  </w:r>
                </w:p>
              </w:tc>
              <w:tc>
                <w:tcPr>
                  <w:tcW w:w="1400" w:type="dxa"/>
                  <w:tcBorders>
                    <w:tl2br w:val="nil"/>
                    <w:tr2bl w:val="nil"/>
                  </w:tcBorders>
                  <w:vAlign w:val="center"/>
                </w:tcPr>
                <w:p>
                  <w:pPr>
                    <w:pStyle w:val="82"/>
                    <w:rPr>
                      <w:color w:val="auto"/>
                    </w:rPr>
                  </w:pPr>
                  <w:r>
                    <w:rPr>
                      <w:rFonts w:hint="eastAsia"/>
                      <w:color w:val="auto"/>
                    </w:rPr>
                    <w:t>15.87</w:t>
                  </w:r>
                </w:p>
              </w:tc>
              <w:tc>
                <w:tcPr>
                  <w:tcW w:w="1384" w:type="dxa"/>
                  <w:tcBorders>
                    <w:tl2br w:val="nil"/>
                    <w:tr2bl w:val="nil"/>
                  </w:tcBorders>
                  <w:vAlign w:val="center"/>
                </w:tcPr>
                <w:p>
                  <w:pPr>
                    <w:pStyle w:val="82"/>
                    <w:rPr>
                      <w:color w:val="auto"/>
                    </w:rPr>
                  </w:pPr>
                  <w:r>
                    <w:rPr>
                      <w:rFonts w:hint="eastAsia"/>
                      <w:color w:val="auto"/>
                    </w:rPr>
                    <w:t>0.02S</w:t>
                  </w:r>
                </w:p>
              </w:tc>
              <w:tc>
                <w:tcPr>
                  <w:tcW w:w="1429" w:type="dxa"/>
                  <w:tcBorders>
                    <w:tl2br w:val="nil"/>
                    <w:tr2bl w:val="nil"/>
                  </w:tcBorders>
                  <w:vAlign w:val="center"/>
                </w:tcPr>
                <w:p>
                  <w:pPr>
                    <w:pStyle w:val="82"/>
                    <w:rPr>
                      <w:color w:val="auto"/>
                    </w:rPr>
                  </w:pPr>
                  <w:r>
                    <w:rPr>
                      <w:rFonts w:hint="eastAsia"/>
                      <w:bCs/>
                      <w:color w:val="auto"/>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104" w:type="dxa"/>
                  <w:vMerge w:val="continue"/>
                  <w:tcBorders>
                    <w:right w:val="single" w:color="000000" w:sz="4" w:space="0"/>
                    <w:tl2br w:val="nil"/>
                    <w:tr2bl w:val="nil"/>
                  </w:tcBorders>
                  <w:vAlign w:val="center"/>
                </w:tcPr>
                <w:p>
                  <w:pPr>
                    <w:pStyle w:val="82"/>
                    <w:rPr>
                      <w:color w:val="auto"/>
                    </w:rPr>
                  </w:pPr>
                </w:p>
              </w:tc>
              <w:tc>
                <w:tcPr>
                  <w:tcW w:w="874" w:type="dxa"/>
                  <w:tcBorders>
                    <w:left w:val="single" w:color="000000" w:sz="4" w:space="0"/>
                    <w:tl2br w:val="nil"/>
                    <w:tr2bl w:val="nil"/>
                  </w:tcBorders>
                  <w:vAlign w:val="center"/>
                </w:tcPr>
                <w:p>
                  <w:pPr>
                    <w:pStyle w:val="82"/>
                    <w:rPr>
                      <w:color w:val="auto"/>
                    </w:rPr>
                  </w:pPr>
                  <w:r>
                    <w:rPr>
                      <w:rFonts w:hint="eastAsia"/>
                      <w:color w:val="auto"/>
                    </w:rPr>
                    <w:t>单位</w:t>
                  </w:r>
                </w:p>
              </w:tc>
              <w:tc>
                <w:tcPr>
                  <w:tcW w:w="1449" w:type="dxa"/>
                  <w:tcBorders>
                    <w:tl2br w:val="nil"/>
                    <w:tr2bl w:val="nil"/>
                  </w:tcBorders>
                  <w:vAlign w:val="center"/>
                </w:tcPr>
                <w:p>
                  <w:pPr>
                    <w:pStyle w:val="82"/>
                    <w:rPr>
                      <w:color w:val="auto"/>
                    </w:rPr>
                  </w:pPr>
                  <w:r>
                    <w:rPr>
                      <w:rFonts w:hint="eastAsia"/>
                      <w:color w:val="auto"/>
                    </w:rPr>
                    <w:t>m</w:t>
                  </w:r>
                  <w:r>
                    <w:rPr>
                      <w:rFonts w:hint="eastAsia"/>
                      <w:color w:val="auto"/>
                      <w:vertAlign w:val="superscript"/>
                    </w:rPr>
                    <w:t>3</w:t>
                  </w:r>
                  <w:r>
                    <w:rPr>
                      <w:rFonts w:hint="eastAsia"/>
                      <w:color w:val="auto"/>
                    </w:rPr>
                    <w:t>/m</w:t>
                  </w:r>
                  <w:r>
                    <w:rPr>
                      <w:rFonts w:hint="eastAsia"/>
                      <w:color w:val="auto"/>
                      <w:vertAlign w:val="superscript"/>
                    </w:rPr>
                    <w:t>3</w:t>
                  </w:r>
                  <w:r>
                    <w:rPr>
                      <w:rFonts w:hint="eastAsia"/>
                      <w:color w:val="auto"/>
                    </w:rPr>
                    <w:t>-原料</w:t>
                  </w:r>
                </w:p>
              </w:tc>
              <w:tc>
                <w:tcPr>
                  <w:tcW w:w="1400" w:type="dxa"/>
                  <w:tcBorders>
                    <w:tl2br w:val="nil"/>
                    <w:tr2bl w:val="nil"/>
                  </w:tcBorders>
                  <w:vAlign w:val="center"/>
                </w:tcPr>
                <w:p>
                  <w:pPr>
                    <w:pStyle w:val="82"/>
                    <w:rPr>
                      <w:color w:val="auto"/>
                    </w:rPr>
                  </w:pPr>
                  <w:r>
                    <w:rPr>
                      <w:rFonts w:hint="eastAsia"/>
                      <w:color w:val="auto"/>
                    </w:rPr>
                    <w:t>kg/万m</w:t>
                  </w:r>
                  <w:r>
                    <w:rPr>
                      <w:rFonts w:hint="eastAsia"/>
                      <w:color w:val="auto"/>
                      <w:vertAlign w:val="superscript"/>
                    </w:rPr>
                    <w:t>3</w:t>
                  </w:r>
                  <w:r>
                    <w:rPr>
                      <w:rFonts w:hint="eastAsia"/>
                      <w:color w:val="auto"/>
                    </w:rPr>
                    <w:t>-燃料</w:t>
                  </w:r>
                </w:p>
              </w:tc>
              <w:tc>
                <w:tcPr>
                  <w:tcW w:w="1384" w:type="dxa"/>
                  <w:tcBorders>
                    <w:tl2br w:val="nil"/>
                    <w:tr2bl w:val="nil"/>
                  </w:tcBorders>
                  <w:vAlign w:val="center"/>
                </w:tcPr>
                <w:p>
                  <w:pPr>
                    <w:pStyle w:val="82"/>
                    <w:rPr>
                      <w:color w:val="auto"/>
                    </w:rPr>
                  </w:pPr>
                  <w:r>
                    <w:rPr>
                      <w:rFonts w:hint="eastAsia"/>
                      <w:color w:val="auto"/>
                    </w:rPr>
                    <w:t>kg/万m</w:t>
                  </w:r>
                  <w:r>
                    <w:rPr>
                      <w:rFonts w:hint="eastAsia"/>
                      <w:color w:val="auto"/>
                      <w:vertAlign w:val="superscript"/>
                    </w:rPr>
                    <w:t>3</w:t>
                  </w:r>
                  <w:r>
                    <w:rPr>
                      <w:rFonts w:hint="eastAsia"/>
                      <w:color w:val="auto"/>
                    </w:rPr>
                    <w:t>-燃料</w:t>
                  </w:r>
                </w:p>
              </w:tc>
              <w:tc>
                <w:tcPr>
                  <w:tcW w:w="1429" w:type="dxa"/>
                  <w:tcBorders>
                    <w:tl2br w:val="nil"/>
                    <w:tr2bl w:val="nil"/>
                  </w:tcBorders>
                  <w:vAlign w:val="center"/>
                </w:tcPr>
                <w:p>
                  <w:pPr>
                    <w:pStyle w:val="82"/>
                    <w:rPr>
                      <w:color w:val="auto"/>
                    </w:rPr>
                  </w:pPr>
                  <w:r>
                    <w:rPr>
                      <w:rFonts w:hint="eastAsia"/>
                      <w:color w:val="auto"/>
                    </w:rPr>
                    <w:t>kg/万m</w:t>
                  </w:r>
                  <w:r>
                    <w:rPr>
                      <w:rFonts w:hint="eastAsia"/>
                      <w:color w:val="auto"/>
                      <w:vertAlign w:val="superscript"/>
                    </w:rPr>
                    <w:t>3</w:t>
                  </w:r>
                  <w:r>
                    <w:rPr>
                      <w:rFonts w:hint="eastAsia"/>
                      <w:color w:val="auto"/>
                    </w:rPr>
                    <w:t>-燃料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trPr>
              <w:tc>
                <w:tcPr>
                  <w:tcW w:w="1978" w:type="dxa"/>
                  <w:gridSpan w:val="2"/>
                  <w:tcBorders>
                    <w:tl2br w:val="nil"/>
                    <w:tr2bl w:val="nil"/>
                  </w:tcBorders>
                  <w:vAlign w:val="center"/>
                </w:tcPr>
                <w:p>
                  <w:pPr>
                    <w:pStyle w:val="82"/>
                    <w:rPr>
                      <w:color w:val="auto"/>
                    </w:rPr>
                  </w:pPr>
                  <w:r>
                    <w:rPr>
                      <w:rFonts w:hint="eastAsia"/>
                      <w:color w:val="auto"/>
                    </w:rPr>
                    <w:t>产生</w:t>
                  </w:r>
                  <w:r>
                    <w:rPr>
                      <w:color w:val="auto"/>
                    </w:rPr>
                    <w:t>量</w:t>
                  </w:r>
                  <w:r>
                    <w:rPr>
                      <w:rFonts w:hint="eastAsia"/>
                      <w:color w:val="auto"/>
                    </w:rPr>
                    <w:t>（t）</w:t>
                  </w:r>
                </w:p>
              </w:tc>
              <w:tc>
                <w:tcPr>
                  <w:tcW w:w="1449" w:type="dxa"/>
                  <w:tcBorders>
                    <w:tl2br w:val="nil"/>
                    <w:tr2bl w:val="nil"/>
                  </w:tcBorders>
                  <w:vAlign w:val="center"/>
                </w:tcPr>
                <w:p>
                  <w:pPr>
                    <w:pStyle w:val="82"/>
                    <w:rPr>
                      <w:color w:val="auto"/>
                    </w:rPr>
                  </w:pPr>
                  <w:r>
                    <w:rPr>
                      <w:rFonts w:hint="eastAsia"/>
                      <w:color w:val="auto"/>
                    </w:rPr>
                    <w:t>572548m</w:t>
                  </w:r>
                  <w:r>
                    <w:rPr>
                      <w:rFonts w:hint="eastAsia"/>
                      <w:color w:val="auto"/>
                      <w:vertAlign w:val="superscript"/>
                    </w:rPr>
                    <w:t>3</w:t>
                  </w:r>
                </w:p>
              </w:tc>
              <w:tc>
                <w:tcPr>
                  <w:tcW w:w="1400" w:type="dxa"/>
                  <w:tcBorders>
                    <w:tl2br w:val="nil"/>
                    <w:tr2bl w:val="nil"/>
                  </w:tcBorders>
                  <w:vAlign w:val="center"/>
                </w:tcPr>
                <w:p>
                  <w:pPr>
                    <w:pStyle w:val="82"/>
                    <w:rPr>
                      <w:color w:val="auto"/>
                    </w:rPr>
                  </w:pPr>
                  <w:r>
                    <w:rPr>
                      <w:rFonts w:hint="eastAsia"/>
                      <w:color w:val="auto"/>
                    </w:rPr>
                    <w:t>0.0635</w:t>
                  </w:r>
                </w:p>
              </w:tc>
              <w:tc>
                <w:tcPr>
                  <w:tcW w:w="1384" w:type="dxa"/>
                  <w:tcBorders>
                    <w:tl2br w:val="nil"/>
                    <w:tr2bl w:val="nil"/>
                  </w:tcBorders>
                  <w:vAlign w:val="center"/>
                </w:tcPr>
                <w:p>
                  <w:pPr>
                    <w:pStyle w:val="82"/>
                    <w:rPr>
                      <w:color w:val="auto"/>
                    </w:rPr>
                  </w:pPr>
                  <w:r>
                    <w:rPr>
                      <w:rFonts w:hint="eastAsia"/>
                      <w:color w:val="auto"/>
                    </w:rPr>
                    <w:t>0.008</w:t>
                  </w:r>
                </w:p>
              </w:tc>
              <w:tc>
                <w:tcPr>
                  <w:tcW w:w="1429" w:type="dxa"/>
                  <w:tcBorders>
                    <w:tl2br w:val="nil"/>
                    <w:tr2bl w:val="nil"/>
                  </w:tcBorders>
                  <w:vAlign w:val="center"/>
                </w:tcPr>
                <w:p>
                  <w:pPr>
                    <w:pStyle w:val="82"/>
                    <w:rPr>
                      <w:color w:val="auto"/>
                    </w:rPr>
                  </w:pPr>
                  <w:r>
                    <w:rPr>
                      <w:rFonts w:hint="eastAsia"/>
                      <w:color w:val="auto"/>
                    </w:rPr>
                    <w:t>0.0048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trPr>
              <w:tc>
                <w:tcPr>
                  <w:tcW w:w="1978" w:type="dxa"/>
                  <w:gridSpan w:val="2"/>
                  <w:tcBorders>
                    <w:tl2br w:val="nil"/>
                    <w:tr2bl w:val="nil"/>
                  </w:tcBorders>
                  <w:vAlign w:val="center"/>
                </w:tcPr>
                <w:p>
                  <w:pPr>
                    <w:pStyle w:val="82"/>
                    <w:rPr>
                      <w:color w:val="auto"/>
                    </w:rPr>
                  </w:pPr>
                  <w:r>
                    <w:rPr>
                      <w:rFonts w:hint="eastAsia"/>
                      <w:color w:val="auto"/>
                    </w:rPr>
                    <w:t>产生浓度（</w:t>
                  </w:r>
                  <w:r>
                    <w:rPr>
                      <w:color w:val="auto"/>
                    </w:rPr>
                    <w:t>mg/m</w:t>
                  </w:r>
                  <w:r>
                    <w:rPr>
                      <w:color w:val="auto"/>
                      <w:vertAlign w:val="superscript"/>
                    </w:rPr>
                    <w:t>3</w:t>
                  </w:r>
                  <w:r>
                    <w:rPr>
                      <w:rFonts w:hint="eastAsia"/>
                      <w:color w:val="auto"/>
                    </w:rPr>
                    <w:t>）</w:t>
                  </w:r>
                </w:p>
              </w:tc>
              <w:tc>
                <w:tcPr>
                  <w:tcW w:w="1449" w:type="dxa"/>
                  <w:tcBorders>
                    <w:tl2br w:val="nil"/>
                    <w:tr2bl w:val="nil"/>
                  </w:tcBorders>
                  <w:vAlign w:val="center"/>
                </w:tcPr>
                <w:p>
                  <w:pPr>
                    <w:pStyle w:val="82"/>
                    <w:rPr>
                      <w:color w:val="auto"/>
                    </w:rPr>
                  </w:pPr>
                  <w:r>
                    <w:rPr>
                      <w:rFonts w:hint="eastAsia"/>
                      <w:color w:val="auto"/>
                    </w:rPr>
                    <w:t>/</w:t>
                  </w:r>
                </w:p>
              </w:tc>
              <w:tc>
                <w:tcPr>
                  <w:tcW w:w="1400" w:type="dxa"/>
                  <w:tcBorders>
                    <w:tl2br w:val="nil"/>
                    <w:tr2bl w:val="nil"/>
                  </w:tcBorders>
                  <w:vAlign w:val="center"/>
                </w:tcPr>
                <w:p>
                  <w:pPr>
                    <w:pStyle w:val="82"/>
                    <w:rPr>
                      <w:color w:val="auto"/>
                    </w:rPr>
                  </w:pPr>
                  <w:r>
                    <w:rPr>
                      <w:rFonts w:hint="eastAsia"/>
                      <w:color w:val="auto"/>
                    </w:rPr>
                    <w:t xml:space="preserve">110.87 </w:t>
                  </w:r>
                </w:p>
              </w:tc>
              <w:tc>
                <w:tcPr>
                  <w:tcW w:w="1384" w:type="dxa"/>
                  <w:tcBorders>
                    <w:tl2br w:val="nil"/>
                    <w:tr2bl w:val="nil"/>
                  </w:tcBorders>
                  <w:vAlign w:val="center"/>
                </w:tcPr>
                <w:p>
                  <w:pPr>
                    <w:pStyle w:val="82"/>
                    <w:rPr>
                      <w:color w:val="auto"/>
                    </w:rPr>
                  </w:pPr>
                  <w:r>
                    <w:rPr>
                      <w:rFonts w:hint="eastAsia"/>
                      <w:color w:val="auto"/>
                    </w:rPr>
                    <w:t xml:space="preserve">13.97 </w:t>
                  </w:r>
                </w:p>
              </w:tc>
              <w:tc>
                <w:tcPr>
                  <w:tcW w:w="1429" w:type="dxa"/>
                  <w:tcBorders>
                    <w:tl2br w:val="nil"/>
                    <w:tr2bl w:val="nil"/>
                  </w:tcBorders>
                  <w:vAlign w:val="center"/>
                </w:tcPr>
                <w:p>
                  <w:pPr>
                    <w:pStyle w:val="82"/>
                    <w:rPr>
                      <w:color w:val="auto"/>
                    </w:rPr>
                  </w:pPr>
                  <w:r>
                    <w:rPr>
                      <w:rFonts w:hint="eastAsia"/>
                      <w:color w:val="auto"/>
                    </w:rPr>
                    <w:t xml:space="preserve">8.38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978" w:type="dxa"/>
                  <w:gridSpan w:val="2"/>
                  <w:tcBorders>
                    <w:tl2br w:val="nil"/>
                    <w:tr2bl w:val="nil"/>
                  </w:tcBorders>
                  <w:vAlign w:val="center"/>
                </w:tcPr>
                <w:p>
                  <w:pPr>
                    <w:pStyle w:val="82"/>
                    <w:rPr>
                      <w:color w:val="auto"/>
                    </w:rPr>
                  </w:pPr>
                  <w:r>
                    <w:rPr>
                      <w:rFonts w:hint="eastAsia"/>
                      <w:color w:val="auto"/>
                    </w:rPr>
                    <w:t>排放</w:t>
                  </w:r>
                  <w:r>
                    <w:rPr>
                      <w:color w:val="auto"/>
                    </w:rPr>
                    <w:t>量</w:t>
                  </w:r>
                  <w:r>
                    <w:rPr>
                      <w:rFonts w:hint="eastAsia"/>
                      <w:color w:val="auto"/>
                    </w:rPr>
                    <w:t>（t）</w:t>
                  </w:r>
                </w:p>
              </w:tc>
              <w:tc>
                <w:tcPr>
                  <w:tcW w:w="1449" w:type="dxa"/>
                  <w:tcBorders>
                    <w:tl2br w:val="nil"/>
                    <w:tr2bl w:val="nil"/>
                  </w:tcBorders>
                  <w:vAlign w:val="center"/>
                </w:tcPr>
                <w:p>
                  <w:pPr>
                    <w:pStyle w:val="82"/>
                    <w:rPr>
                      <w:color w:val="auto"/>
                    </w:rPr>
                  </w:pPr>
                  <w:r>
                    <w:rPr>
                      <w:rFonts w:hint="eastAsia"/>
                      <w:color w:val="auto"/>
                    </w:rPr>
                    <w:t>572548m</w:t>
                  </w:r>
                  <w:r>
                    <w:rPr>
                      <w:rFonts w:hint="eastAsia"/>
                      <w:color w:val="auto"/>
                      <w:vertAlign w:val="superscript"/>
                    </w:rPr>
                    <w:t>3</w:t>
                  </w:r>
                </w:p>
              </w:tc>
              <w:tc>
                <w:tcPr>
                  <w:tcW w:w="1400" w:type="dxa"/>
                  <w:tcBorders>
                    <w:tl2br w:val="nil"/>
                    <w:tr2bl w:val="nil"/>
                  </w:tcBorders>
                  <w:vAlign w:val="center"/>
                </w:tcPr>
                <w:p>
                  <w:pPr>
                    <w:pStyle w:val="82"/>
                    <w:rPr>
                      <w:color w:val="auto"/>
                    </w:rPr>
                  </w:pPr>
                  <w:r>
                    <w:rPr>
                      <w:rFonts w:hint="eastAsia"/>
                      <w:color w:val="auto"/>
                    </w:rPr>
                    <w:t xml:space="preserve">0.0254 </w:t>
                  </w:r>
                </w:p>
              </w:tc>
              <w:tc>
                <w:tcPr>
                  <w:tcW w:w="1384" w:type="dxa"/>
                  <w:tcBorders>
                    <w:tl2br w:val="nil"/>
                    <w:tr2bl w:val="nil"/>
                  </w:tcBorders>
                  <w:vAlign w:val="center"/>
                </w:tcPr>
                <w:p>
                  <w:pPr>
                    <w:pStyle w:val="82"/>
                    <w:rPr>
                      <w:color w:val="auto"/>
                    </w:rPr>
                  </w:pPr>
                  <w:r>
                    <w:rPr>
                      <w:rFonts w:hint="eastAsia"/>
                      <w:color w:val="auto"/>
                    </w:rPr>
                    <w:t>0.008</w:t>
                  </w:r>
                </w:p>
              </w:tc>
              <w:tc>
                <w:tcPr>
                  <w:tcW w:w="1429" w:type="dxa"/>
                  <w:tcBorders>
                    <w:tl2br w:val="nil"/>
                    <w:tr2bl w:val="nil"/>
                  </w:tcBorders>
                  <w:vAlign w:val="center"/>
                </w:tcPr>
                <w:p>
                  <w:pPr>
                    <w:pStyle w:val="82"/>
                    <w:rPr>
                      <w:color w:val="auto"/>
                    </w:rPr>
                  </w:pPr>
                  <w:r>
                    <w:rPr>
                      <w:rFonts w:hint="eastAsia"/>
                      <w:color w:val="auto"/>
                    </w:rPr>
                    <w:t>0.0048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978" w:type="dxa"/>
                  <w:gridSpan w:val="2"/>
                  <w:tcBorders>
                    <w:tl2br w:val="nil"/>
                    <w:tr2bl w:val="nil"/>
                  </w:tcBorders>
                  <w:vAlign w:val="center"/>
                </w:tcPr>
                <w:p>
                  <w:pPr>
                    <w:pStyle w:val="82"/>
                    <w:rPr>
                      <w:color w:val="auto"/>
                    </w:rPr>
                  </w:pPr>
                  <w:r>
                    <w:rPr>
                      <w:rFonts w:hint="eastAsia"/>
                      <w:color w:val="auto"/>
                    </w:rPr>
                    <w:t>排放速率（kg/h）</w:t>
                  </w:r>
                </w:p>
              </w:tc>
              <w:tc>
                <w:tcPr>
                  <w:tcW w:w="1449" w:type="dxa"/>
                  <w:tcBorders>
                    <w:tl2br w:val="nil"/>
                    <w:tr2bl w:val="nil"/>
                  </w:tcBorders>
                  <w:vAlign w:val="center"/>
                </w:tcPr>
                <w:p>
                  <w:pPr>
                    <w:pStyle w:val="82"/>
                    <w:rPr>
                      <w:color w:val="auto"/>
                    </w:rPr>
                  </w:pPr>
                  <w:r>
                    <w:rPr>
                      <w:rFonts w:hint="eastAsia"/>
                      <w:color w:val="auto"/>
                    </w:rPr>
                    <w:t>/</w:t>
                  </w:r>
                </w:p>
              </w:tc>
              <w:tc>
                <w:tcPr>
                  <w:tcW w:w="1400" w:type="dxa"/>
                  <w:tcBorders>
                    <w:tl2br w:val="nil"/>
                    <w:tr2bl w:val="nil"/>
                  </w:tcBorders>
                  <w:vAlign w:val="center"/>
                </w:tcPr>
                <w:p>
                  <w:pPr>
                    <w:pStyle w:val="82"/>
                    <w:rPr>
                      <w:color w:val="auto"/>
                    </w:rPr>
                  </w:pPr>
                  <w:r>
                    <w:rPr>
                      <w:rFonts w:hint="eastAsia"/>
                      <w:color w:val="auto"/>
                    </w:rPr>
                    <w:t xml:space="preserve">0.011 </w:t>
                  </w:r>
                </w:p>
              </w:tc>
              <w:tc>
                <w:tcPr>
                  <w:tcW w:w="1384" w:type="dxa"/>
                  <w:tcBorders>
                    <w:tl2br w:val="nil"/>
                    <w:tr2bl w:val="nil"/>
                  </w:tcBorders>
                  <w:vAlign w:val="center"/>
                </w:tcPr>
                <w:p>
                  <w:pPr>
                    <w:pStyle w:val="82"/>
                    <w:rPr>
                      <w:color w:val="auto"/>
                    </w:rPr>
                  </w:pPr>
                  <w:r>
                    <w:rPr>
                      <w:rFonts w:hint="eastAsia"/>
                      <w:color w:val="auto"/>
                    </w:rPr>
                    <w:t xml:space="preserve">0.003 </w:t>
                  </w:r>
                </w:p>
              </w:tc>
              <w:tc>
                <w:tcPr>
                  <w:tcW w:w="1429" w:type="dxa"/>
                  <w:tcBorders>
                    <w:tl2br w:val="nil"/>
                    <w:tr2bl w:val="nil"/>
                  </w:tcBorders>
                  <w:vAlign w:val="center"/>
                </w:tcPr>
                <w:p>
                  <w:pPr>
                    <w:pStyle w:val="82"/>
                    <w:rPr>
                      <w:color w:val="auto"/>
                    </w:rPr>
                  </w:pPr>
                  <w:r>
                    <w:rPr>
                      <w:rFonts w:hint="eastAsia"/>
                      <w:color w:val="auto"/>
                    </w:rPr>
                    <w:t xml:space="preserve">0.002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978" w:type="dxa"/>
                  <w:gridSpan w:val="2"/>
                  <w:tcBorders>
                    <w:tl2br w:val="nil"/>
                    <w:tr2bl w:val="nil"/>
                  </w:tcBorders>
                  <w:vAlign w:val="center"/>
                </w:tcPr>
                <w:p>
                  <w:pPr>
                    <w:pStyle w:val="82"/>
                    <w:rPr>
                      <w:color w:val="auto"/>
                    </w:rPr>
                  </w:pPr>
                  <w:r>
                    <w:rPr>
                      <w:rFonts w:hint="eastAsia"/>
                      <w:color w:val="auto"/>
                    </w:rPr>
                    <w:t>排放浓度（</w:t>
                  </w:r>
                  <w:r>
                    <w:rPr>
                      <w:color w:val="auto"/>
                    </w:rPr>
                    <w:t>mg/m</w:t>
                  </w:r>
                  <w:r>
                    <w:rPr>
                      <w:color w:val="auto"/>
                      <w:vertAlign w:val="superscript"/>
                    </w:rPr>
                    <w:t>3</w:t>
                  </w:r>
                  <w:r>
                    <w:rPr>
                      <w:rFonts w:hint="eastAsia"/>
                      <w:color w:val="auto"/>
                    </w:rPr>
                    <w:t>）</w:t>
                  </w:r>
                </w:p>
              </w:tc>
              <w:tc>
                <w:tcPr>
                  <w:tcW w:w="1449" w:type="dxa"/>
                  <w:tcBorders>
                    <w:tl2br w:val="nil"/>
                    <w:tr2bl w:val="nil"/>
                  </w:tcBorders>
                  <w:vAlign w:val="center"/>
                </w:tcPr>
                <w:p>
                  <w:pPr>
                    <w:pStyle w:val="82"/>
                    <w:rPr>
                      <w:color w:val="auto"/>
                    </w:rPr>
                  </w:pPr>
                  <w:r>
                    <w:rPr>
                      <w:rFonts w:hint="eastAsia"/>
                      <w:color w:val="auto"/>
                    </w:rPr>
                    <w:t>/</w:t>
                  </w:r>
                </w:p>
              </w:tc>
              <w:tc>
                <w:tcPr>
                  <w:tcW w:w="1400" w:type="dxa"/>
                  <w:tcBorders>
                    <w:tl2br w:val="nil"/>
                    <w:tr2bl w:val="nil"/>
                  </w:tcBorders>
                  <w:vAlign w:val="center"/>
                </w:tcPr>
                <w:p>
                  <w:pPr>
                    <w:pStyle w:val="82"/>
                    <w:rPr>
                      <w:color w:val="auto"/>
                    </w:rPr>
                  </w:pPr>
                  <w:r>
                    <w:rPr>
                      <w:rFonts w:hint="eastAsia"/>
                      <w:color w:val="auto"/>
                    </w:rPr>
                    <w:t>44.35</w:t>
                  </w:r>
                </w:p>
              </w:tc>
              <w:tc>
                <w:tcPr>
                  <w:tcW w:w="1384" w:type="dxa"/>
                  <w:tcBorders>
                    <w:tl2br w:val="nil"/>
                    <w:tr2bl w:val="nil"/>
                  </w:tcBorders>
                  <w:vAlign w:val="center"/>
                </w:tcPr>
                <w:p>
                  <w:pPr>
                    <w:pStyle w:val="82"/>
                    <w:rPr>
                      <w:color w:val="auto"/>
                    </w:rPr>
                  </w:pPr>
                  <w:r>
                    <w:rPr>
                      <w:rFonts w:hint="eastAsia"/>
                      <w:color w:val="auto"/>
                    </w:rPr>
                    <w:t xml:space="preserve">13.97 </w:t>
                  </w:r>
                </w:p>
              </w:tc>
              <w:tc>
                <w:tcPr>
                  <w:tcW w:w="1429" w:type="dxa"/>
                  <w:tcBorders>
                    <w:tl2br w:val="nil"/>
                    <w:tr2bl w:val="nil"/>
                  </w:tcBorders>
                  <w:vAlign w:val="center"/>
                </w:tcPr>
                <w:p>
                  <w:pPr>
                    <w:pStyle w:val="82"/>
                    <w:rPr>
                      <w:color w:val="auto"/>
                    </w:rPr>
                  </w:pPr>
                  <w:r>
                    <w:rPr>
                      <w:rFonts w:hint="eastAsia"/>
                      <w:color w:val="auto"/>
                    </w:rPr>
                    <w:t xml:space="preserve">8.38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640" w:type="dxa"/>
                  <w:gridSpan w:val="6"/>
                  <w:tcBorders>
                    <w:tl2br w:val="nil"/>
                    <w:tr2bl w:val="nil"/>
                  </w:tcBorders>
                  <w:vAlign w:val="center"/>
                </w:tcPr>
                <w:p>
                  <w:pPr>
                    <w:pStyle w:val="82"/>
                    <w:jc w:val="left"/>
                    <w:rPr>
                      <w:color w:val="auto"/>
                    </w:rPr>
                  </w:pPr>
                  <w:r>
                    <w:rPr>
                      <w:rFonts w:hint="eastAsia"/>
                      <w:color w:val="auto"/>
                    </w:rPr>
                    <w:t>备注：根据《天然气标准》（GB17820-2018），二类天然气总硫≤100mg/m</w:t>
                  </w:r>
                  <w:r>
                    <w:rPr>
                      <w:rFonts w:hint="eastAsia"/>
                      <w:color w:val="auto"/>
                      <w:vertAlign w:val="superscript"/>
                    </w:rPr>
                    <w:t>3</w:t>
                  </w:r>
                  <w:r>
                    <w:rPr>
                      <w:rFonts w:hint="eastAsia"/>
                      <w:color w:val="auto"/>
                    </w:rPr>
                    <w:t>，本项目S取100</w:t>
                  </w:r>
                </w:p>
              </w:tc>
            </w:tr>
          </w:tbl>
          <w:p>
            <w:pPr>
              <w:numPr>
                <w:ilvl w:val="0"/>
                <w:numId w:val="5"/>
              </w:numPr>
              <w:autoSpaceDE w:val="0"/>
              <w:autoSpaceDN w:val="0"/>
              <w:adjustRightInd w:val="0"/>
              <w:ind w:firstLine="480"/>
              <w:jc w:val="left"/>
              <w:outlineLvl w:val="0"/>
            </w:pPr>
            <w:r>
              <w:rPr>
                <w:rFonts w:hint="eastAsia"/>
              </w:rPr>
              <w:t>废气达标性分析</w:t>
            </w:r>
          </w:p>
          <w:p>
            <w:pPr>
              <w:ind w:firstLine="480"/>
            </w:pPr>
            <w:r>
              <w:rPr>
                <w:rFonts w:hint="eastAsia"/>
              </w:rPr>
              <w:t>本项目蒸汽发生器的燃气废气经低氮燃烧后于不低于8m高排气筒(DA001)排放，其中燃气废气</w:t>
            </w:r>
            <w:r>
              <w:t>有组织排放浓度分别为烟尘</w:t>
            </w:r>
            <w:r>
              <w:rPr>
                <w:rFonts w:hint="eastAsia"/>
              </w:rPr>
              <w:t>8.38</w:t>
            </w:r>
            <w:r>
              <w:t>mg/m</w:t>
            </w:r>
            <w:r>
              <w:rPr>
                <w:vertAlign w:val="superscript"/>
              </w:rPr>
              <w:t>3</w:t>
            </w:r>
            <w:r>
              <w:t>、SO</w:t>
            </w:r>
            <w:r>
              <w:rPr>
                <w:vertAlign w:val="subscript"/>
              </w:rPr>
              <w:t>2</w:t>
            </w:r>
            <w:r>
              <w:rPr>
                <w:rFonts w:hint="eastAsia"/>
              </w:rPr>
              <w:t>13.97</w:t>
            </w:r>
            <w:r>
              <w:t>mg/m</w:t>
            </w:r>
            <w:r>
              <w:rPr>
                <w:vertAlign w:val="superscript"/>
              </w:rPr>
              <w:t>3</w:t>
            </w:r>
            <w:r>
              <w:t>、NOx</w:t>
            </w:r>
            <w:r>
              <w:rPr>
                <w:rFonts w:hint="eastAsia"/>
              </w:rPr>
              <w:t>44.35</w:t>
            </w:r>
            <w:r>
              <w:t>mg/m</w:t>
            </w:r>
            <w:r>
              <w:rPr>
                <w:vertAlign w:val="superscript"/>
              </w:rPr>
              <w:t>3</w:t>
            </w:r>
            <w:r>
              <w:t>，</w:t>
            </w:r>
            <w:r>
              <w:rPr>
                <w:rFonts w:hint="eastAsia"/>
              </w:rPr>
              <w:t>满足《锅炉大气污染物排放标准》（DB61/1226-2018）中相关标准限值</w:t>
            </w:r>
            <w:r>
              <w:t>中</w:t>
            </w:r>
            <w:r>
              <w:rPr>
                <w:rFonts w:hint="eastAsia"/>
              </w:rPr>
              <w:t>废气排放</w:t>
            </w:r>
            <w:r>
              <w:t>相关标准限值</w:t>
            </w:r>
            <w:r>
              <w:rPr>
                <w:rFonts w:hint="eastAsia"/>
              </w:rPr>
              <w:t>。</w:t>
            </w:r>
          </w:p>
          <w:p>
            <w:pPr>
              <w:numPr>
                <w:ilvl w:val="0"/>
                <w:numId w:val="5"/>
              </w:numPr>
              <w:autoSpaceDE w:val="0"/>
              <w:autoSpaceDN w:val="0"/>
              <w:adjustRightInd w:val="0"/>
              <w:ind w:firstLine="480"/>
              <w:jc w:val="left"/>
              <w:outlineLvl w:val="0"/>
            </w:pPr>
            <w:r>
              <w:rPr>
                <w:rFonts w:hint="eastAsia"/>
              </w:rPr>
              <w:t>措施可行性分析</w:t>
            </w:r>
          </w:p>
          <w:p>
            <w:pPr>
              <w:pStyle w:val="23"/>
              <w:ind w:left="0" w:leftChars="0" w:firstLine="480"/>
            </w:pPr>
            <w:r>
              <w:rPr>
                <w:lang w:val="zh-CN"/>
              </w:rPr>
              <w:t>低氮燃烧</w:t>
            </w:r>
            <w:r>
              <w:rPr>
                <w:rFonts w:hint="eastAsia"/>
                <w:lang w:val="zh-CN"/>
              </w:rPr>
              <w:t>设施是一种高效率、</w:t>
            </w:r>
            <w:r>
              <w:rPr>
                <w:lang w:val="zh-CN"/>
              </w:rPr>
              <w:t>低氮分级燃烧技术，预燃室一般由一次风（或二次风）和燃料喷射系统等组成，燃料和一次风快速混合，在预燃室内一次燃烧区形成富燃料混合物，由于缺氧，只是部分燃料进行燃烧，燃料在贫氧和火焰温度较低的一次火焰区内析出挥发分，因此减少了NOx生成。原理是把一个火焰分成数个小火焰，由于小火焰散热面积大，火焰温度较低，使热反应NO</w:t>
            </w:r>
            <w:r>
              <w:rPr>
                <w:rFonts w:hint="eastAsia"/>
                <w:lang w:val="zh-CN"/>
              </w:rPr>
              <w:t>”</w:t>
            </w:r>
            <w:r>
              <w:rPr>
                <w:lang w:val="zh-CN"/>
              </w:rPr>
              <w:t>有所下降。此外，火焰小缩短了氧、氮等气体在火焰中的停留时间，对</w:t>
            </w:r>
            <w:r>
              <w:rPr>
                <w:rFonts w:hint="eastAsia"/>
                <w:lang w:val="zh-CN"/>
              </w:rPr>
              <w:t>“</w:t>
            </w:r>
            <w:r>
              <w:rPr>
                <w:lang w:val="zh-CN"/>
              </w:rPr>
              <w:t>热反应NO</w:t>
            </w:r>
            <w:r>
              <w:rPr>
                <w:rFonts w:hint="eastAsia"/>
                <w:lang w:val="zh-CN"/>
              </w:rPr>
              <w:t>”</w:t>
            </w:r>
            <w:r>
              <w:rPr>
                <w:lang w:val="zh-CN"/>
              </w:rPr>
              <w:t>和</w:t>
            </w:r>
            <w:r>
              <w:rPr>
                <w:rFonts w:hint="eastAsia"/>
                <w:lang w:val="zh-CN"/>
              </w:rPr>
              <w:t>“</w:t>
            </w:r>
            <w:r>
              <w:rPr>
                <w:lang w:val="zh-CN"/>
              </w:rPr>
              <w:t>燃料NO</w:t>
            </w:r>
            <w:r>
              <w:rPr>
                <w:rFonts w:hint="eastAsia"/>
                <w:lang w:val="zh-CN"/>
              </w:rPr>
              <w:t>”</w:t>
            </w:r>
            <w:r>
              <w:rPr>
                <w:lang w:val="zh-CN"/>
              </w:rPr>
              <w:t>都有明显的抑制作用。烟气在高温区停留时间是影响NOx生成量的主要因素之一，改善燃烧与空气的混合，能够使火焰面的厚度减薄，在燃烧负荷不变的情况下，烟气在火焰面即高温区内停留时间缩短，因而使NOx的生成量降低。</w:t>
            </w:r>
            <w:r>
              <w:rPr>
                <w:rFonts w:hint="eastAsia"/>
                <w:lang w:val="zh-CN"/>
              </w:rPr>
              <w:t>目前应用广泛，运行稳定。</w:t>
            </w:r>
          </w:p>
          <w:p>
            <w:pPr>
              <w:autoSpaceDE w:val="0"/>
              <w:autoSpaceDN w:val="0"/>
              <w:adjustRightInd w:val="0"/>
              <w:ind w:firstLine="480"/>
              <w:jc w:val="left"/>
              <w:outlineLvl w:val="0"/>
            </w:pPr>
            <w:r>
              <w:rPr>
                <w:rFonts w:hint="eastAsia"/>
              </w:rPr>
              <w:t>2、</w:t>
            </w:r>
            <w:r>
              <w:t>废水环境影响分析及防治对策</w:t>
            </w:r>
            <w:bookmarkEnd w:id="11"/>
          </w:p>
          <w:p>
            <w:pPr>
              <w:pStyle w:val="47"/>
              <w:adjustRightInd w:val="0"/>
              <w:ind w:firstLine="480"/>
            </w:pPr>
            <w:r>
              <w:rPr>
                <w:rFonts w:hint="eastAsia"/>
              </w:rPr>
              <w:t>本项目运营期</w:t>
            </w:r>
            <w:r>
              <w:t>废水主要</w:t>
            </w:r>
            <w:r>
              <w:rPr>
                <w:rFonts w:hint="eastAsia"/>
              </w:rPr>
              <w:t>为生活污水和原料清洗、设备清洗、预煮废水</w:t>
            </w:r>
            <w:r>
              <w:t>。</w:t>
            </w:r>
          </w:p>
          <w:p>
            <w:pPr>
              <w:pStyle w:val="23"/>
              <w:ind w:left="0" w:leftChars="0" w:firstLine="480"/>
            </w:pPr>
            <w:r>
              <w:rPr>
                <w:rFonts w:hint="eastAsia"/>
              </w:rPr>
              <w:t>根据工程分析可知，本项目设员工50人。项目</w:t>
            </w:r>
            <w:r>
              <w:t>员工生活污水产生量为</w:t>
            </w:r>
            <w:r>
              <w:rPr>
                <w:rFonts w:hint="eastAsia"/>
              </w:rPr>
              <w:t>1.08</w:t>
            </w:r>
            <w:r>
              <w:t>m</w:t>
            </w:r>
            <w:r>
              <w:rPr>
                <w:vertAlign w:val="superscript"/>
              </w:rPr>
              <w:t>3</w:t>
            </w:r>
            <w:r>
              <w:t>/d</w:t>
            </w:r>
            <w:r>
              <w:rPr>
                <w:rFonts w:hint="eastAsia"/>
              </w:rPr>
              <w:t>（324</w:t>
            </w:r>
            <w:r>
              <w:t>m</w:t>
            </w:r>
            <w:r>
              <w:rPr>
                <w:vertAlign w:val="superscript"/>
              </w:rPr>
              <w:t>3</w:t>
            </w:r>
            <w:r>
              <w:t>/</w:t>
            </w:r>
            <w:r>
              <w:rPr>
                <w:rFonts w:hint="eastAsia"/>
              </w:rPr>
              <w:t>a）</w:t>
            </w:r>
            <w:r>
              <w:t>，</w:t>
            </w:r>
            <w:r>
              <w:rPr>
                <w:rFonts w:hint="eastAsia"/>
                <w:snapToGrid w:val="0"/>
                <w:kern w:val="0"/>
              </w:rPr>
              <w:t>原料清洗过程主要为果蔬的表面清洗，产生的废水</w:t>
            </w:r>
            <w:r>
              <w:rPr>
                <w:rFonts w:hint="eastAsia"/>
              </w:rPr>
              <w:t>为34</w:t>
            </w:r>
            <w:r>
              <w:t>m</w:t>
            </w:r>
            <w:r>
              <w:rPr>
                <w:vertAlign w:val="superscript"/>
              </w:rPr>
              <w:t>3</w:t>
            </w:r>
            <w:r>
              <w:t>/d</w:t>
            </w:r>
            <w:r>
              <w:rPr>
                <w:rFonts w:hint="eastAsia"/>
              </w:rPr>
              <w:t>（10200</w:t>
            </w:r>
            <w:r>
              <w:t>m</w:t>
            </w:r>
            <w:r>
              <w:rPr>
                <w:vertAlign w:val="superscript"/>
              </w:rPr>
              <w:t>3</w:t>
            </w:r>
            <w:r>
              <w:t>/</w:t>
            </w:r>
            <w:r>
              <w:rPr>
                <w:rFonts w:hint="eastAsia"/>
              </w:rPr>
              <w:t>a），设备清洗废水产生量为4.5m</w:t>
            </w:r>
            <w:r>
              <w:rPr>
                <w:rFonts w:hint="eastAsia"/>
                <w:vertAlign w:val="superscript"/>
              </w:rPr>
              <w:t>3</w:t>
            </w:r>
            <w:r>
              <w:rPr>
                <w:rFonts w:hint="eastAsia"/>
              </w:rPr>
              <w:t>/d（1350m</w:t>
            </w:r>
            <w:r>
              <w:rPr>
                <w:rFonts w:hint="eastAsia"/>
                <w:vertAlign w:val="superscript"/>
              </w:rPr>
              <w:t>3</w:t>
            </w:r>
            <w:r>
              <w:rPr>
                <w:rFonts w:hint="eastAsia"/>
              </w:rPr>
              <w:t>/a），预煮废水废水产生量为0.5m</w:t>
            </w:r>
            <w:r>
              <w:rPr>
                <w:rFonts w:hint="eastAsia"/>
                <w:vertAlign w:val="superscript"/>
              </w:rPr>
              <w:t>3</w:t>
            </w:r>
            <w:r>
              <w:rPr>
                <w:rFonts w:hint="eastAsia"/>
              </w:rPr>
              <w:t>/d（150m</w:t>
            </w:r>
            <w:r>
              <w:rPr>
                <w:rFonts w:hint="eastAsia"/>
                <w:vertAlign w:val="superscript"/>
              </w:rPr>
              <w:t>3</w:t>
            </w:r>
            <w:r>
              <w:rPr>
                <w:rFonts w:hint="eastAsia"/>
              </w:rPr>
              <w:t>/a），其中生活污水</w:t>
            </w:r>
            <w:r>
              <w:t>按一般生活污水水质考虑，</w:t>
            </w:r>
            <w:r>
              <w:rPr>
                <w:rFonts w:hint="eastAsia"/>
              </w:rPr>
              <w:t>原料清洗废水、设备清洗废水、预煮废水参考同类项目，项目</w:t>
            </w:r>
            <w:r>
              <w:t>废水产生及排放情况见表</w:t>
            </w:r>
            <w:r>
              <w:rPr>
                <w:rFonts w:hint="eastAsia"/>
              </w:rPr>
              <w:t>4-2。</w:t>
            </w:r>
          </w:p>
          <w:p>
            <w:pPr>
              <w:pStyle w:val="83"/>
              <w:rPr>
                <w:color w:val="auto"/>
              </w:rPr>
            </w:pPr>
            <w:r>
              <w:rPr>
                <w:rFonts w:hint="eastAsia"/>
                <w:color w:val="auto"/>
              </w:rPr>
              <w:t>表4-2废水产生及排放情况</w:t>
            </w:r>
          </w:p>
          <w:tbl>
            <w:tblPr>
              <w:tblStyle w:val="35"/>
              <w:tblW w:w="76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774"/>
              <w:gridCol w:w="1156"/>
              <w:gridCol w:w="1193"/>
              <w:gridCol w:w="119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0" w:type="dxa"/>
                  <w:gridSpan w:val="2"/>
                  <w:tcBorders>
                    <w:tl2br w:val="nil"/>
                    <w:tr2bl w:val="nil"/>
                  </w:tcBorders>
                  <w:vAlign w:val="center"/>
                </w:tcPr>
                <w:p>
                  <w:pPr>
                    <w:pStyle w:val="82"/>
                    <w:rPr>
                      <w:color w:val="auto"/>
                    </w:rPr>
                  </w:pPr>
                  <w:r>
                    <w:rPr>
                      <w:color w:val="auto"/>
                    </w:rPr>
                    <w:t>名称</w:t>
                  </w:r>
                </w:p>
              </w:tc>
              <w:tc>
                <w:tcPr>
                  <w:tcW w:w="1156" w:type="dxa"/>
                  <w:tcBorders>
                    <w:tl2br w:val="nil"/>
                    <w:tr2bl w:val="nil"/>
                  </w:tcBorders>
                  <w:vAlign w:val="center"/>
                </w:tcPr>
                <w:p>
                  <w:pPr>
                    <w:pStyle w:val="82"/>
                    <w:rPr>
                      <w:color w:val="auto"/>
                    </w:rPr>
                  </w:pPr>
                  <w:r>
                    <w:rPr>
                      <w:color w:val="auto"/>
                    </w:rPr>
                    <w:t>COD</w:t>
                  </w:r>
                </w:p>
              </w:tc>
              <w:tc>
                <w:tcPr>
                  <w:tcW w:w="1193" w:type="dxa"/>
                  <w:tcBorders>
                    <w:tl2br w:val="nil"/>
                    <w:tr2bl w:val="nil"/>
                  </w:tcBorders>
                  <w:vAlign w:val="center"/>
                </w:tcPr>
                <w:p>
                  <w:pPr>
                    <w:pStyle w:val="82"/>
                    <w:rPr>
                      <w:color w:val="auto"/>
                    </w:rPr>
                  </w:pPr>
                  <w:r>
                    <w:rPr>
                      <w:color w:val="auto"/>
                    </w:rPr>
                    <w:t>BOD</w:t>
                  </w:r>
                  <w:r>
                    <w:rPr>
                      <w:color w:val="auto"/>
                      <w:vertAlign w:val="subscript"/>
                    </w:rPr>
                    <w:t>5</w:t>
                  </w:r>
                </w:p>
              </w:tc>
              <w:tc>
                <w:tcPr>
                  <w:tcW w:w="1194" w:type="dxa"/>
                  <w:tcBorders>
                    <w:tl2br w:val="nil"/>
                    <w:tr2bl w:val="nil"/>
                  </w:tcBorders>
                  <w:vAlign w:val="center"/>
                </w:tcPr>
                <w:p>
                  <w:pPr>
                    <w:pStyle w:val="82"/>
                    <w:rPr>
                      <w:color w:val="auto"/>
                    </w:rPr>
                  </w:pPr>
                  <w:r>
                    <w:rPr>
                      <w:color w:val="auto"/>
                    </w:rPr>
                    <w:t>SS</w:t>
                  </w:r>
                </w:p>
              </w:tc>
              <w:tc>
                <w:tcPr>
                  <w:tcW w:w="1206" w:type="dxa"/>
                  <w:tcBorders>
                    <w:tl2br w:val="nil"/>
                    <w:tr2bl w:val="nil"/>
                  </w:tcBorders>
                  <w:vAlign w:val="center"/>
                </w:tcPr>
                <w:p>
                  <w:pPr>
                    <w:pStyle w:val="82"/>
                    <w:rPr>
                      <w:color w:val="auto"/>
                    </w:rPr>
                  </w:pPr>
                  <w:r>
                    <w:rPr>
                      <w:color w:val="auto"/>
                    </w:rPr>
                    <w:t>NH</w:t>
                  </w:r>
                  <w:r>
                    <w:rPr>
                      <w:color w:val="auto"/>
                      <w:vertAlign w:val="subscript"/>
                    </w:rPr>
                    <w:t>3</w:t>
                  </w:r>
                  <w:r>
                    <w:rPr>
                      <w:color w:val="auto"/>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6" w:type="dxa"/>
                  <w:vMerge w:val="restart"/>
                  <w:tcBorders>
                    <w:tl2br w:val="nil"/>
                    <w:tr2bl w:val="nil"/>
                  </w:tcBorders>
                  <w:vAlign w:val="center"/>
                </w:tcPr>
                <w:p>
                  <w:pPr>
                    <w:pStyle w:val="82"/>
                    <w:rPr>
                      <w:color w:val="auto"/>
                    </w:rPr>
                  </w:pPr>
                  <w:r>
                    <w:rPr>
                      <w:color w:val="auto"/>
                    </w:rPr>
                    <w:t>生活污水</w:t>
                  </w:r>
                  <w:r>
                    <w:rPr>
                      <w:rFonts w:hint="eastAsia"/>
                      <w:color w:val="auto"/>
                    </w:rPr>
                    <w:t>324</w:t>
                  </w:r>
                  <w:r>
                    <w:rPr>
                      <w:color w:val="auto"/>
                    </w:rPr>
                    <w:t>m</w:t>
                  </w:r>
                  <w:r>
                    <w:rPr>
                      <w:color w:val="auto"/>
                      <w:vertAlign w:val="superscript"/>
                    </w:rPr>
                    <w:t>3</w:t>
                  </w:r>
                  <w:r>
                    <w:rPr>
                      <w:color w:val="auto"/>
                    </w:rPr>
                    <w:t>/a</w:t>
                  </w:r>
                </w:p>
              </w:tc>
              <w:tc>
                <w:tcPr>
                  <w:tcW w:w="1774" w:type="dxa"/>
                  <w:tcBorders>
                    <w:tl2br w:val="nil"/>
                    <w:tr2bl w:val="nil"/>
                  </w:tcBorders>
                  <w:vAlign w:val="center"/>
                </w:tcPr>
                <w:p>
                  <w:pPr>
                    <w:pStyle w:val="82"/>
                    <w:rPr>
                      <w:color w:val="auto"/>
                    </w:rPr>
                  </w:pPr>
                  <w:r>
                    <w:rPr>
                      <w:color w:val="auto"/>
                    </w:rPr>
                    <w:t>产生浓度</w:t>
                  </w:r>
                  <w:r>
                    <w:rPr>
                      <w:rFonts w:hint="eastAsia"/>
                      <w:color w:val="auto"/>
                    </w:rPr>
                    <w:t>（</w:t>
                  </w:r>
                  <w:r>
                    <w:rPr>
                      <w:color w:val="auto"/>
                    </w:rPr>
                    <w:t>mg/L</w:t>
                  </w:r>
                  <w:r>
                    <w:rPr>
                      <w:rFonts w:hint="eastAsia"/>
                      <w:color w:val="auto"/>
                    </w:rPr>
                    <w:t>）</w:t>
                  </w:r>
                </w:p>
              </w:tc>
              <w:tc>
                <w:tcPr>
                  <w:tcW w:w="1156" w:type="dxa"/>
                  <w:tcBorders>
                    <w:tl2br w:val="nil"/>
                    <w:tr2bl w:val="nil"/>
                  </w:tcBorders>
                  <w:vAlign w:val="center"/>
                </w:tcPr>
                <w:p>
                  <w:pPr>
                    <w:pStyle w:val="82"/>
                    <w:rPr>
                      <w:color w:val="auto"/>
                    </w:rPr>
                  </w:pPr>
                  <w:r>
                    <w:rPr>
                      <w:color w:val="auto"/>
                    </w:rPr>
                    <w:t>350</w:t>
                  </w:r>
                </w:p>
              </w:tc>
              <w:tc>
                <w:tcPr>
                  <w:tcW w:w="1193" w:type="dxa"/>
                  <w:tcBorders>
                    <w:tl2br w:val="nil"/>
                    <w:tr2bl w:val="nil"/>
                  </w:tcBorders>
                  <w:vAlign w:val="center"/>
                </w:tcPr>
                <w:p>
                  <w:pPr>
                    <w:pStyle w:val="82"/>
                    <w:rPr>
                      <w:color w:val="auto"/>
                    </w:rPr>
                  </w:pPr>
                  <w:r>
                    <w:rPr>
                      <w:color w:val="auto"/>
                    </w:rPr>
                    <w:t>200</w:t>
                  </w:r>
                </w:p>
              </w:tc>
              <w:tc>
                <w:tcPr>
                  <w:tcW w:w="1194" w:type="dxa"/>
                  <w:tcBorders>
                    <w:tl2br w:val="nil"/>
                    <w:tr2bl w:val="nil"/>
                  </w:tcBorders>
                  <w:vAlign w:val="center"/>
                </w:tcPr>
                <w:p>
                  <w:pPr>
                    <w:pStyle w:val="82"/>
                    <w:rPr>
                      <w:color w:val="auto"/>
                    </w:rPr>
                  </w:pPr>
                  <w:r>
                    <w:rPr>
                      <w:color w:val="auto"/>
                    </w:rPr>
                    <w:t>200</w:t>
                  </w:r>
                </w:p>
              </w:tc>
              <w:tc>
                <w:tcPr>
                  <w:tcW w:w="1206" w:type="dxa"/>
                  <w:tcBorders>
                    <w:right w:val="single" w:color="000000" w:sz="4" w:space="0"/>
                    <w:tl2br w:val="nil"/>
                    <w:tr2bl w:val="nil"/>
                  </w:tcBorders>
                  <w:vAlign w:val="center"/>
                </w:tcPr>
                <w:p>
                  <w:pPr>
                    <w:pStyle w:val="82"/>
                    <w:rPr>
                      <w:color w:val="auto"/>
                    </w:rPr>
                  </w:pPr>
                  <w:r>
                    <w:rPr>
                      <w:color w:val="aut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6" w:type="dxa"/>
                  <w:vMerge w:val="continue"/>
                  <w:tcBorders>
                    <w:tl2br w:val="nil"/>
                    <w:tr2bl w:val="nil"/>
                  </w:tcBorders>
                  <w:vAlign w:val="center"/>
                </w:tcPr>
                <w:p>
                  <w:pPr>
                    <w:pStyle w:val="82"/>
                    <w:rPr>
                      <w:color w:val="auto"/>
                    </w:rPr>
                  </w:pPr>
                </w:p>
              </w:tc>
              <w:tc>
                <w:tcPr>
                  <w:tcW w:w="1774" w:type="dxa"/>
                  <w:tcBorders>
                    <w:tl2br w:val="nil"/>
                    <w:tr2bl w:val="nil"/>
                  </w:tcBorders>
                  <w:vAlign w:val="center"/>
                </w:tcPr>
                <w:p>
                  <w:pPr>
                    <w:pStyle w:val="82"/>
                    <w:rPr>
                      <w:color w:val="auto"/>
                    </w:rPr>
                  </w:pPr>
                  <w:r>
                    <w:rPr>
                      <w:color w:val="auto"/>
                    </w:rPr>
                    <w:t>产生量（t/a）</w:t>
                  </w:r>
                </w:p>
              </w:tc>
              <w:tc>
                <w:tcPr>
                  <w:tcW w:w="1156" w:type="dxa"/>
                  <w:tcBorders>
                    <w:tl2br w:val="nil"/>
                    <w:tr2bl w:val="nil"/>
                  </w:tcBorders>
                  <w:vAlign w:val="center"/>
                </w:tcPr>
                <w:p>
                  <w:pPr>
                    <w:pStyle w:val="82"/>
                    <w:rPr>
                      <w:color w:val="auto"/>
                    </w:rPr>
                  </w:pPr>
                  <w:r>
                    <w:rPr>
                      <w:color w:val="auto"/>
                    </w:rPr>
                    <w:t>0.1134</w:t>
                  </w:r>
                </w:p>
              </w:tc>
              <w:tc>
                <w:tcPr>
                  <w:tcW w:w="1193" w:type="dxa"/>
                  <w:tcBorders>
                    <w:tl2br w:val="nil"/>
                    <w:tr2bl w:val="nil"/>
                  </w:tcBorders>
                  <w:vAlign w:val="center"/>
                </w:tcPr>
                <w:p>
                  <w:pPr>
                    <w:pStyle w:val="82"/>
                    <w:rPr>
                      <w:color w:val="auto"/>
                    </w:rPr>
                  </w:pPr>
                  <w:r>
                    <w:rPr>
                      <w:color w:val="auto"/>
                    </w:rPr>
                    <w:t>0.0648</w:t>
                  </w:r>
                </w:p>
              </w:tc>
              <w:tc>
                <w:tcPr>
                  <w:tcW w:w="1194" w:type="dxa"/>
                  <w:tcBorders>
                    <w:tl2br w:val="nil"/>
                    <w:tr2bl w:val="nil"/>
                  </w:tcBorders>
                  <w:vAlign w:val="center"/>
                </w:tcPr>
                <w:p>
                  <w:pPr>
                    <w:pStyle w:val="82"/>
                    <w:rPr>
                      <w:color w:val="auto"/>
                    </w:rPr>
                  </w:pPr>
                  <w:r>
                    <w:rPr>
                      <w:color w:val="auto"/>
                    </w:rPr>
                    <w:t>0.0648</w:t>
                  </w:r>
                </w:p>
              </w:tc>
              <w:tc>
                <w:tcPr>
                  <w:tcW w:w="1206" w:type="dxa"/>
                  <w:tcBorders>
                    <w:right w:val="single" w:color="000000" w:sz="4" w:space="0"/>
                    <w:tl2br w:val="nil"/>
                    <w:tr2bl w:val="nil"/>
                  </w:tcBorders>
                  <w:vAlign w:val="center"/>
                </w:tcPr>
                <w:p>
                  <w:pPr>
                    <w:pStyle w:val="82"/>
                    <w:rPr>
                      <w:color w:val="auto"/>
                    </w:rPr>
                  </w:pPr>
                  <w:r>
                    <w:rPr>
                      <w:color w:val="auto"/>
                    </w:rPr>
                    <w:t>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6" w:type="dxa"/>
                  <w:vMerge w:val="continue"/>
                  <w:tcBorders>
                    <w:tl2br w:val="nil"/>
                    <w:tr2bl w:val="nil"/>
                  </w:tcBorders>
                  <w:vAlign w:val="center"/>
                </w:tcPr>
                <w:p>
                  <w:pPr>
                    <w:pStyle w:val="82"/>
                    <w:rPr>
                      <w:color w:val="auto"/>
                    </w:rPr>
                  </w:pPr>
                </w:p>
              </w:tc>
              <w:tc>
                <w:tcPr>
                  <w:tcW w:w="1774" w:type="dxa"/>
                  <w:tcBorders>
                    <w:tl2br w:val="nil"/>
                    <w:tr2bl w:val="nil"/>
                  </w:tcBorders>
                  <w:vAlign w:val="center"/>
                </w:tcPr>
                <w:p>
                  <w:pPr>
                    <w:pStyle w:val="82"/>
                    <w:rPr>
                      <w:color w:val="auto"/>
                    </w:rPr>
                  </w:pPr>
                  <w:r>
                    <w:rPr>
                      <w:rFonts w:hint="eastAsia"/>
                      <w:color w:val="auto"/>
                    </w:rPr>
                    <w:t>处理措施</w:t>
                  </w:r>
                </w:p>
              </w:tc>
              <w:tc>
                <w:tcPr>
                  <w:tcW w:w="4749" w:type="dxa"/>
                  <w:gridSpan w:val="4"/>
                  <w:tcBorders>
                    <w:right w:val="single" w:color="000000" w:sz="4" w:space="0"/>
                    <w:tl2br w:val="nil"/>
                    <w:tr2bl w:val="nil"/>
                  </w:tcBorders>
                  <w:vAlign w:val="center"/>
                </w:tcPr>
                <w:p>
                  <w:pPr>
                    <w:pStyle w:val="82"/>
                    <w:rPr>
                      <w:color w:val="auto"/>
                    </w:rPr>
                  </w:pPr>
                  <w:r>
                    <w:rPr>
                      <w:rFonts w:hint="eastAsia"/>
                      <w:color w:val="auto"/>
                    </w:rPr>
                    <w:t>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6" w:type="dxa"/>
                  <w:vMerge w:val="continue"/>
                  <w:tcBorders>
                    <w:tl2br w:val="nil"/>
                    <w:tr2bl w:val="nil"/>
                  </w:tcBorders>
                  <w:vAlign w:val="center"/>
                </w:tcPr>
                <w:p>
                  <w:pPr>
                    <w:pStyle w:val="82"/>
                    <w:rPr>
                      <w:color w:val="auto"/>
                    </w:rPr>
                  </w:pPr>
                </w:p>
              </w:tc>
              <w:tc>
                <w:tcPr>
                  <w:tcW w:w="1774" w:type="dxa"/>
                  <w:tcBorders>
                    <w:tl2br w:val="nil"/>
                    <w:tr2bl w:val="nil"/>
                  </w:tcBorders>
                  <w:vAlign w:val="center"/>
                </w:tcPr>
                <w:p>
                  <w:pPr>
                    <w:pStyle w:val="82"/>
                    <w:rPr>
                      <w:color w:val="auto"/>
                    </w:rPr>
                  </w:pPr>
                  <w:r>
                    <w:rPr>
                      <w:color w:val="auto"/>
                    </w:rPr>
                    <w:t>排放浓度</w:t>
                  </w:r>
                  <w:r>
                    <w:rPr>
                      <w:rFonts w:hint="eastAsia"/>
                      <w:color w:val="auto"/>
                    </w:rPr>
                    <w:t>（</w:t>
                  </w:r>
                  <w:r>
                    <w:rPr>
                      <w:color w:val="auto"/>
                    </w:rPr>
                    <w:t>mg/L</w:t>
                  </w:r>
                  <w:r>
                    <w:rPr>
                      <w:rFonts w:hint="eastAsia"/>
                      <w:color w:val="auto"/>
                    </w:rPr>
                    <w:t>）</w:t>
                  </w:r>
                </w:p>
              </w:tc>
              <w:tc>
                <w:tcPr>
                  <w:tcW w:w="1156" w:type="dxa"/>
                  <w:tcBorders>
                    <w:tl2br w:val="nil"/>
                    <w:tr2bl w:val="nil"/>
                  </w:tcBorders>
                  <w:vAlign w:val="center"/>
                </w:tcPr>
                <w:p>
                  <w:pPr>
                    <w:pStyle w:val="82"/>
                    <w:rPr>
                      <w:color w:val="auto"/>
                    </w:rPr>
                  </w:pPr>
                  <w:r>
                    <w:rPr>
                      <w:color w:val="auto"/>
                    </w:rPr>
                    <w:t>200</w:t>
                  </w:r>
                </w:p>
              </w:tc>
              <w:tc>
                <w:tcPr>
                  <w:tcW w:w="1193" w:type="dxa"/>
                  <w:tcBorders>
                    <w:tl2br w:val="nil"/>
                    <w:tr2bl w:val="nil"/>
                  </w:tcBorders>
                  <w:vAlign w:val="center"/>
                </w:tcPr>
                <w:p>
                  <w:pPr>
                    <w:pStyle w:val="82"/>
                    <w:rPr>
                      <w:color w:val="auto"/>
                    </w:rPr>
                  </w:pPr>
                  <w:r>
                    <w:rPr>
                      <w:color w:val="auto"/>
                    </w:rPr>
                    <w:t>175</w:t>
                  </w:r>
                </w:p>
              </w:tc>
              <w:tc>
                <w:tcPr>
                  <w:tcW w:w="1194" w:type="dxa"/>
                  <w:tcBorders>
                    <w:tl2br w:val="nil"/>
                    <w:tr2bl w:val="nil"/>
                  </w:tcBorders>
                  <w:vAlign w:val="center"/>
                </w:tcPr>
                <w:p>
                  <w:pPr>
                    <w:pStyle w:val="82"/>
                    <w:rPr>
                      <w:color w:val="auto"/>
                    </w:rPr>
                  </w:pPr>
                  <w:r>
                    <w:rPr>
                      <w:color w:val="auto"/>
                    </w:rPr>
                    <w:t>135</w:t>
                  </w:r>
                </w:p>
              </w:tc>
              <w:tc>
                <w:tcPr>
                  <w:tcW w:w="1206" w:type="dxa"/>
                  <w:tcBorders>
                    <w:right w:val="single" w:color="000000" w:sz="4" w:space="0"/>
                    <w:tl2br w:val="nil"/>
                    <w:tr2bl w:val="nil"/>
                  </w:tcBorders>
                  <w:vAlign w:val="center"/>
                </w:tcPr>
                <w:p>
                  <w:pPr>
                    <w:pStyle w:val="82"/>
                    <w:rPr>
                      <w:color w:val="auto"/>
                    </w:rPr>
                  </w:pPr>
                  <w:r>
                    <w:rPr>
                      <w:color w:val="aut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6" w:type="dxa"/>
                  <w:vMerge w:val="continue"/>
                  <w:tcBorders>
                    <w:tl2br w:val="nil"/>
                    <w:tr2bl w:val="nil"/>
                  </w:tcBorders>
                  <w:vAlign w:val="center"/>
                </w:tcPr>
                <w:p>
                  <w:pPr>
                    <w:pStyle w:val="82"/>
                    <w:rPr>
                      <w:color w:val="auto"/>
                    </w:rPr>
                  </w:pPr>
                </w:p>
              </w:tc>
              <w:tc>
                <w:tcPr>
                  <w:tcW w:w="1774" w:type="dxa"/>
                  <w:tcBorders>
                    <w:tl2br w:val="nil"/>
                    <w:tr2bl w:val="nil"/>
                  </w:tcBorders>
                  <w:vAlign w:val="center"/>
                </w:tcPr>
                <w:p>
                  <w:pPr>
                    <w:pStyle w:val="82"/>
                    <w:rPr>
                      <w:color w:val="auto"/>
                    </w:rPr>
                  </w:pPr>
                  <w:r>
                    <w:rPr>
                      <w:color w:val="auto"/>
                    </w:rPr>
                    <w:t>排放量（t/a）</w:t>
                  </w:r>
                </w:p>
              </w:tc>
              <w:tc>
                <w:tcPr>
                  <w:tcW w:w="1156" w:type="dxa"/>
                  <w:tcBorders>
                    <w:tl2br w:val="nil"/>
                    <w:tr2bl w:val="nil"/>
                  </w:tcBorders>
                  <w:vAlign w:val="center"/>
                </w:tcPr>
                <w:p>
                  <w:pPr>
                    <w:pStyle w:val="82"/>
                    <w:rPr>
                      <w:color w:val="auto"/>
                    </w:rPr>
                  </w:pPr>
                  <w:r>
                    <w:rPr>
                      <w:color w:val="auto"/>
                    </w:rPr>
                    <w:t>0.0648</w:t>
                  </w:r>
                </w:p>
              </w:tc>
              <w:tc>
                <w:tcPr>
                  <w:tcW w:w="1193" w:type="dxa"/>
                  <w:tcBorders>
                    <w:tl2br w:val="nil"/>
                    <w:tr2bl w:val="nil"/>
                  </w:tcBorders>
                  <w:vAlign w:val="center"/>
                </w:tcPr>
                <w:p>
                  <w:pPr>
                    <w:pStyle w:val="82"/>
                    <w:rPr>
                      <w:color w:val="auto"/>
                    </w:rPr>
                  </w:pPr>
                  <w:r>
                    <w:rPr>
                      <w:color w:val="auto"/>
                    </w:rPr>
                    <w:t>0.0567</w:t>
                  </w:r>
                </w:p>
              </w:tc>
              <w:tc>
                <w:tcPr>
                  <w:tcW w:w="1194" w:type="dxa"/>
                  <w:tcBorders>
                    <w:tl2br w:val="nil"/>
                    <w:tr2bl w:val="nil"/>
                  </w:tcBorders>
                  <w:vAlign w:val="center"/>
                </w:tcPr>
                <w:p>
                  <w:pPr>
                    <w:pStyle w:val="82"/>
                    <w:rPr>
                      <w:color w:val="auto"/>
                    </w:rPr>
                  </w:pPr>
                  <w:r>
                    <w:rPr>
                      <w:color w:val="auto"/>
                    </w:rPr>
                    <w:t>0.04374</w:t>
                  </w:r>
                </w:p>
              </w:tc>
              <w:tc>
                <w:tcPr>
                  <w:tcW w:w="1206" w:type="dxa"/>
                  <w:tcBorders>
                    <w:tl2br w:val="nil"/>
                    <w:tr2bl w:val="nil"/>
                  </w:tcBorders>
                  <w:vAlign w:val="center"/>
                </w:tcPr>
                <w:p>
                  <w:pPr>
                    <w:pStyle w:val="82"/>
                    <w:rPr>
                      <w:color w:val="auto"/>
                    </w:rPr>
                  </w:pPr>
                  <w:r>
                    <w:rPr>
                      <w:color w:val="auto"/>
                    </w:rPr>
                    <w:t>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6" w:type="dxa"/>
                  <w:vMerge w:val="restart"/>
                  <w:tcBorders>
                    <w:tl2br w:val="nil"/>
                    <w:tr2bl w:val="nil"/>
                  </w:tcBorders>
                  <w:vAlign w:val="center"/>
                </w:tcPr>
                <w:p>
                  <w:pPr>
                    <w:pStyle w:val="82"/>
                    <w:rPr>
                      <w:color w:val="auto"/>
                    </w:rPr>
                  </w:pPr>
                  <w:r>
                    <w:rPr>
                      <w:rFonts w:hint="eastAsia"/>
                      <w:color w:val="auto"/>
                    </w:rPr>
                    <w:t>原料清洗10200</w:t>
                  </w:r>
                  <w:r>
                    <w:rPr>
                      <w:color w:val="auto"/>
                    </w:rPr>
                    <w:t>m</w:t>
                  </w:r>
                  <w:r>
                    <w:rPr>
                      <w:color w:val="auto"/>
                      <w:vertAlign w:val="superscript"/>
                    </w:rPr>
                    <w:t>3</w:t>
                  </w:r>
                  <w:r>
                    <w:rPr>
                      <w:color w:val="auto"/>
                    </w:rPr>
                    <w:t>/a</w:t>
                  </w:r>
                </w:p>
              </w:tc>
              <w:tc>
                <w:tcPr>
                  <w:tcW w:w="1774" w:type="dxa"/>
                  <w:tcBorders>
                    <w:tl2br w:val="nil"/>
                    <w:tr2bl w:val="nil"/>
                  </w:tcBorders>
                  <w:vAlign w:val="center"/>
                </w:tcPr>
                <w:p>
                  <w:pPr>
                    <w:pStyle w:val="82"/>
                    <w:rPr>
                      <w:color w:val="auto"/>
                    </w:rPr>
                  </w:pPr>
                  <w:r>
                    <w:rPr>
                      <w:color w:val="auto"/>
                    </w:rPr>
                    <w:t>产生浓度</w:t>
                  </w:r>
                  <w:r>
                    <w:rPr>
                      <w:rFonts w:hint="eastAsia"/>
                      <w:color w:val="auto"/>
                    </w:rPr>
                    <w:t>（</w:t>
                  </w:r>
                  <w:r>
                    <w:rPr>
                      <w:color w:val="auto"/>
                    </w:rPr>
                    <w:t>mg/L</w:t>
                  </w:r>
                  <w:r>
                    <w:rPr>
                      <w:rFonts w:hint="eastAsia"/>
                      <w:color w:val="auto"/>
                    </w:rPr>
                    <w:t>）</w:t>
                  </w:r>
                </w:p>
              </w:tc>
              <w:tc>
                <w:tcPr>
                  <w:tcW w:w="1156" w:type="dxa"/>
                  <w:tcBorders>
                    <w:tl2br w:val="nil"/>
                    <w:tr2bl w:val="nil"/>
                  </w:tcBorders>
                  <w:vAlign w:val="center"/>
                </w:tcPr>
                <w:p>
                  <w:pPr>
                    <w:pStyle w:val="82"/>
                    <w:rPr>
                      <w:color w:val="auto"/>
                    </w:rPr>
                  </w:pPr>
                  <w:r>
                    <w:rPr>
                      <w:rFonts w:hint="eastAsia"/>
                      <w:color w:val="auto"/>
                    </w:rPr>
                    <w:t>150</w:t>
                  </w:r>
                </w:p>
              </w:tc>
              <w:tc>
                <w:tcPr>
                  <w:tcW w:w="1193" w:type="dxa"/>
                  <w:tcBorders>
                    <w:tl2br w:val="nil"/>
                    <w:tr2bl w:val="nil"/>
                  </w:tcBorders>
                  <w:vAlign w:val="center"/>
                </w:tcPr>
                <w:p>
                  <w:pPr>
                    <w:pStyle w:val="82"/>
                    <w:rPr>
                      <w:color w:val="auto"/>
                    </w:rPr>
                  </w:pPr>
                  <w:r>
                    <w:rPr>
                      <w:rFonts w:hint="eastAsia"/>
                      <w:color w:val="auto"/>
                    </w:rPr>
                    <w:t>75</w:t>
                  </w:r>
                </w:p>
              </w:tc>
              <w:tc>
                <w:tcPr>
                  <w:tcW w:w="1194" w:type="dxa"/>
                  <w:tcBorders>
                    <w:tl2br w:val="nil"/>
                    <w:tr2bl w:val="nil"/>
                  </w:tcBorders>
                  <w:vAlign w:val="center"/>
                </w:tcPr>
                <w:p>
                  <w:pPr>
                    <w:pStyle w:val="82"/>
                    <w:rPr>
                      <w:color w:val="auto"/>
                    </w:rPr>
                  </w:pPr>
                  <w:r>
                    <w:rPr>
                      <w:rFonts w:hint="eastAsia"/>
                      <w:color w:val="auto"/>
                    </w:rPr>
                    <w:t>300</w:t>
                  </w:r>
                </w:p>
              </w:tc>
              <w:tc>
                <w:tcPr>
                  <w:tcW w:w="1206" w:type="dxa"/>
                  <w:tcBorders>
                    <w:tl2br w:val="nil"/>
                    <w:tr2bl w:val="nil"/>
                  </w:tcBorders>
                  <w:vAlign w:val="center"/>
                </w:tcPr>
                <w:p>
                  <w:pPr>
                    <w:pStyle w:val="82"/>
                    <w:rPr>
                      <w:color w:val="auto"/>
                    </w:rPr>
                  </w:pPr>
                  <w:r>
                    <w:rPr>
                      <w:rFonts w:hint="eastAsia"/>
                      <w:color w:val="auto"/>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6" w:type="dxa"/>
                  <w:vMerge w:val="continue"/>
                  <w:tcBorders>
                    <w:tl2br w:val="nil"/>
                    <w:tr2bl w:val="nil"/>
                  </w:tcBorders>
                  <w:vAlign w:val="center"/>
                </w:tcPr>
                <w:p>
                  <w:pPr>
                    <w:pStyle w:val="82"/>
                    <w:rPr>
                      <w:color w:val="auto"/>
                    </w:rPr>
                  </w:pPr>
                </w:p>
              </w:tc>
              <w:tc>
                <w:tcPr>
                  <w:tcW w:w="1774" w:type="dxa"/>
                  <w:tcBorders>
                    <w:tl2br w:val="nil"/>
                    <w:tr2bl w:val="nil"/>
                  </w:tcBorders>
                  <w:vAlign w:val="center"/>
                </w:tcPr>
                <w:p>
                  <w:pPr>
                    <w:pStyle w:val="82"/>
                    <w:rPr>
                      <w:color w:val="auto"/>
                    </w:rPr>
                  </w:pPr>
                  <w:r>
                    <w:rPr>
                      <w:color w:val="auto"/>
                    </w:rPr>
                    <w:t>产生量（t/a）</w:t>
                  </w:r>
                </w:p>
              </w:tc>
              <w:tc>
                <w:tcPr>
                  <w:tcW w:w="1156" w:type="dxa"/>
                  <w:tcBorders>
                    <w:tl2br w:val="nil"/>
                    <w:tr2bl w:val="nil"/>
                  </w:tcBorders>
                  <w:vAlign w:val="center"/>
                </w:tcPr>
                <w:p>
                  <w:pPr>
                    <w:pStyle w:val="82"/>
                    <w:rPr>
                      <w:color w:val="auto"/>
                    </w:rPr>
                  </w:pPr>
                  <w:r>
                    <w:rPr>
                      <w:color w:val="auto"/>
                    </w:rPr>
                    <w:t>1.53</w:t>
                  </w:r>
                </w:p>
              </w:tc>
              <w:tc>
                <w:tcPr>
                  <w:tcW w:w="1193" w:type="dxa"/>
                  <w:tcBorders>
                    <w:tl2br w:val="nil"/>
                    <w:tr2bl w:val="nil"/>
                  </w:tcBorders>
                  <w:vAlign w:val="center"/>
                </w:tcPr>
                <w:p>
                  <w:pPr>
                    <w:pStyle w:val="82"/>
                    <w:rPr>
                      <w:color w:val="auto"/>
                    </w:rPr>
                  </w:pPr>
                  <w:r>
                    <w:rPr>
                      <w:color w:val="auto"/>
                    </w:rPr>
                    <w:t>0.765</w:t>
                  </w:r>
                </w:p>
              </w:tc>
              <w:tc>
                <w:tcPr>
                  <w:tcW w:w="1194" w:type="dxa"/>
                  <w:tcBorders>
                    <w:tl2br w:val="nil"/>
                    <w:tr2bl w:val="nil"/>
                  </w:tcBorders>
                  <w:vAlign w:val="center"/>
                </w:tcPr>
                <w:p>
                  <w:pPr>
                    <w:pStyle w:val="82"/>
                    <w:rPr>
                      <w:color w:val="auto"/>
                    </w:rPr>
                  </w:pPr>
                  <w:r>
                    <w:rPr>
                      <w:color w:val="auto"/>
                    </w:rPr>
                    <w:t>3.06</w:t>
                  </w:r>
                </w:p>
              </w:tc>
              <w:tc>
                <w:tcPr>
                  <w:tcW w:w="1206" w:type="dxa"/>
                  <w:tcBorders>
                    <w:tl2br w:val="nil"/>
                    <w:tr2bl w:val="nil"/>
                  </w:tcBorders>
                  <w:vAlign w:val="center"/>
                </w:tcPr>
                <w:p>
                  <w:pPr>
                    <w:pStyle w:val="82"/>
                    <w:rPr>
                      <w:color w:val="auto"/>
                    </w:rPr>
                  </w:pPr>
                  <w:r>
                    <w:rPr>
                      <w:color w:val="auto"/>
                    </w:rPr>
                    <w:t>0.1122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6" w:type="dxa"/>
                  <w:vMerge w:val="continue"/>
                  <w:tcBorders>
                    <w:tl2br w:val="nil"/>
                    <w:tr2bl w:val="nil"/>
                  </w:tcBorders>
                  <w:vAlign w:val="center"/>
                </w:tcPr>
                <w:p>
                  <w:pPr>
                    <w:pStyle w:val="82"/>
                    <w:rPr>
                      <w:color w:val="auto"/>
                    </w:rPr>
                  </w:pPr>
                </w:p>
              </w:tc>
              <w:tc>
                <w:tcPr>
                  <w:tcW w:w="1774" w:type="dxa"/>
                  <w:tcBorders>
                    <w:tl2br w:val="nil"/>
                    <w:tr2bl w:val="nil"/>
                  </w:tcBorders>
                  <w:vAlign w:val="center"/>
                </w:tcPr>
                <w:p>
                  <w:pPr>
                    <w:pStyle w:val="82"/>
                    <w:rPr>
                      <w:color w:val="auto"/>
                    </w:rPr>
                  </w:pPr>
                  <w:r>
                    <w:rPr>
                      <w:rFonts w:hint="eastAsia"/>
                      <w:color w:val="auto"/>
                    </w:rPr>
                    <w:t>处理措施</w:t>
                  </w:r>
                </w:p>
              </w:tc>
              <w:tc>
                <w:tcPr>
                  <w:tcW w:w="4749" w:type="dxa"/>
                  <w:gridSpan w:val="4"/>
                  <w:tcBorders>
                    <w:tl2br w:val="nil"/>
                    <w:tr2bl w:val="nil"/>
                  </w:tcBorders>
                  <w:vAlign w:val="center"/>
                </w:tcPr>
                <w:p>
                  <w:pPr>
                    <w:pStyle w:val="82"/>
                    <w:rPr>
                      <w:color w:val="auto"/>
                    </w:rPr>
                  </w:pPr>
                  <w:r>
                    <w:rPr>
                      <w:rFonts w:hint="eastAsia"/>
                      <w:color w:val="auto"/>
                    </w:rPr>
                    <w:t>三级沉淀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6" w:type="dxa"/>
                  <w:vMerge w:val="continue"/>
                  <w:tcBorders>
                    <w:tl2br w:val="nil"/>
                    <w:tr2bl w:val="nil"/>
                  </w:tcBorders>
                  <w:vAlign w:val="center"/>
                </w:tcPr>
                <w:p>
                  <w:pPr>
                    <w:pStyle w:val="82"/>
                    <w:rPr>
                      <w:color w:val="auto"/>
                    </w:rPr>
                  </w:pPr>
                </w:p>
              </w:tc>
              <w:tc>
                <w:tcPr>
                  <w:tcW w:w="1774" w:type="dxa"/>
                  <w:tcBorders>
                    <w:tl2br w:val="nil"/>
                    <w:tr2bl w:val="nil"/>
                  </w:tcBorders>
                  <w:vAlign w:val="center"/>
                </w:tcPr>
                <w:p>
                  <w:pPr>
                    <w:pStyle w:val="82"/>
                    <w:rPr>
                      <w:color w:val="auto"/>
                    </w:rPr>
                  </w:pPr>
                  <w:r>
                    <w:rPr>
                      <w:color w:val="auto"/>
                    </w:rPr>
                    <w:t>排放浓度</w:t>
                  </w:r>
                  <w:r>
                    <w:rPr>
                      <w:rFonts w:hint="eastAsia"/>
                      <w:color w:val="auto"/>
                    </w:rPr>
                    <w:t>（</w:t>
                  </w:r>
                  <w:r>
                    <w:rPr>
                      <w:color w:val="auto"/>
                    </w:rPr>
                    <w:t>mg/L</w:t>
                  </w:r>
                  <w:r>
                    <w:rPr>
                      <w:rFonts w:hint="eastAsia"/>
                      <w:color w:val="auto"/>
                    </w:rPr>
                    <w:t>）</w:t>
                  </w:r>
                </w:p>
              </w:tc>
              <w:tc>
                <w:tcPr>
                  <w:tcW w:w="1156" w:type="dxa"/>
                  <w:tcBorders>
                    <w:tl2br w:val="nil"/>
                    <w:tr2bl w:val="nil"/>
                  </w:tcBorders>
                  <w:vAlign w:val="center"/>
                </w:tcPr>
                <w:p>
                  <w:pPr>
                    <w:pStyle w:val="82"/>
                    <w:rPr>
                      <w:color w:val="auto"/>
                    </w:rPr>
                  </w:pPr>
                  <w:r>
                    <w:rPr>
                      <w:color w:val="auto"/>
                    </w:rPr>
                    <w:t>150</w:t>
                  </w:r>
                </w:p>
              </w:tc>
              <w:tc>
                <w:tcPr>
                  <w:tcW w:w="1193" w:type="dxa"/>
                  <w:tcBorders>
                    <w:tl2br w:val="nil"/>
                    <w:tr2bl w:val="nil"/>
                  </w:tcBorders>
                  <w:vAlign w:val="center"/>
                </w:tcPr>
                <w:p>
                  <w:pPr>
                    <w:pStyle w:val="82"/>
                    <w:rPr>
                      <w:color w:val="auto"/>
                    </w:rPr>
                  </w:pPr>
                  <w:r>
                    <w:rPr>
                      <w:color w:val="auto"/>
                    </w:rPr>
                    <w:t>75</w:t>
                  </w:r>
                </w:p>
              </w:tc>
              <w:tc>
                <w:tcPr>
                  <w:tcW w:w="1194" w:type="dxa"/>
                  <w:tcBorders>
                    <w:tl2br w:val="nil"/>
                    <w:tr2bl w:val="nil"/>
                  </w:tcBorders>
                  <w:vAlign w:val="center"/>
                </w:tcPr>
                <w:p>
                  <w:pPr>
                    <w:pStyle w:val="82"/>
                    <w:rPr>
                      <w:color w:val="auto"/>
                    </w:rPr>
                  </w:pPr>
                  <w:r>
                    <w:rPr>
                      <w:color w:val="auto"/>
                    </w:rPr>
                    <w:t>150</w:t>
                  </w:r>
                </w:p>
              </w:tc>
              <w:tc>
                <w:tcPr>
                  <w:tcW w:w="1206" w:type="dxa"/>
                  <w:tcBorders>
                    <w:tl2br w:val="nil"/>
                    <w:tr2bl w:val="nil"/>
                  </w:tcBorders>
                  <w:vAlign w:val="center"/>
                </w:tcPr>
                <w:p>
                  <w:pPr>
                    <w:pStyle w:val="82"/>
                    <w:rPr>
                      <w:color w:val="auto"/>
                    </w:rPr>
                  </w:pPr>
                  <w:r>
                    <w:rPr>
                      <w:color w:val="auto"/>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6" w:type="dxa"/>
                  <w:vMerge w:val="continue"/>
                  <w:tcBorders>
                    <w:tl2br w:val="nil"/>
                    <w:tr2bl w:val="nil"/>
                  </w:tcBorders>
                  <w:vAlign w:val="center"/>
                </w:tcPr>
                <w:p>
                  <w:pPr>
                    <w:pStyle w:val="82"/>
                    <w:rPr>
                      <w:color w:val="auto"/>
                    </w:rPr>
                  </w:pPr>
                </w:p>
              </w:tc>
              <w:tc>
                <w:tcPr>
                  <w:tcW w:w="1774" w:type="dxa"/>
                  <w:tcBorders>
                    <w:tl2br w:val="nil"/>
                    <w:tr2bl w:val="nil"/>
                  </w:tcBorders>
                  <w:vAlign w:val="center"/>
                </w:tcPr>
                <w:p>
                  <w:pPr>
                    <w:pStyle w:val="82"/>
                    <w:rPr>
                      <w:color w:val="auto"/>
                    </w:rPr>
                  </w:pPr>
                  <w:r>
                    <w:rPr>
                      <w:color w:val="auto"/>
                    </w:rPr>
                    <w:t>排放量（t/a）</w:t>
                  </w:r>
                </w:p>
              </w:tc>
              <w:tc>
                <w:tcPr>
                  <w:tcW w:w="1156" w:type="dxa"/>
                  <w:tcBorders>
                    <w:tl2br w:val="nil"/>
                    <w:tr2bl w:val="nil"/>
                  </w:tcBorders>
                  <w:vAlign w:val="center"/>
                </w:tcPr>
                <w:p>
                  <w:pPr>
                    <w:pStyle w:val="82"/>
                    <w:rPr>
                      <w:color w:val="auto"/>
                    </w:rPr>
                  </w:pPr>
                  <w:r>
                    <w:rPr>
                      <w:color w:val="auto"/>
                    </w:rPr>
                    <w:t>1.53</w:t>
                  </w:r>
                </w:p>
              </w:tc>
              <w:tc>
                <w:tcPr>
                  <w:tcW w:w="1193" w:type="dxa"/>
                  <w:tcBorders>
                    <w:tl2br w:val="nil"/>
                    <w:tr2bl w:val="nil"/>
                  </w:tcBorders>
                  <w:vAlign w:val="center"/>
                </w:tcPr>
                <w:p>
                  <w:pPr>
                    <w:pStyle w:val="82"/>
                    <w:rPr>
                      <w:color w:val="auto"/>
                    </w:rPr>
                  </w:pPr>
                  <w:r>
                    <w:rPr>
                      <w:color w:val="auto"/>
                    </w:rPr>
                    <w:t>0.765</w:t>
                  </w:r>
                </w:p>
              </w:tc>
              <w:tc>
                <w:tcPr>
                  <w:tcW w:w="1194" w:type="dxa"/>
                  <w:tcBorders>
                    <w:tl2br w:val="nil"/>
                    <w:tr2bl w:val="nil"/>
                  </w:tcBorders>
                  <w:vAlign w:val="center"/>
                </w:tcPr>
                <w:p>
                  <w:pPr>
                    <w:pStyle w:val="82"/>
                    <w:rPr>
                      <w:color w:val="auto"/>
                    </w:rPr>
                  </w:pPr>
                  <w:r>
                    <w:rPr>
                      <w:color w:val="auto"/>
                    </w:rPr>
                    <w:t>1.53</w:t>
                  </w:r>
                </w:p>
              </w:tc>
              <w:tc>
                <w:tcPr>
                  <w:tcW w:w="1206" w:type="dxa"/>
                  <w:tcBorders>
                    <w:tl2br w:val="nil"/>
                    <w:tr2bl w:val="nil"/>
                  </w:tcBorders>
                  <w:vAlign w:val="center"/>
                </w:tcPr>
                <w:p>
                  <w:pPr>
                    <w:pStyle w:val="82"/>
                    <w:rPr>
                      <w:color w:val="auto"/>
                    </w:rPr>
                  </w:pPr>
                  <w:r>
                    <w:rPr>
                      <w:color w:val="auto"/>
                    </w:rPr>
                    <w:t>0.1122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6" w:type="dxa"/>
                  <w:vMerge w:val="restart"/>
                  <w:tcBorders>
                    <w:tl2br w:val="nil"/>
                    <w:tr2bl w:val="nil"/>
                  </w:tcBorders>
                  <w:vAlign w:val="center"/>
                </w:tcPr>
                <w:p>
                  <w:pPr>
                    <w:pStyle w:val="82"/>
                    <w:rPr>
                      <w:color w:val="auto"/>
                    </w:rPr>
                  </w:pPr>
                  <w:r>
                    <w:rPr>
                      <w:rFonts w:hint="eastAsia"/>
                      <w:color w:val="auto"/>
                    </w:rPr>
                    <w:t>设备清洗1350</w:t>
                  </w:r>
                  <w:r>
                    <w:rPr>
                      <w:color w:val="auto"/>
                    </w:rPr>
                    <w:t>m</w:t>
                  </w:r>
                  <w:r>
                    <w:rPr>
                      <w:color w:val="auto"/>
                      <w:vertAlign w:val="superscript"/>
                    </w:rPr>
                    <w:t>3</w:t>
                  </w:r>
                  <w:r>
                    <w:rPr>
                      <w:color w:val="auto"/>
                    </w:rPr>
                    <w:t>/a</w:t>
                  </w:r>
                </w:p>
              </w:tc>
              <w:tc>
                <w:tcPr>
                  <w:tcW w:w="1774" w:type="dxa"/>
                  <w:tcBorders>
                    <w:tl2br w:val="nil"/>
                    <w:tr2bl w:val="nil"/>
                  </w:tcBorders>
                  <w:vAlign w:val="center"/>
                </w:tcPr>
                <w:p>
                  <w:pPr>
                    <w:pStyle w:val="82"/>
                    <w:rPr>
                      <w:color w:val="auto"/>
                    </w:rPr>
                  </w:pPr>
                  <w:r>
                    <w:rPr>
                      <w:color w:val="auto"/>
                    </w:rPr>
                    <w:t>排放浓度</w:t>
                  </w:r>
                  <w:r>
                    <w:rPr>
                      <w:rFonts w:hint="eastAsia"/>
                      <w:color w:val="auto"/>
                    </w:rPr>
                    <w:t>（</w:t>
                  </w:r>
                  <w:r>
                    <w:rPr>
                      <w:color w:val="auto"/>
                    </w:rPr>
                    <w:t>mg/L</w:t>
                  </w:r>
                  <w:r>
                    <w:rPr>
                      <w:rFonts w:hint="eastAsia"/>
                      <w:color w:val="auto"/>
                    </w:rPr>
                    <w:t>）</w:t>
                  </w:r>
                </w:p>
              </w:tc>
              <w:tc>
                <w:tcPr>
                  <w:tcW w:w="1156" w:type="dxa"/>
                  <w:tcBorders>
                    <w:tl2br w:val="nil"/>
                    <w:tr2bl w:val="nil"/>
                  </w:tcBorders>
                  <w:vAlign w:val="center"/>
                </w:tcPr>
                <w:p>
                  <w:pPr>
                    <w:pStyle w:val="82"/>
                    <w:rPr>
                      <w:color w:val="auto"/>
                    </w:rPr>
                  </w:pPr>
                  <w:r>
                    <w:rPr>
                      <w:color w:val="auto"/>
                    </w:rPr>
                    <w:t>300</w:t>
                  </w:r>
                </w:p>
              </w:tc>
              <w:tc>
                <w:tcPr>
                  <w:tcW w:w="1193" w:type="dxa"/>
                  <w:tcBorders>
                    <w:tl2br w:val="nil"/>
                    <w:tr2bl w:val="nil"/>
                  </w:tcBorders>
                  <w:vAlign w:val="center"/>
                </w:tcPr>
                <w:p>
                  <w:pPr>
                    <w:pStyle w:val="82"/>
                    <w:rPr>
                      <w:color w:val="auto"/>
                    </w:rPr>
                  </w:pPr>
                  <w:r>
                    <w:rPr>
                      <w:color w:val="auto"/>
                    </w:rPr>
                    <w:t>200</w:t>
                  </w:r>
                </w:p>
              </w:tc>
              <w:tc>
                <w:tcPr>
                  <w:tcW w:w="1194" w:type="dxa"/>
                  <w:tcBorders>
                    <w:tl2br w:val="nil"/>
                    <w:tr2bl w:val="nil"/>
                  </w:tcBorders>
                  <w:vAlign w:val="center"/>
                </w:tcPr>
                <w:p>
                  <w:pPr>
                    <w:pStyle w:val="82"/>
                    <w:rPr>
                      <w:color w:val="auto"/>
                    </w:rPr>
                  </w:pPr>
                  <w:r>
                    <w:rPr>
                      <w:color w:val="auto"/>
                    </w:rPr>
                    <w:t>200</w:t>
                  </w:r>
                </w:p>
              </w:tc>
              <w:tc>
                <w:tcPr>
                  <w:tcW w:w="1206" w:type="dxa"/>
                  <w:tcBorders>
                    <w:tl2br w:val="nil"/>
                    <w:tr2bl w:val="nil"/>
                  </w:tcBorders>
                  <w:vAlign w:val="center"/>
                </w:tcPr>
                <w:p>
                  <w:pPr>
                    <w:pStyle w:val="82"/>
                    <w:rPr>
                      <w:color w:val="auto"/>
                    </w:rPr>
                  </w:pPr>
                  <w:r>
                    <w:rPr>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6" w:type="dxa"/>
                  <w:vMerge w:val="continue"/>
                  <w:tcBorders>
                    <w:tl2br w:val="nil"/>
                    <w:tr2bl w:val="nil"/>
                  </w:tcBorders>
                  <w:vAlign w:val="center"/>
                </w:tcPr>
                <w:p>
                  <w:pPr>
                    <w:pStyle w:val="82"/>
                    <w:rPr>
                      <w:color w:val="auto"/>
                    </w:rPr>
                  </w:pPr>
                </w:p>
              </w:tc>
              <w:tc>
                <w:tcPr>
                  <w:tcW w:w="1774" w:type="dxa"/>
                  <w:tcBorders>
                    <w:tl2br w:val="nil"/>
                    <w:tr2bl w:val="nil"/>
                  </w:tcBorders>
                  <w:vAlign w:val="center"/>
                </w:tcPr>
                <w:p>
                  <w:pPr>
                    <w:pStyle w:val="82"/>
                    <w:rPr>
                      <w:color w:val="auto"/>
                    </w:rPr>
                  </w:pPr>
                  <w:r>
                    <w:rPr>
                      <w:color w:val="auto"/>
                    </w:rPr>
                    <w:t>排放量（t/a）</w:t>
                  </w:r>
                </w:p>
              </w:tc>
              <w:tc>
                <w:tcPr>
                  <w:tcW w:w="1156" w:type="dxa"/>
                  <w:tcBorders>
                    <w:tl2br w:val="nil"/>
                    <w:tr2bl w:val="nil"/>
                  </w:tcBorders>
                  <w:vAlign w:val="center"/>
                </w:tcPr>
                <w:p>
                  <w:pPr>
                    <w:pStyle w:val="82"/>
                    <w:rPr>
                      <w:color w:val="auto"/>
                    </w:rPr>
                  </w:pPr>
                  <w:r>
                    <w:rPr>
                      <w:color w:val="auto"/>
                    </w:rPr>
                    <w:t>0.405</w:t>
                  </w:r>
                </w:p>
              </w:tc>
              <w:tc>
                <w:tcPr>
                  <w:tcW w:w="1193" w:type="dxa"/>
                  <w:tcBorders>
                    <w:tl2br w:val="nil"/>
                    <w:tr2bl w:val="nil"/>
                  </w:tcBorders>
                  <w:vAlign w:val="center"/>
                </w:tcPr>
                <w:p>
                  <w:pPr>
                    <w:pStyle w:val="82"/>
                    <w:rPr>
                      <w:color w:val="auto"/>
                    </w:rPr>
                  </w:pPr>
                  <w:r>
                    <w:rPr>
                      <w:color w:val="auto"/>
                    </w:rPr>
                    <w:t>0.27</w:t>
                  </w:r>
                </w:p>
              </w:tc>
              <w:tc>
                <w:tcPr>
                  <w:tcW w:w="1194" w:type="dxa"/>
                  <w:tcBorders>
                    <w:tl2br w:val="nil"/>
                    <w:tr2bl w:val="nil"/>
                  </w:tcBorders>
                  <w:vAlign w:val="center"/>
                </w:tcPr>
                <w:p>
                  <w:pPr>
                    <w:pStyle w:val="82"/>
                    <w:rPr>
                      <w:color w:val="auto"/>
                    </w:rPr>
                  </w:pPr>
                  <w:r>
                    <w:rPr>
                      <w:color w:val="auto"/>
                    </w:rPr>
                    <w:t>0.27</w:t>
                  </w:r>
                </w:p>
              </w:tc>
              <w:tc>
                <w:tcPr>
                  <w:tcW w:w="1206" w:type="dxa"/>
                  <w:tcBorders>
                    <w:tl2br w:val="nil"/>
                    <w:tr2bl w:val="nil"/>
                  </w:tcBorders>
                  <w:vAlign w:val="center"/>
                </w:tcPr>
                <w:p>
                  <w:pPr>
                    <w:pStyle w:val="82"/>
                    <w:rPr>
                      <w:color w:val="auto"/>
                    </w:rPr>
                  </w:pPr>
                  <w:r>
                    <w:rPr>
                      <w:color w:val="auto"/>
                    </w:rPr>
                    <w:t>0.0135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6" w:type="dxa"/>
                  <w:vMerge w:val="restart"/>
                  <w:tcBorders>
                    <w:tl2br w:val="nil"/>
                    <w:tr2bl w:val="nil"/>
                  </w:tcBorders>
                  <w:vAlign w:val="center"/>
                </w:tcPr>
                <w:p>
                  <w:pPr>
                    <w:pStyle w:val="82"/>
                    <w:rPr>
                      <w:color w:val="auto"/>
                    </w:rPr>
                  </w:pPr>
                  <w:r>
                    <w:rPr>
                      <w:rFonts w:hint="eastAsia"/>
                      <w:color w:val="auto"/>
                    </w:rPr>
                    <w:t>预煮废水150</w:t>
                  </w:r>
                  <w:r>
                    <w:rPr>
                      <w:color w:val="auto"/>
                    </w:rPr>
                    <w:t>m</w:t>
                  </w:r>
                  <w:r>
                    <w:rPr>
                      <w:color w:val="auto"/>
                      <w:vertAlign w:val="superscript"/>
                    </w:rPr>
                    <w:t>3</w:t>
                  </w:r>
                  <w:r>
                    <w:rPr>
                      <w:color w:val="auto"/>
                    </w:rPr>
                    <w:t>/a</w:t>
                  </w:r>
                </w:p>
              </w:tc>
              <w:tc>
                <w:tcPr>
                  <w:tcW w:w="1774" w:type="dxa"/>
                  <w:tcBorders>
                    <w:tl2br w:val="nil"/>
                    <w:tr2bl w:val="nil"/>
                  </w:tcBorders>
                  <w:vAlign w:val="center"/>
                </w:tcPr>
                <w:p>
                  <w:pPr>
                    <w:pStyle w:val="82"/>
                    <w:rPr>
                      <w:color w:val="auto"/>
                    </w:rPr>
                  </w:pPr>
                  <w:r>
                    <w:rPr>
                      <w:color w:val="auto"/>
                    </w:rPr>
                    <w:t>排放浓度</w:t>
                  </w:r>
                  <w:r>
                    <w:rPr>
                      <w:rFonts w:hint="eastAsia"/>
                      <w:color w:val="auto"/>
                    </w:rPr>
                    <w:t>（</w:t>
                  </w:r>
                  <w:r>
                    <w:rPr>
                      <w:color w:val="auto"/>
                    </w:rPr>
                    <w:t>mg/L</w:t>
                  </w:r>
                  <w:r>
                    <w:rPr>
                      <w:rFonts w:hint="eastAsia"/>
                      <w:color w:val="auto"/>
                    </w:rPr>
                    <w:t>）</w:t>
                  </w:r>
                </w:p>
              </w:tc>
              <w:tc>
                <w:tcPr>
                  <w:tcW w:w="1156" w:type="dxa"/>
                  <w:tcBorders>
                    <w:tl2br w:val="nil"/>
                    <w:tr2bl w:val="nil"/>
                  </w:tcBorders>
                  <w:vAlign w:val="center"/>
                </w:tcPr>
                <w:p>
                  <w:pPr>
                    <w:pStyle w:val="82"/>
                    <w:rPr>
                      <w:color w:val="auto"/>
                    </w:rPr>
                  </w:pPr>
                  <w:r>
                    <w:rPr>
                      <w:color w:val="auto"/>
                    </w:rPr>
                    <w:t>350</w:t>
                  </w:r>
                </w:p>
              </w:tc>
              <w:tc>
                <w:tcPr>
                  <w:tcW w:w="1193" w:type="dxa"/>
                  <w:tcBorders>
                    <w:tl2br w:val="nil"/>
                    <w:tr2bl w:val="nil"/>
                  </w:tcBorders>
                  <w:vAlign w:val="center"/>
                </w:tcPr>
                <w:p>
                  <w:pPr>
                    <w:pStyle w:val="82"/>
                    <w:rPr>
                      <w:color w:val="auto"/>
                    </w:rPr>
                  </w:pPr>
                  <w:r>
                    <w:rPr>
                      <w:color w:val="auto"/>
                    </w:rPr>
                    <w:t>250</w:t>
                  </w:r>
                </w:p>
              </w:tc>
              <w:tc>
                <w:tcPr>
                  <w:tcW w:w="1194" w:type="dxa"/>
                  <w:tcBorders>
                    <w:tl2br w:val="nil"/>
                    <w:tr2bl w:val="nil"/>
                  </w:tcBorders>
                  <w:vAlign w:val="center"/>
                </w:tcPr>
                <w:p>
                  <w:pPr>
                    <w:pStyle w:val="82"/>
                    <w:rPr>
                      <w:color w:val="auto"/>
                    </w:rPr>
                  </w:pPr>
                  <w:r>
                    <w:rPr>
                      <w:color w:val="auto"/>
                    </w:rPr>
                    <w:t>200</w:t>
                  </w:r>
                </w:p>
              </w:tc>
              <w:tc>
                <w:tcPr>
                  <w:tcW w:w="1206" w:type="dxa"/>
                  <w:tcBorders>
                    <w:tl2br w:val="nil"/>
                    <w:tr2bl w:val="nil"/>
                  </w:tcBorders>
                  <w:vAlign w:val="center"/>
                </w:tcPr>
                <w:p>
                  <w:pPr>
                    <w:pStyle w:val="82"/>
                    <w:rPr>
                      <w:color w:val="auto"/>
                    </w:rPr>
                  </w:pPr>
                  <w:r>
                    <w:rPr>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6" w:type="dxa"/>
                  <w:vMerge w:val="continue"/>
                  <w:tcBorders>
                    <w:tl2br w:val="nil"/>
                    <w:tr2bl w:val="nil"/>
                  </w:tcBorders>
                  <w:vAlign w:val="center"/>
                </w:tcPr>
                <w:p>
                  <w:pPr>
                    <w:pStyle w:val="82"/>
                    <w:rPr>
                      <w:color w:val="auto"/>
                    </w:rPr>
                  </w:pPr>
                </w:p>
              </w:tc>
              <w:tc>
                <w:tcPr>
                  <w:tcW w:w="1774" w:type="dxa"/>
                  <w:tcBorders>
                    <w:tl2br w:val="nil"/>
                    <w:tr2bl w:val="nil"/>
                  </w:tcBorders>
                  <w:vAlign w:val="center"/>
                </w:tcPr>
                <w:p>
                  <w:pPr>
                    <w:pStyle w:val="82"/>
                    <w:rPr>
                      <w:color w:val="auto"/>
                    </w:rPr>
                  </w:pPr>
                  <w:r>
                    <w:rPr>
                      <w:color w:val="auto"/>
                    </w:rPr>
                    <w:t>排放量（t/a）</w:t>
                  </w:r>
                </w:p>
              </w:tc>
              <w:tc>
                <w:tcPr>
                  <w:tcW w:w="1156" w:type="dxa"/>
                  <w:tcBorders>
                    <w:tl2br w:val="nil"/>
                    <w:tr2bl w:val="nil"/>
                  </w:tcBorders>
                  <w:vAlign w:val="center"/>
                </w:tcPr>
                <w:p>
                  <w:pPr>
                    <w:pStyle w:val="82"/>
                    <w:rPr>
                      <w:color w:val="auto"/>
                    </w:rPr>
                  </w:pPr>
                  <w:r>
                    <w:rPr>
                      <w:color w:val="auto"/>
                    </w:rPr>
                    <w:t>0.0525</w:t>
                  </w:r>
                </w:p>
              </w:tc>
              <w:tc>
                <w:tcPr>
                  <w:tcW w:w="1193" w:type="dxa"/>
                  <w:tcBorders>
                    <w:tl2br w:val="nil"/>
                    <w:tr2bl w:val="nil"/>
                  </w:tcBorders>
                  <w:vAlign w:val="center"/>
                </w:tcPr>
                <w:p>
                  <w:pPr>
                    <w:pStyle w:val="82"/>
                    <w:rPr>
                      <w:color w:val="auto"/>
                    </w:rPr>
                  </w:pPr>
                  <w:r>
                    <w:rPr>
                      <w:color w:val="auto"/>
                    </w:rPr>
                    <w:t>0.0375</w:t>
                  </w:r>
                </w:p>
              </w:tc>
              <w:tc>
                <w:tcPr>
                  <w:tcW w:w="1194" w:type="dxa"/>
                  <w:tcBorders>
                    <w:tl2br w:val="nil"/>
                    <w:tr2bl w:val="nil"/>
                  </w:tcBorders>
                  <w:vAlign w:val="center"/>
                </w:tcPr>
                <w:p>
                  <w:pPr>
                    <w:pStyle w:val="82"/>
                    <w:rPr>
                      <w:color w:val="auto"/>
                    </w:rPr>
                  </w:pPr>
                  <w:r>
                    <w:rPr>
                      <w:color w:val="auto"/>
                    </w:rPr>
                    <w:t>0.03</w:t>
                  </w:r>
                </w:p>
              </w:tc>
              <w:tc>
                <w:tcPr>
                  <w:tcW w:w="1206" w:type="dxa"/>
                  <w:tcBorders>
                    <w:tl2br w:val="nil"/>
                    <w:tr2bl w:val="nil"/>
                  </w:tcBorders>
                  <w:vAlign w:val="center"/>
                </w:tcPr>
                <w:p>
                  <w:pPr>
                    <w:pStyle w:val="82"/>
                    <w:rPr>
                      <w:color w:val="auto"/>
                    </w:rPr>
                  </w:pPr>
                  <w:r>
                    <w:rPr>
                      <w:color w:val="auto"/>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6" w:type="dxa"/>
                  <w:vMerge w:val="restart"/>
                  <w:tcBorders>
                    <w:tl2br w:val="nil"/>
                    <w:tr2bl w:val="nil"/>
                  </w:tcBorders>
                  <w:vAlign w:val="center"/>
                </w:tcPr>
                <w:p>
                  <w:pPr>
                    <w:pStyle w:val="82"/>
                    <w:rPr>
                      <w:color w:val="auto"/>
                    </w:rPr>
                  </w:pPr>
                  <w:r>
                    <w:rPr>
                      <w:rFonts w:hint="eastAsia"/>
                      <w:color w:val="auto"/>
                    </w:rPr>
                    <w:t>混合污水12024</w:t>
                  </w:r>
                  <w:r>
                    <w:rPr>
                      <w:color w:val="auto"/>
                    </w:rPr>
                    <w:t>m</w:t>
                  </w:r>
                  <w:r>
                    <w:rPr>
                      <w:color w:val="auto"/>
                      <w:vertAlign w:val="superscript"/>
                    </w:rPr>
                    <w:t>3</w:t>
                  </w:r>
                  <w:r>
                    <w:rPr>
                      <w:color w:val="auto"/>
                    </w:rPr>
                    <w:t>/a</w:t>
                  </w:r>
                </w:p>
              </w:tc>
              <w:tc>
                <w:tcPr>
                  <w:tcW w:w="1774" w:type="dxa"/>
                  <w:tcBorders>
                    <w:tl2br w:val="nil"/>
                    <w:tr2bl w:val="nil"/>
                  </w:tcBorders>
                  <w:vAlign w:val="center"/>
                </w:tcPr>
                <w:p>
                  <w:pPr>
                    <w:pStyle w:val="82"/>
                    <w:rPr>
                      <w:color w:val="auto"/>
                    </w:rPr>
                  </w:pPr>
                  <w:r>
                    <w:rPr>
                      <w:color w:val="auto"/>
                    </w:rPr>
                    <w:t>排放浓度</w:t>
                  </w:r>
                  <w:r>
                    <w:rPr>
                      <w:rFonts w:hint="eastAsia"/>
                      <w:color w:val="auto"/>
                    </w:rPr>
                    <w:t>（</w:t>
                  </w:r>
                  <w:r>
                    <w:rPr>
                      <w:color w:val="auto"/>
                    </w:rPr>
                    <w:t>mg/L</w:t>
                  </w:r>
                  <w:r>
                    <w:rPr>
                      <w:rFonts w:hint="eastAsia"/>
                      <w:color w:val="auto"/>
                    </w:rPr>
                    <w:t>）</w:t>
                  </w:r>
                </w:p>
              </w:tc>
              <w:tc>
                <w:tcPr>
                  <w:tcW w:w="1156" w:type="dxa"/>
                  <w:tcBorders>
                    <w:tl2br w:val="nil"/>
                    <w:tr2bl w:val="nil"/>
                  </w:tcBorders>
                  <w:vAlign w:val="center"/>
                </w:tcPr>
                <w:p>
                  <w:pPr>
                    <w:pStyle w:val="82"/>
                    <w:rPr>
                      <w:color w:val="auto"/>
                    </w:rPr>
                  </w:pPr>
                  <w:r>
                    <w:rPr>
                      <w:rFonts w:hint="eastAsia"/>
                      <w:color w:val="auto"/>
                    </w:rPr>
                    <w:t>170.68</w:t>
                  </w:r>
                </w:p>
              </w:tc>
              <w:tc>
                <w:tcPr>
                  <w:tcW w:w="1193" w:type="dxa"/>
                  <w:tcBorders>
                    <w:tl2br w:val="nil"/>
                    <w:tr2bl w:val="nil"/>
                  </w:tcBorders>
                  <w:vAlign w:val="center"/>
                </w:tcPr>
                <w:p>
                  <w:pPr>
                    <w:pStyle w:val="82"/>
                    <w:rPr>
                      <w:color w:val="auto"/>
                    </w:rPr>
                  </w:pPr>
                  <w:r>
                    <w:rPr>
                      <w:rFonts w:hint="eastAsia"/>
                      <w:color w:val="auto"/>
                    </w:rPr>
                    <w:t>93.91</w:t>
                  </w:r>
                </w:p>
              </w:tc>
              <w:tc>
                <w:tcPr>
                  <w:tcW w:w="1194" w:type="dxa"/>
                  <w:tcBorders>
                    <w:tl2br w:val="nil"/>
                    <w:tr2bl w:val="nil"/>
                  </w:tcBorders>
                  <w:vAlign w:val="center"/>
                </w:tcPr>
                <w:p>
                  <w:pPr>
                    <w:pStyle w:val="82"/>
                    <w:rPr>
                      <w:color w:val="auto"/>
                    </w:rPr>
                  </w:pPr>
                  <w:r>
                    <w:rPr>
                      <w:rFonts w:hint="eastAsia"/>
                      <w:color w:val="auto"/>
                    </w:rPr>
                    <w:t>155.83</w:t>
                  </w:r>
                </w:p>
              </w:tc>
              <w:tc>
                <w:tcPr>
                  <w:tcW w:w="1206" w:type="dxa"/>
                  <w:tcBorders>
                    <w:tl2br w:val="nil"/>
                    <w:tr2bl w:val="nil"/>
                  </w:tcBorders>
                  <w:vAlign w:val="center"/>
                </w:tcPr>
                <w:p>
                  <w:pPr>
                    <w:pStyle w:val="82"/>
                    <w:rPr>
                      <w:color w:val="auto"/>
                    </w:rPr>
                  </w:pPr>
                  <w:r>
                    <w:rPr>
                      <w:rFonts w:hint="eastAsia"/>
                      <w:color w:val="auto"/>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6" w:type="dxa"/>
                  <w:vMerge w:val="continue"/>
                  <w:tcBorders>
                    <w:tl2br w:val="nil"/>
                    <w:tr2bl w:val="nil"/>
                  </w:tcBorders>
                  <w:vAlign w:val="center"/>
                </w:tcPr>
                <w:p>
                  <w:pPr>
                    <w:pStyle w:val="82"/>
                    <w:rPr>
                      <w:color w:val="auto"/>
                    </w:rPr>
                  </w:pPr>
                </w:p>
              </w:tc>
              <w:tc>
                <w:tcPr>
                  <w:tcW w:w="1774" w:type="dxa"/>
                  <w:tcBorders>
                    <w:tl2br w:val="nil"/>
                    <w:tr2bl w:val="nil"/>
                  </w:tcBorders>
                  <w:vAlign w:val="center"/>
                </w:tcPr>
                <w:p>
                  <w:pPr>
                    <w:pStyle w:val="82"/>
                    <w:rPr>
                      <w:color w:val="auto"/>
                    </w:rPr>
                  </w:pPr>
                  <w:r>
                    <w:rPr>
                      <w:color w:val="auto"/>
                    </w:rPr>
                    <w:t>排放量（t/a）</w:t>
                  </w:r>
                </w:p>
              </w:tc>
              <w:tc>
                <w:tcPr>
                  <w:tcW w:w="1156" w:type="dxa"/>
                  <w:tcBorders>
                    <w:tl2br w:val="nil"/>
                    <w:tr2bl w:val="nil"/>
                  </w:tcBorders>
                  <w:vAlign w:val="center"/>
                </w:tcPr>
                <w:p>
                  <w:pPr>
                    <w:pStyle w:val="82"/>
                    <w:rPr>
                      <w:color w:val="auto"/>
                    </w:rPr>
                  </w:pPr>
                  <w:r>
                    <w:rPr>
                      <w:rFonts w:hint="eastAsia"/>
                      <w:color w:val="auto"/>
                    </w:rPr>
                    <w:t>2.0523</w:t>
                  </w:r>
                </w:p>
              </w:tc>
              <w:tc>
                <w:tcPr>
                  <w:tcW w:w="1193" w:type="dxa"/>
                  <w:tcBorders>
                    <w:tl2br w:val="nil"/>
                    <w:tr2bl w:val="nil"/>
                  </w:tcBorders>
                  <w:vAlign w:val="center"/>
                </w:tcPr>
                <w:p>
                  <w:pPr>
                    <w:pStyle w:val="82"/>
                    <w:rPr>
                      <w:color w:val="auto"/>
                    </w:rPr>
                  </w:pPr>
                  <w:r>
                    <w:rPr>
                      <w:rFonts w:hint="eastAsia"/>
                      <w:color w:val="auto"/>
                    </w:rPr>
                    <w:t>1.1292</w:t>
                  </w:r>
                </w:p>
              </w:tc>
              <w:tc>
                <w:tcPr>
                  <w:tcW w:w="1194" w:type="dxa"/>
                  <w:tcBorders>
                    <w:tl2br w:val="nil"/>
                    <w:tr2bl w:val="nil"/>
                  </w:tcBorders>
                  <w:vAlign w:val="center"/>
                </w:tcPr>
                <w:p>
                  <w:pPr>
                    <w:pStyle w:val="82"/>
                    <w:rPr>
                      <w:color w:val="auto"/>
                    </w:rPr>
                  </w:pPr>
                  <w:r>
                    <w:rPr>
                      <w:rFonts w:hint="eastAsia"/>
                      <w:color w:val="auto"/>
                    </w:rPr>
                    <w:t>1.87374</w:t>
                  </w:r>
                </w:p>
              </w:tc>
              <w:tc>
                <w:tcPr>
                  <w:tcW w:w="1206" w:type="dxa"/>
                  <w:tcBorders>
                    <w:tl2br w:val="nil"/>
                    <w:tr2bl w:val="nil"/>
                  </w:tcBorders>
                  <w:vAlign w:val="center"/>
                </w:tcPr>
                <w:p>
                  <w:pPr>
                    <w:pStyle w:val="82"/>
                    <w:rPr>
                      <w:color w:val="auto"/>
                    </w:rPr>
                  </w:pPr>
                  <w:r>
                    <w:rPr>
                      <w:rFonts w:hint="eastAsia"/>
                      <w:color w:val="auto"/>
                    </w:rPr>
                    <w:t>0.1353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0" w:type="dxa"/>
                  <w:gridSpan w:val="2"/>
                  <w:tcBorders>
                    <w:tl2br w:val="nil"/>
                    <w:tr2bl w:val="nil"/>
                  </w:tcBorders>
                  <w:vAlign w:val="center"/>
                </w:tcPr>
                <w:p>
                  <w:pPr>
                    <w:pStyle w:val="82"/>
                    <w:rPr>
                      <w:color w:val="auto"/>
                    </w:rPr>
                  </w:pPr>
                  <w:r>
                    <w:rPr>
                      <w:color w:val="auto"/>
                    </w:rPr>
                    <w:t>《污水综合排放标准》（GB8978-1996）三级标准</w:t>
                  </w:r>
                </w:p>
              </w:tc>
              <w:tc>
                <w:tcPr>
                  <w:tcW w:w="1156" w:type="dxa"/>
                  <w:tcBorders>
                    <w:tl2br w:val="nil"/>
                    <w:tr2bl w:val="nil"/>
                  </w:tcBorders>
                  <w:vAlign w:val="center"/>
                </w:tcPr>
                <w:p>
                  <w:pPr>
                    <w:pStyle w:val="82"/>
                    <w:rPr>
                      <w:color w:val="auto"/>
                    </w:rPr>
                  </w:pPr>
                  <w:r>
                    <w:rPr>
                      <w:color w:val="auto"/>
                    </w:rPr>
                    <w:t>500</w:t>
                  </w:r>
                </w:p>
              </w:tc>
              <w:tc>
                <w:tcPr>
                  <w:tcW w:w="1193" w:type="dxa"/>
                  <w:tcBorders>
                    <w:tl2br w:val="nil"/>
                    <w:tr2bl w:val="nil"/>
                  </w:tcBorders>
                  <w:vAlign w:val="center"/>
                </w:tcPr>
                <w:p>
                  <w:pPr>
                    <w:pStyle w:val="82"/>
                    <w:rPr>
                      <w:color w:val="auto"/>
                    </w:rPr>
                  </w:pPr>
                  <w:r>
                    <w:rPr>
                      <w:color w:val="auto"/>
                    </w:rPr>
                    <w:t>300</w:t>
                  </w:r>
                </w:p>
              </w:tc>
              <w:tc>
                <w:tcPr>
                  <w:tcW w:w="1194" w:type="dxa"/>
                  <w:tcBorders>
                    <w:tl2br w:val="nil"/>
                    <w:tr2bl w:val="nil"/>
                  </w:tcBorders>
                  <w:vAlign w:val="center"/>
                </w:tcPr>
                <w:p>
                  <w:pPr>
                    <w:pStyle w:val="82"/>
                    <w:rPr>
                      <w:color w:val="auto"/>
                    </w:rPr>
                  </w:pPr>
                  <w:r>
                    <w:rPr>
                      <w:color w:val="auto"/>
                    </w:rPr>
                    <w:t>400</w:t>
                  </w:r>
                </w:p>
              </w:tc>
              <w:tc>
                <w:tcPr>
                  <w:tcW w:w="1206" w:type="dxa"/>
                  <w:tcBorders>
                    <w:tl2br w:val="nil"/>
                    <w:tr2bl w:val="nil"/>
                  </w:tcBorders>
                  <w:vAlign w:val="center"/>
                </w:tcPr>
                <w:p>
                  <w:pPr>
                    <w:pStyle w:val="82"/>
                    <w:rPr>
                      <w:color w:val="auto"/>
                    </w:rPr>
                  </w:pPr>
                  <w:r>
                    <w:rPr>
                      <w:rFonts w:hint="eastAsia"/>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0" w:type="dxa"/>
                  <w:gridSpan w:val="2"/>
                  <w:tcBorders>
                    <w:tl2br w:val="nil"/>
                    <w:tr2bl w:val="nil"/>
                  </w:tcBorders>
                  <w:vAlign w:val="center"/>
                </w:tcPr>
                <w:p>
                  <w:pPr>
                    <w:pStyle w:val="82"/>
                    <w:rPr>
                      <w:color w:val="auto"/>
                    </w:rPr>
                  </w:pPr>
                  <w:r>
                    <w:rPr>
                      <w:color w:val="auto"/>
                    </w:rPr>
                    <w:t>《污水排入城镇下水道水质标准》GB/T31962-2015）B级标准</w:t>
                  </w:r>
                </w:p>
              </w:tc>
              <w:tc>
                <w:tcPr>
                  <w:tcW w:w="1156" w:type="dxa"/>
                  <w:tcBorders>
                    <w:tl2br w:val="nil"/>
                    <w:tr2bl w:val="nil"/>
                  </w:tcBorders>
                  <w:vAlign w:val="center"/>
                </w:tcPr>
                <w:p>
                  <w:pPr>
                    <w:pStyle w:val="82"/>
                    <w:rPr>
                      <w:color w:val="auto"/>
                    </w:rPr>
                  </w:pPr>
                  <w:r>
                    <w:rPr>
                      <w:color w:val="auto"/>
                    </w:rPr>
                    <w:t>/</w:t>
                  </w:r>
                </w:p>
              </w:tc>
              <w:tc>
                <w:tcPr>
                  <w:tcW w:w="1193" w:type="dxa"/>
                  <w:tcBorders>
                    <w:tl2br w:val="nil"/>
                    <w:tr2bl w:val="nil"/>
                  </w:tcBorders>
                  <w:vAlign w:val="center"/>
                </w:tcPr>
                <w:p>
                  <w:pPr>
                    <w:pStyle w:val="82"/>
                    <w:rPr>
                      <w:color w:val="auto"/>
                    </w:rPr>
                  </w:pPr>
                  <w:r>
                    <w:rPr>
                      <w:color w:val="auto"/>
                    </w:rPr>
                    <w:t>/</w:t>
                  </w:r>
                </w:p>
              </w:tc>
              <w:tc>
                <w:tcPr>
                  <w:tcW w:w="1194" w:type="dxa"/>
                  <w:tcBorders>
                    <w:tl2br w:val="nil"/>
                    <w:tr2bl w:val="nil"/>
                  </w:tcBorders>
                  <w:vAlign w:val="center"/>
                </w:tcPr>
                <w:p>
                  <w:pPr>
                    <w:pStyle w:val="82"/>
                    <w:rPr>
                      <w:color w:val="auto"/>
                    </w:rPr>
                  </w:pPr>
                  <w:r>
                    <w:rPr>
                      <w:color w:val="auto"/>
                    </w:rPr>
                    <w:t>/</w:t>
                  </w:r>
                </w:p>
              </w:tc>
              <w:tc>
                <w:tcPr>
                  <w:tcW w:w="1206" w:type="dxa"/>
                  <w:tcBorders>
                    <w:tl2br w:val="nil"/>
                    <w:tr2bl w:val="nil"/>
                  </w:tcBorders>
                  <w:vAlign w:val="center"/>
                </w:tcPr>
                <w:p>
                  <w:pPr>
                    <w:pStyle w:val="82"/>
                    <w:rPr>
                      <w:color w:val="auto"/>
                    </w:rPr>
                  </w:pPr>
                  <w:r>
                    <w:rPr>
                      <w:color w:val="auto"/>
                    </w:rPr>
                    <w:t>45</w:t>
                  </w:r>
                </w:p>
              </w:tc>
            </w:tr>
          </w:tbl>
          <w:p>
            <w:pPr>
              <w:ind w:left="480" w:leftChars="200" w:firstLine="0" w:firstLineChars="0"/>
            </w:pPr>
            <w:r>
              <w:rPr>
                <w:rFonts w:hint="eastAsia"/>
              </w:rPr>
              <w:t>（1）</w:t>
            </w:r>
            <w:r>
              <w:t>废水达标排放情况分析</w:t>
            </w:r>
          </w:p>
          <w:p>
            <w:pPr>
              <w:ind w:firstLine="480"/>
            </w:pPr>
            <w:r>
              <w:rPr>
                <w:rFonts w:hint="eastAsia"/>
              </w:rPr>
              <w:t>本项目外购成型的预制三级沉淀池（容积40m</w:t>
            </w:r>
            <w:r>
              <w:rPr>
                <w:rFonts w:hint="eastAsia"/>
                <w:vertAlign w:val="superscript"/>
              </w:rPr>
              <w:t>3</w:t>
            </w:r>
            <w:r>
              <w:rPr>
                <w:rFonts w:hint="eastAsia"/>
              </w:rPr>
              <w:t>），设置于厂区东北角，设置过程不进行土建工程。本项目生活污水经化粪池（20m</w:t>
            </w:r>
            <w:r>
              <w:rPr>
                <w:rFonts w:hint="eastAsia"/>
                <w:vertAlign w:val="superscript"/>
              </w:rPr>
              <w:t>3</w:t>
            </w:r>
            <w:r>
              <w:rPr>
                <w:rFonts w:hint="eastAsia"/>
              </w:rPr>
              <w:t>）处理，果蔬清洗废水经三级沉淀、设备清洗废水与预煮废水混合排入石泉县污水处理厂。废水水质满足《污水综合排放标准》（GB8978-1996）表4三级标准与《污水排入城镇下水道水质标准》（GB/T31962-2015）表1中B级标准要求。</w:t>
            </w:r>
          </w:p>
          <w:p>
            <w:pPr>
              <w:ind w:firstLine="480"/>
            </w:pPr>
            <w:r>
              <w:rPr>
                <w:rFonts w:hint="eastAsia"/>
              </w:rPr>
              <w:t>（2）依托石泉县污水处理厂的可行性分析</w:t>
            </w:r>
          </w:p>
          <w:p>
            <w:pPr>
              <w:adjustRightInd w:val="0"/>
              <w:snapToGrid w:val="0"/>
              <w:ind w:firstLine="480"/>
              <w:jc w:val="left"/>
            </w:pPr>
            <w:bookmarkStart w:id="12" w:name="_Toc3955"/>
            <w:r>
              <w:t>石泉县污水处理厂位于石泉县</w:t>
            </w:r>
            <w:r>
              <w:rPr>
                <w:rFonts w:hint="eastAsia"/>
              </w:rPr>
              <w:t>城关镇新桥村尾子沟</w:t>
            </w:r>
            <w:r>
              <w:t>，于2012年10月建成投入运营，占地面积30亩</w:t>
            </w:r>
            <w:r>
              <w:rPr>
                <w:rFonts w:hint="eastAsia"/>
              </w:rPr>
              <w:t>，</w:t>
            </w:r>
            <w:r>
              <w:t>设计处理规模20000m</w:t>
            </w:r>
            <w:r>
              <w:rPr>
                <w:vertAlign w:val="superscript"/>
              </w:rPr>
              <w:t>3</w:t>
            </w:r>
            <w:r>
              <w:t>/d。一期工程总投资6780万元，采用</w:t>
            </w:r>
            <w:r>
              <w:rPr>
                <w:rFonts w:hint="eastAsia"/>
              </w:rPr>
              <w:t>“</w:t>
            </w:r>
            <w:r>
              <w:t>A/A/O微曝氧化沟</w:t>
            </w:r>
            <w:r>
              <w:rPr>
                <w:rFonts w:hint="eastAsia"/>
              </w:rPr>
              <w:t>”</w:t>
            </w:r>
            <w:r>
              <w:t>污水处理工艺，二期工程采用</w:t>
            </w:r>
            <w:r>
              <w:rPr>
                <w:rFonts w:hint="eastAsia"/>
              </w:rPr>
              <w:t>“</w:t>
            </w:r>
            <w:r>
              <w:t>粗格栅+泵房+微曝氧化+二沉池</w:t>
            </w:r>
            <w:r>
              <w:rPr>
                <w:rFonts w:hint="eastAsia"/>
              </w:rPr>
              <w:t>”</w:t>
            </w:r>
            <w:r>
              <w:t>，</w:t>
            </w:r>
            <w:r>
              <w:rPr>
                <w:rFonts w:hint="eastAsia"/>
              </w:rPr>
              <w:t>后</w:t>
            </w:r>
            <w:r>
              <w:t>又采用</w:t>
            </w:r>
            <w:r>
              <w:rPr>
                <w:rFonts w:hint="eastAsia"/>
              </w:rPr>
              <w:t>“</w:t>
            </w:r>
            <w:r>
              <w:t>提升泵站+絮凝沉淀池+纤维转盘滤池+接触消毒池</w:t>
            </w:r>
            <w:r>
              <w:rPr>
                <w:rFonts w:hint="eastAsia"/>
              </w:rPr>
              <w:t>”</w:t>
            </w:r>
            <w:r>
              <w:t>的处理工艺将污水厂一期和二期工程处理后的污水再次进行处理。项目位于</w:t>
            </w:r>
            <w:r>
              <w:rPr>
                <w:rFonts w:hint="eastAsia"/>
              </w:rPr>
              <w:t>石泉县</w:t>
            </w:r>
            <w:r>
              <w:t>污水处理厂收水范围之内，排水量占</w:t>
            </w:r>
            <w:r>
              <w:rPr>
                <w:rFonts w:hint="eastAsia"/>
              </w:rPr>
              <w:t>石泉</w:t>
            </w:r>
            <w:r>
              <w:t>县污水处理厂设计规模的比例很小（</w:t>
            </w:r>
            <w:r>
              <w:rPr>
                <w:rFonts w:hint="eastAsia"/>
              </w:rPr>
              <w:t>本项目日产水量40.08m</w:t>
            </w:r>
            <w:r>
              <w:rPr>
                <w:rFonts w:hint="eastAsia"/>
                <w:vertAlign w:val="superscript"/>
              </w:rPr>
              <w:t>3</w:t>
            </w:r>
            <w:r>
              <w:rPr>
                <w:rFonts w:hint="eastAsia"/>
              </w:rPr>
              <w:t>/d，约占比</w:t>
            </w:r>
            <w:r>
              <w:t>0.</w:t>
            </w:r>
            <w:r>
              <w:rPr>
                <w:rFonts w:hint="eastAsia"/>
              </w:rPr>
              <w:t>2004</w:t>
            </w:r>
            <w:r>
              <w:t>%）</w:t>
            </w:r>
            <w:r>
              <w:rPr>
                <w:rFonts w:hint="eastAsia"/>
              </w:rPr>
              <w:t>，对石泉县污水处理厂的处理冲击极小。因此，</w:t>
            </w:r>
            <w:r>
              <w:t>项目产生</w:t>
            </w:r>
            <w:r>
              <w:rPr>
                <w:rFonts w:hint="eastAsia"/>
              </w:rPr>
              <w:t>生活污水及清洗类废水排入石泉县污水处理厂</w:t>
            </w:r>
            <w:r>
              <w:t>可行。</w:t>
            </w:r>
          </w:p>
          <w:p>
            <w:pPr>
              <w:autoSpaceDE w:val="0"/>
              <w:autoSpaceDN w:val="0"/>
              <w:adjustRightInd w:val="0"/>
              <w:ind w:firstLine="480"/>
              <w:jc w:val="left"/>
              <w:outlineLvl w:val="0"/>
            </w:pPr>
            <w:r>
              <w:t>3、声环境影响分析及防治对策</w:t>
            </w:r>
            <w:bookmarkEnd w:id="12"/>
          </w:p>
          <w:p>
            <w:pPr>
              <w:pStyle w:val="47"/>
              <w:adjustRightInd w:val="0"/>
              <w:snapToGrid w:val="0"/>
              <w:ind w:firstLine="480"/>
            </w:pPr>
            <w:r>
              <w:rPr>
                <w:rFonts w:hint="eastAsia"/>
              </w:rPr>
              <w:t>（1）环境影响分析</w:t>
            </w:r>
          </w:p>
          <w:p>
            <w:pPr>
              <w:pStyle w:val="47"/>
              <w:adjustRightInd w:val="0"/>
              <w:snapToGrid w:val="0"/>
              <w:ind w:firstLine="480"/>
            </w:pPr>
            <w:r>
              <w:t>项目营运期噪声污染源主要是设备运行噪声噪声。源强在</w:t>
            </w:r>
            <w:r>
              <w:rPr>
                <w:rFonts w:hint="eastAsia"/>
              </w:rPr>
              <w:t>80</w:t>
            </w:r>
            <w:r>
              <w:t>~9</w:t>
            </w:r>
            <w:r>
              <w:rPr>
                <w:rFonts w:hint="eastAsia"/>
              </w:rPr>
              <w:t>6</w:t>
            </w:r>
            <w:r>
              <w:t>dB（A）之间，噪声源强及治理措施见表</w:t>
            </w:r>
            <w:r>
              <w:rPr>
                <w:rFonts w:hint="eastAsia"/>
              </w:rPr>
              <w:t>4-3</w:t>
            </w:r>
            <w:r>
              <w:t>。</w:t>
            </w:r>
          </w:p>
          <w:p>
            <w:pPr>
              <w:pStyle w:val="83"/>
              <w:rPr>
                <w:color w:val="auto"/>
              </w:rPr>
            </w:pPr>
            <w:r>
              <w:rPr>
                <w:color w:val="auto"/>
              </w:rPr>
              <w:t>表</w:t>
            </w:r>
            <w:r>
              <w:rPr>
                <w:rFonts w:hint="eastAsia"/>
                <w:color w:val="auto"/>
              </w:rPr>
              <w:t>4-3</w:t>
            </w:r>
            <w:r>
              <w:rPr>
                <w:color w:val="auto"/>
              </w:rPr>
              <w:t>噪声产</w:t>
            </w:r>
            <w:r>
              <w:rPr>
                <w:rFonts w:hint="eastAsia"/>
                <w:color w:val="auto"/>
              </w:rPr>
              <w:t>排</w:t>
            </w:r>
            <w:r>
              <w:rPr>
                <w:color w:val="auto"/>
              </w:rPr>
              <w:t>情况一览表</w:t>
            </w:r>
          </w:p>
          <w:tbl>
            <w:tblPr>
              <w:tblStyle w:val="35"/>
              <w:tblW w:w="76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702"/>
              <w:gridCol w:w="788"/>
              <w:gridCol w:w="1241"/>
              <w:gridCol w:w="15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r>
                    <w:rPr>
                      <w:color w:val="auto"/>
                    </w:rPr>
                    <w:t>产生源</w:t>
                  </w:r>
                </w:p>
              </w:tc>
              <w:tc>
                <w:tcPr>
                  <w:tcW w:w="702" w:type="dxa"/>
                  <w:tcBorders>
                    <w:tl2br w:val="nil"/>
                    <w:tr2bl w:val="nil"/>
                  </w:tcBorders>
                  <w:vAlign w:val="center"/>
                </w:tcPr>
                <w:p>
                  <w:pPr>
                    <w:pStyle w:val="82"/>
                    <w:rPr>
                      <w:color w:val="auto"/>
                    </w:rPr>
                  </w:pPr>
                  <w:r>
                    <w:rPr>
                      <w:color w:val="auto"/>
                    </w:rPr>
                    <w:t>数量</w:t>
                  </w:r>
                </w:p>
              </w:tc>
              <w:tc>
                <w:tcPr>
                  <w:tcW w:w="788" w:type="dxa"/>
                  <w:tcBorders>
                    <w:tl2br w:val="nil"/>
                    <w:tr2bl w:val="nil"/>
                  </w:tcBorders>
                  <w:vAlign w:val="center"/>
                </w:tcPr>
                <w:p>
                  <w:pPr>
                    <w:pStyle w:val="82"/>
                    <w:rPr>
                      <w:color w:val="auto"/>
                    </w:rPr>
                  </w:pPr>
                  <w:r>
                    <w:rPr>
                      <w:color w:val="auto"/>
                    </w:rPr>
                    <w:t>源强dB（A）</w:t>
                  </w:r>
                </w:p>
              </w:tc>
              <w:tc>
                <w:tcPr>
                  <w:tcW w:w="1241" w:type="dxa"/>
                  <w:tcBorders>
                    <w:tl2br w:val="nil"/>
                    <w:tr2bl w:val="nil"/>
                  </w:tcBorders>
                  <w:vAlign w:val="center"/>
                </w:tcPr>
                <w:p>
                  <w:pPr>
                    <w:pStyle w:val="82"/>
                    <w:rPr>
                      <w:color w:val="auto"/>
                    </w:rPr>
                  </w:pPr>
                  <w:r>
                    <w:rPr>
                      <w:color w:val="auto"/>
                    </w:rPr>
                    <w:t>治理措施</w:t>
                  </w:r>
                </w:p>
              </w:tc>
              <w:tc>
                <w:tcPr>
                  <w:tcW w:w="1528" w:type="dxa"/>
                  <w:tcBorders>
                    <w:tl2br w:val="nil"/>
                    <w:tr2bl w:val="nil"/>
                  </w:tcBorders>
                  <w:vAlign w:val="center"/>
                </w:tcPr>
                <w:p>
                  <w:pPr>
                    <w:pStyle w:val="82"/>
                    <w:rPr>
                      <w:color w:val="auto"/>
                    </w:rPr>
                  </w:pPr>
                  <w:r>
                    <w:rPr>
                      <w:color w:val="auto"/>
                    </w:rPr>
                    <w:t>治理后</w:t>
                  </w:r>
                  <w:r>
                    <w:rPr>
                      <w:rFonts w:hint="eastAsia"/>
                      <w:color w:val="auto"/>
                    </w:rPr>
                    <w:t>源强</w:t>
                  </w:r>
                  <w:r>
                    <w:rPr>
                      <w:color w:val="auto"/>
                    </w:rPr>
                    <w:t>dB（A）</w:t>
                  </w:r>
                </w:p>
              </w:tc>
              <w:tc>
                <w:tcPr>
                  <w:tcW w:w="1513" w:type="dxa"/>
                  <w:tcBorders>
                    <w:tl2br w:val="nil"/>
                    <w:tr2bl w:val="nil"/>
                  </w:tcBorders>
                  <w:vAlign w:val="center"/>
                </w:tcPr>
                <w:p>
                  <w:pPr>
                    <w:pStyle w:val="82"/>
                    <w:rPr>
                      <w:color w:val="auto"/>
                    </w:rPr>
                  </w:pPr>
                  <w:r>
                    <w:rPr>
                      <w:color w:val="auto"/>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r>
                    <w:rPr>
                      <w:rFonts w:hint="eastAsia"/>
                      <w:color w:val="auto"/>
                    </w:rPr>
                    <w:t>原料清洗机</w:t>
                  </w:r>
                </w:p>
              </w:tc>
              <w:tc>
                <w:tcPr>
                  <w:tcW w:w="702" w:type="dxa"/>
                  <w:tcBorders>
                    <w:tl2br w:val="nil"/>
                    <w:tr2bl w:val="nil"/>
                  </w:tcBorders>
                  <w:vAlign w:val="center"/>
                </w:tcPr>
                <w:p>
                  <w:pPr>
                    <w:pStyle w:val="82"/>
                    <w:rPr>
                      <w:color w:val="auto"/>
                    </w:rPr>
                  </w:pPr>
                  <w:r>
                    <w:rPr>
                      <w:rFonts w:hint="eastAsia"/>
                      <w:color w:val="auto"/>
                    </w:rPr>
                    <w:t>1套</w:t>
                  </w:r>
                </w:p>
              </w:tc>
              <w:tc>
                <w:tcPr>
                  <w:tcW w:w="788" w:type="dxa"/>
                  <w:tcBorders>
                    <w:tl2br w:val="nil"/>
                    <w:tr2bl w:val="nil"/>
                  </w:tcBorders>
                  <w:vAlign w:val="center"/>
                </w:tcPr>
                <w:p>
                  <w:pPr>
                    <w:pStyle w:val="82"/>
                    <w:rPr>
                      <w:color w:val="auto"/>
                    </w:rPr>
                  </w:pPr>
                  <w:r>
                    <w:rPr>
                      <w:rFonts w:hint="eastAsia"/>
                      <w:color w:val="auto"/>
                    </w:rPr>
                    <w:t>85</w:t>
                  </w:r>
                </w:p>
              </w:tc>
              <w:tc>
                <w:tcPr>
                  <w:tcW w:w="1241" w:type="dxa"/>
                  <w:vMerge w:val="restart"/>
                  <w:tcBorders>
                    <w:tl2br w:val="nil"/>
                    <w:tr2bl w:val="nil"/>
                  </w:tcBorders>
                  <w:vAlign w:val="center"/>
                </w:tcPr>
                <w:p>
                  <w:pPr>
                    <w:pStyle w:val="82"/>
                    <w:rPr>
                      <w:color w:val="auto"/>
                    </w:rPr>
                  </w:pPr>
                  <w:r>
                    <w:rPr>
                      <w:rFonts w:hint="eastAsia"/>
                      <w:color w:val="auto"/>
                    </w:rPr>
                    <w:t>采用低噪声设备；基础减震、设备自带消声措施；厂房</w:t>
                  </w:r>
                  <w:r>
                    <w:rPr>
                      <w:color w:val="auto"/>
                    </w:rPr>
                    <w:t>隔声</w:t>
                  </w:r>
                </w:p>
              </w:tc>
              <w:tc>
                <w:tcPr>
                  <w:tcW w:w="1528" w:type="dxa"/>
                  <w:tcBorders>
                    <w:tl2br w:val="nil"/>
                    <w:tr2bl w:val="nil"/>
                  </w:tcBorders>
                  <w:vAlign w:val="center"/>
                </w:tcPr>
                <w:p>
                  <w:pPr>
                    <w:pStyle w:val="82"/>
                    <w:rPr>
                      <w:color w:val="auto"/>
                    </w:rPr>
                  </w:pPr>
                  <w:r>
                    <w:rPr>
                      <w:rFonts w:hint="eastAsia"/>
                      <w:color w:val="auto"/>
                    </w:rPr>
                    <w:t>70</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r>
                    <w:rPr>
                      <w:rFonts w:hint="eastAsia"/>
                      <w:color w:val="auto"/>
                    </w:rPr>
                    <w:t>大罐封口机</w:t>
                  </w:r>
                </w:p>
              </w:tc>
              <w:tc>
                <w:tcPr>
                  <w:tcW w:w="702" w:type="dxa"/>
                  <w:tcBorders>
                    <w:tl2br w:val="nil"/>
                    <w:tr2bl w:val="nil"/>
                  </w:tcBorders>
                  <w:vAlign w:val="center"/>
                </w:tcPr>
                <w:p>
                  <w:pPr>
                    <w:pStyle w:val="82"/>
                    <w:rPr>
                      <w:color w:val="auto"/>
                    </w:rPr>
                  </w:pPr>
                  <w:r>
                    <w:rPr>
                      <w:rFonts w:hint="eastAsia"/>
                      <w:color w:val="auto"/>
                    </w:rPr>
                    <w:t>2套</w:t>
                  </w:r>
                </w:p>
              </w:tc>
              <w:tc>
                <w:tcPr>
                  <w:tcW w:w="788" w:type="dxa"/>
                  <w:tcBorders>
                    <w:tl2br w:val="nil"/>
                    <w:tr2bl w:val="nil"/>
                  </w:tcBorders>
                  <w:vAlign w:val="center"/>
                </w:tcPr>
                <w:p>
                  <w:pPr>
                    <w:pStyle w:val="82"/>
                    <w:rPr>
                      <w:color w:val="auto"/>
                    </w:rPr>
                  </w:pPr>
                  <w:r>
                    <w:rPr>
                      <w:rFonts w:hint="eastAsia"/>
                      <w:color w:val="auto"/>
                    </w:rPr>
                    <w:t>80</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65</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r>
                    <w:rPr>
                      <w:rFonts w:hint="eastAsia"/>
                      <w:color w:val="auto"/>
                    </w:rPr>
                    <w:t>高速小罐封口机</w:t>
                  </w:r>
                </w:p>
              </w:tc>
              <w:tc>
                <w:tcPr>
                  <w:tcW w:w="702" w:type="dxa"/>
                  <w:tcBorders>
                    <w:tl2br w:val="nil"/>
                    <w:tr2bl w:val="nil"/>
                  </w:tcBorders>
                  <w:vAlign w:val="center"/>
                </w:tcPr>
                <w:p>
                  <w:pPr>
                    <w:pStyle w:val="82"/>
                    <w:rPr>
                      <w:color w:val="auto"/>
                    </w:rPr>
                  </w:pPr>
                  <w:r>
                    <w:rPr>
                      <w:rFonts w:hint="eastAsia"/>
                      <w:color w:val="auto"/>
                    </w:rPr>
                    <w:t>2套</w:t>
                  </w:r>
                </w:p>
              </w:tc>
              <w:tc>
                <w:tcPr>
                  <w:tcW w:w="788" w:type="dxa"/>
                  <w:tcBorders>
                    <w:tl2br w:val="nil"/>
                    <w:tr2bl w:val="nil"/>
                  </w:tcBorders>
                  <w:vAlign w:val="center"/>
                </w:tcPr>
                <w:p>
                  <w:pPr>
                    <w:pStyle w:val="82"/>
                    <w:rPr>
                      <w:color w:val="auto"/>
                    </w:rPr>
                  </w:pPr>
                  <w:r>
                    <w:rPr>
                      <w:rFonts w:hint="eastAsia"/>
                      <w:color w:val="auto"/>
                    </w:rPr>
                    <w:t>80</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65</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r>
                    <w:rPr>
                      <w:rFonts w:hint="eastAsia"/>
                      <w:color w:val="auto"/>
                    </w:rPr>
                    <w:t>玻璃瓶封口机</w:t>
                  </w:r>
                </w:p>
              </w:tc>
              <w:tc>
                <w:tcPr>
                  <w:tcW w:w="702" w:type="dxa"/>
                  <w:tcBorders>
                    <w:tl2br w:val="nil"/>
                    <w:tr2bl w:val="nil"/>
                  </w:tcBorders>
                  <w:vAlign w:val="center"/>
                </w:tcPr>
                <w:p>
                  <w:pPr>
                    <w:pStyle w:val="82"/>
                    <w:rPr>
                      <w:color w:val="auto"/>
                    </w:rPr>
                  </w:pPr>
                  <w:r>
                    <w:rPr>
                      <w:rFonts w:hint="eastAsia"/>
                      <w:color w:val="auto"/>
                    </w:rPr>
                    <w:t>2套</w:t>
                  </w:r>
                </w:p>
              </w:tc>
              <w:tc>
                <w:tcPr>
                  <w:tcW w:w="788" w:type="dxa"/>
                  <w:tcBorders>
                    <w:tl2br w:val="nil"/>
                    <w:tr2bl w:val="nil"/>
                  </w:tcBorders>
                  <w:vAlign w:val="center"/>
                </w:tcPr>
                <w:p>
                  <w:pPr>
                    <w:pStyle w:val="82"/>
                    <w:rPr>
                      <w:color w:val="auto"/>
                    </w:rPr>
                  </w:pPr>
                  <w:r>
                    <w:rPr>
                      <w:rFonts w:hint="eastAsia"/>
                      <w:color w:val="auto"/>
                    </w:rPr>
                    <w:t>80</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65</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r>
                    <w:rPr>
                      <w:rFonts w:hint="eastAsia"/>
                      <w:color w:val="auto"/>
                    </w:rPr>
                    <w:t>水果预煮机</w:t>
                  </w:r>
                </w:p>
              </w:tc>
              <w:tc>
                <w:tcPr>
                  <w:tcW w:w="702" w:type="dxa"/>
                  <w:tcBorders>
                    <w:tl2br w:val="nil"/>
                    <w:tr2bl w:val="nil"/>
                  </w:tcBorders>
                  <w:vAlign w:val="center"/>
                </w:tcPr>
                <w:p>
                  <w:pPr>
                    <w:pStyle w:val="82"/>
                    <w:rPr>
                      <w:color w:val="auto"/>
                    </w:rPr>
                  </w:pPr>
                  <w:r>
                    <w:rPr>
                      <w:rFonts w:hint="eastAsia"/>
                      <w:color w:val="auto"/>
                    </w:rPr>
                    <w:t>1套</w:t>
                  </w:r>
                </w:p>
              </w:tc>
              <w:tc>
                <w:tcPr>
                  <w:tcW w:w="788" w:type="dxa"/>
                  <w:tcBorders>
                    <w:tl2br w:val="nil"/>
                    <w:tr2bl w:val="nil"/>
                  </w:tcBorders>
                  <w:vAlign w:val="center"/>
                </w:tcPr>
                <w:p>
                  <w:pPr>
                    <w:pStyle w:val="82"/>
                    <w:rPr>
                      <w:color w:val="auto"/>
                    </w:rPr>
                  </w:pPr>
                  <w:r>
                    <w:rPr>
                      <w:rFonts w:hint="eastAsia"/>
                      <w:color w:val="auto"/>
                    </w:rPr>
                    <w:t>80</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65</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r>
                    <w:rPr>
                      <w:rFonts w:hint="eastAsia"/>
                      <w:color w:val="auto"/>
                    </w:rPr>
                    <w:t>自动空罐卸罐机</w:t>
                  </w:r>
                </w:p>
              </w:tc>
              <w:tc>
                <w:tcPr>
                  <w:tcW w:w="702" w:type="dxa"/>
                  <w:tcBorders>
                    <w:tl2br w:val="nil"/>
                    <w:tr2bl w:val="nil"/>
                  </w:tcBorders>
                  <w:vAlign w:val="center"/>
                </w:tcPr>
                <w:p>
                  <w:pPr>
                    <w:pStyle w:val="82"/>
                    <w:rPr>
                      <w:color w:val="auto"/>
                    </w:rPr>
                  </w:pPr>
                  <w:r>
                    <w:rPr>
                      <w:rFonts w:hint="eastAsia"/>
                      <w:color w:val="auto"/>
                    </w:rPr>
                    <w:t>1套</w:t>
                  </w:r>
                </w:p>
              </w:tc>
              <w:tc>
                <w:tcPr>
                  <w:tcW w:w="788" w:type="dxa"/>
                  <w:tcBorders>
                    <w:tl2br w:val="nil"/>
                    <w:tr2bl w:val="nil"/>
                  </w:tcBorders>
                  <w:vAlign w:val="center"/>
                </w:tcPr>
                <w:p>
                  <w:pPr>
                    <w:pStyle w:val="82"/>
                    <w:rPr>
                      <w:color w:val="auto"/>
                    </w:rPr>
                  </w:pPr>
                  <w:r>
                    <w:rPr>
                      <w:rFonts w:hint="eastAsia"/>
                      <w:color w:val="auto"/>
                    </w:rPr>
                    <w:t>80</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65</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r>
                    <w:rPr>
                      <w:rFonts w:hint="eastAsia"/>
                      <w:color w:val="auto"/>
                    </w:rPr>
                    <w:t>磁力洗罐机</w:t>
                  </w:r>
                </w:p>
              </w:tc>
              <w:tc>
                <w:tcPr>
                  <w:tcW w:w="702" w:type="dxa"/>
                  <w:tcBorders>
                    <w:tl2br w:val="nil"/>
                    <w:tr2bl w:val="nil"/>
                  </w:tcBorders>
                  <w:vAlign w:val="center"/>
                </w:tcPr>
                <w:p>
                  <w:pPr>
                    <w:pStyle w:val="82"/>
                    <w:rPr>
                      <w:color w:val="auto"/>
                    </w:rPr>
                  </w:pPr>
                  <w:r>
                    <w:rPr>
                      <w:rFonts w:hint="eastAsia"/>
                      <w:color w:val="auto"/>
                    </w:rPr>
                    <w:t>1套</w:t>
                  </w:r>
                </w:p>
              </w:tc>
              <w:tc>
                <w:tcPr>
                  <w:tcW w:w="788" w:type="dxa"/>
                  <w:tcBorders>
                    <w:tl2br w:val="nil"/>
                    <w:tr2bl w:val="nil"/>
                  </w:tcBorders>
                  <w:vAlign w:val="center"/>
                </w:tcPr>
                <w:p>
                  <w:pPr>
                    <w:pStyle w:val="82"/>
                    <w:rPr>
                      <w:color w:val="auto"/>
                    </w:rPr>
                  </w:pPr>
                  <w:r>
                    <w:rPr>
                      <w:rFonts w:hint="eastAsia"/>
                      <w:color w:val="auto"/>
                    </w:rPr>
                    <w:t>80</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65</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r>
                    <w:rPr>
                      <w:rFonts w:hint="eastAsia"/>
                      <w:color w:val="auto"/>
                    </w:rPr>
                    <w:t>玻璃瓶洗罐机</w:t>
                  </w:r>
                </w:p>
              </w:tc>
              <w:tc>
                <w:tcPr>
                  <w:tcW w:w="702" w:type="dxa"/>
                  <w:tcBorders>
                    <w:tl2br w:val="nil"/>
                    <w:tr2bl w:val="nil"/>
                  </w:tcBorders>
                  <w:vAlign w:val="center"/>
                </w:tcPr>
                <w:p>
                  <w:pPr>
                    <w:pStyle w:val="82"/>
                    <w:rPr>
                      <w:color w:val="auto"/>
                    </w:rPr>
                  </w:pPr>
                  <w:r>
                    <w:rPr>
                      <w:rFonts w:hint="eastAsia"/>
                      <w:color w:val="auto"/>
                    </w:rPr>
                    <w:t>1套</w:t>
                  </w:r>
                </w:p>
              </w:tc>
              <w:tc>
                <w:tcPr>
                  <w:tcW w:w="788" w:type="dxa"/>
                  <w:tcBorders>
                    <w:tl2br w:val="nil"/>
                    <w:tr2bl w:val="nil"/>
                  </w:tcBorders>
                  <w:vAlign w:val="center"/>
                </w:tcPr>
                <w:p>
                  <w:pPr>
                    <w:pStyle w:val="82"/>
                    <w:rPr>
                      <w:color w:val="auto"/>
                    </w:rPr>
                  </w:pPr>
                  <w:r>
                    <w:rPr>
                      <w:rFonts w:hint="eastAsia"/>
                      <w:color w:val="auto"/>
                    </w:rPr>
                    <w:t>80</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65</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r>
                    <w:rPr>
                      <w:rFonts w:hint="eastAsia"/>
                      <w:color w:val="auto"/>
                    </w:rPr>
                    <w:t>灌装机</w:t>
                  </w:r>
                </w:p>
              </w:tc>
              <w:tc>
                <w:tcPr>
                  <w:tcW w:w="702" w:type="dxa"/>
                  <w:tcBorders>
                    <w:tl2br w:val="nil"/>
                    <w:tr2bl w:val="nil"/>
                  </w:tcBorders>
                  <w:vAlign w:val="center"/>
                </w:tcPr>
                <w:p>
                  <w:pPr>
                    <w:pStyle w:val="82"/>
                    <w:rPr>
                      <w:color w:val="auto"/>
                    </w:rPr>
                  </w:pPr>
                  <w:r>
                    <w:rPr>
                      <w:rFonts w:hint="eastAsia"/>
                      <w:color w:val="auto"/>
                    </w:rPr>
                    <w:t>2套</w:t>
                  </w:r>
                </w:p>
              </w:tc>
              <w:tc>
                <w:tcPr>
                  <w:tcW w:w="788" w:type="dxa"/>
                  <w:tcBorders>
                    <w:tl2br w:val="nil"/>
                    <w:tr2bl w:val="nil"/>
                  </w:tcBorders>
                  <w:vAlign w:val="center"/>
                </w:tcPr>
                <w:p>
                  <w:pPr>
                    <w:pStyle w:val="82"/>
                    <w:rPr>
                      <w:color w:val="auto"/>
                    </w:rPr>
                  </w:pPr>
                  <w:r>
                    <w:rPr>
                      <w:rFonts w:hint="eastAsia"/>
                      <w:color w:val="auto"/>
                    </w:rPr>
                    <w:t>80</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65</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877" w:type="dxa"/>
                  <w:tcBorders>
                    <w:tl2br w:val="nil"/>
                    <w:tr2bl w:val="nil"/>
                  </w:tcBorders>
                  <w:vAlign w:val="center"/>
                </w:tcPr>
                <w:p>
                  <w:pPr>
                    <w:pStyle w:val="82"/>
                    <w:rPr>
                      <w:color w:val="auto"/>
                    </w:rPr>
                  </w:pPr>
                  <w:r>
                    <w:rPr>
                      <w:rFonts w:hint="eastAsia"/>
                      <w:color w:val="auto"/>
                    </w:rPr>
                    <w:t>自动装笼卸笼机</w:t>
                  </w:r>
                </w:p>
              </w:tc>
              <w:tc>
                <w:tcPr>
                  <w:tcW w:w="702" w:type="dxa"/>
                  <w:tcBorders>
                    <w:tl2br w:val="nil"/>
                    <w:tr2bl w:val="nil"/>
                  </w:tcBorders>
                  <w:vAlign w:val="center"/>
                </w:tcPr>
                <w:p>
                  <w:pPr>
                    <w:pStyle w:val="82"/>
                    <w:rPr>
                      <w:color w:val="auto"/>
                    </w:rPr>
                  </w:pPr>
                  <w:r>
                    <w:rPr>
                      <w:rFonts w:hint="eastAsia"/>
                      <w:color w:val="auto"/>
                    </w:rPr>
                    <w:t>1套</w:t>
                  </w:r>
                </w:p>
              </w:tc>
              <w:tc>
                <w:tcPr>
                  <w:tcW w:w="788" w:type="dxa"/>
                  <w:tcBorders>
                    <w:tl2br w:val="nil"/>
                    <w:tr2bl w:val="nil"/>
                  </w:tcBorders>
                  <w:vAlign w:val="center"/>
                </w:tcPr>
                <w:p>
                  <w:pPr>
                    <w:pStyle w:val="82"/>
                    <w:rPr>
                      <w:color w:val="auto"/>
                    </w:rPr>
                  </w:pPr>
                  <w:r>
                    <w:rPr>
                      <w:rFonts w:hint="eastAsia"/>
                      <w:color w:val="auto"/>
                    </w:rPr>
                    <w:t>80</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65</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r>
                    <w:rPr>
                      <w:rFonts w:hint="eastAsia"/>
                      <w:color w:val="auto"/>
                    </w:rPr>
                    <w:t>包装线+喷码机</w:t>
                  </w:r>
                </w:p>
              </w:tc>
              <w:tc>
                <w:tcPr>
                  <w:tcW w:w="702" w:type="dxa"/>
                  <w:tcBorders>
                    <w:tl2br w:val="nil"/>
                    <w:tr2bl w:val="nil"/>
                  </w:tcBorders>
                  <w:vAlign w:val="center"/>
                </w:tcPr>
                <w:p>
                  <w:pPr>
                    <w:pStyle w:val="82"/>
                    <w:rPr>
                      <w:color w:val="auto"/>
                    </w:rPr>
                  </w:pPr>
                  <w:r>
                    <w:rPr>
                      <w:rFonts w:hint="eastAsia"/>
                      <w:color w:val="auto"/>
                    </w:rPr>
                    <w:t>1套</w:t>
                  </w:r>
                </w:p>
              </w:tc>
              <w:tc>
                <w:tcPr>
                  <w:tcW w:w="788" w:type="dxa"/>
                  <w:tcBorders>
                    <w:tl2br w:val="nil"/>
                    <w:tr2bl w:val="nil"/>
                  </w:tcBorders>
                  <w:vAlign w:val="center"/>
                </w:tcPr>
                <w:p>
                  <w:pPr>
                    <w:pStyle w:val="82"/>
                    <w:rPr>
                      <w:color w:val="auto"/>
                    </w:rPr>
                  </w:pPr>
                  <w:r>
                    <w:rPr>
                      <w:rFonts w:hint="eastAsia"/>
                      <w:color w:val="auto"/>
                    </w:rPr>
                    <w:t>80</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65</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r>
                    <w:rPr>
                      <w:rFonts w:hint="eastAsia"/>
                      <w:color w:val="auto"/>
                    </w:rPr>
                    <w:t>水果脱毛去皮机</w:t>
                  </w:r>
                </w:p>
              </w:tc>
              <w:tc>
                <w:tcPr>
                  <w:tcW w:w="702" w:type="dxa"/>
                  <w:tcBorders>
                    <w:tl2br w:val="nil"/>
                    <w:tr2bl w:val="nil"/>
                  </w:tcBorders>
                  <w:vAlign w:val="center"/>
                </w:tcPr>
                <w:p>
                  <w:pPr>
                    <w:pStyle w:val="82"/>
                    <w:rPr>
                      <w:color w:val="auto"/>
                    </w:rPr>
                  </w:pPr>
                  <w:r>
                    <w:rPr>
                      <w:rFonts w:hint="eastAsia"/>
                      <w:color w:val="auto"/>
                    </w:rPr>
                    <w:t>1套</w:t>
                  </w:r>
                </w:p>
              </w:tc>
              <w:tc>
                <w:tcPr>
                  <w:tcW w:w="788" w:type="dxa"/>
                  <w:tcBorders>
                    <w:tl2br w:val="nil"/>
                    <w:tr2bl w:val="nil"/>
                  </w:tcBorders>
                  <w:vAlign w:val="center"/>
                </w:tcPr>
                <w:p>
                  <w:pPr>
                    <w:pStyle w:val="82"/>
                    <w:rPr>
                      <w:color w:val="auto"/>
                    </w:rPr>
                  </w:pPr>
                  <w:r>
                    <w:rPr>
                      <w:rFonts w:hint="eastAsia"/>
                      <w:color w:val="auto"/>
                    </w:rPr>
                    <w:t>80</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65</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r>
                    <w:rPr>
                      <w:rFonts w:hint="eastAsia"/>
                      <w:color w:val="auto"/>
                    </w:rPr>
                    <w:t>分级机</w:t>
                  </w:r>
                </w:p>
              </w:tc>
              <w:tc>
                <w:tcPr>
                  <w:tcW w:w="702" w:type="dxa"/>
                  <w:tcBorders>
                    <w:tl2br w:val="nil"/>
                    <w:tr2bl w:val="nil"/>
                  </w:tcBorders>
                  <w:vAlign w:val="center"/>
                </w:tcPr>
                <w:p>
                  <w:pPr>
                    <w:pStyle w:val="82"/>
                    <w:rPr>
                      <w:color w:val="auto"/>
                    </w:rPr>
                  </w:pPr>
                  <w:r>
                    <w:rPr>
                      <w:rFonts w:hint="eastAsia"/>
                      <w:color w:val="auto"/>
                    </w:rPr>
                    <w:t>1套</w:t>
                  </w:r>
                </w:p>
              </w:tc>
              <w:tc>
                <w:tcPr>
                  <w:tcW w:w="788" w:type="dxa"/>
                  <w:tcBorders>
                    <w:tl2br w:val="nil"/>
                    <w:tr2bl w:val="nil"/>
                  </w:tcBorders>
                  <w:vAlign w:val="center"/>
                </w:tcPr>
                <w:p>
                  <w:pPr>
                    <w:pStyle w:val="82"/>
                    <w:rPr>
                      <w:color w:val="auto"/>
                    </w:rPr>
                  </w:pPr>
                  <w:r>
                    <w:rPr>
                      <w:rFonts w:hint="eastAsia"/>
                      <w:color w:val="auto"/>
                    </w:rPr>
                    <w:t>80</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65</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1877" w:type="dxa"/>
                  <w:tcBorders>
                    <w:tl2br w:val="nil"/>
                    <w:tr2bl w:val="nil"/>
                  </w:tcBorders>
                  <w:vAlign w:val="center"/>
                </w:tcPr>
                <w:p>
                  <w:pPr>
                    <w:pStyle w:val="82"/>
                    <w:rPr>
                      <w:color w:val="auto"/>
                    </w:rPr>
                  </w:pPr>
                  <w:r>
                    <w:rPr>
                      <w:rFonts w:hint="eastAsia"/>
                      <w:color w:val="auto"/>
                    </w:rPr>
                    <w:t>切条机</w:t>
                  </w:r>
                </w:p>
              </w:tc>
              <w:tc>
                <w:tcPr>
                  <w:tcW w:w="702" w:type="dxa"/>
                  <w:tcBorders>
                    <w:tl2br w:val="nil"/>
                    <w:tr2bl w:val="nil"/>
                  </w:tcBorders>
                  <w:vAlign w:val="center"/>
                </w:tcPr>
                <w:p>
                  <w:pPr>
                    <w:pStyle w:val="82"/>
                    <w:rPr>
                      <w:color w:val="auto"/>
                    </w:rPr>
                  </w:pPr>
                  <w:r>
                    <w:rPr>
                      <w:rFonts w:hint="eastAsia"/>
                      <w:color w:val="auto"/>
                    </w:rPr>
                    <w:t>4套</w:t>
                  </w:r>
                </w:p>
              </w:tc>
              <w:tc>
                <w:tcPr>
                  <w:tcW w:w="788" w:type="dxa"/>
                  <w:tcBorders>
                    <w:tl2br w:val="nil"/>
                    <w:tr2bl w:val="nil"/>
                  </w:tcBorders>
                  <w:vAlign w:val="center"/>
                </w:tcPr>
                <w:p>
                  <w:pPr>
                    <w:pStyle w:val="82"/>
                    <w:rPr>
                      <w:color w:val="auto"/>
                    </w:rPr>
                  </w:pPr>
                  <w:r>
                    <w:rPr>
                      <w:rFonts w:hint="eastAsia"/>
                      <w:color w:val="auto"/>
                    </w:rPr>
                    <w:t>80</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65</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r>
                    <w:rPr>
                      <w:rFonts w:hint="eastAsia"/>
                      <w:color w:val="auto"/>
                    </w:rPr>
                    <w:t>全自动劈桃挖核机</w:t>
                  </w:r>
                </w:p>
              </w:tc>
              <w:tc>
                <w:tcPr>
                  <w:tcW w:w="702" w:type="dxa"/>
                  <w:tcBorders>
                    <w:tl2br w:val="nil"/>
                    <w:tr2bl w:val="nil"/>
                  </w:tcBorders>
                  <w:vAlign w:val="center"/>
                </w:tcPr>
                <w:p>
                  <w:pPr>
                    <w:pStyle w:val="82"/>
                    <w:rPr>
                      <w:color w:val="auto"/>
                    </w:rPr>
                  </w:pPr>
                  <w:r>
                    <w:rPr>
                      <w:rFonts w:hint="eastAsia"/>
                      <w:color w:val="auto"/>
                    </w:rPr>
                    <w:t>2套</w:t>
                  </w:r>
                </w:p>
              </w:tc>
              <w:tc>
                <w:tcPr>
                  <w:tcW w:w="788" w:type="dxa"/>
                  <w:tcBorders>
                    <w:tl2br w:val="nil"/>
                    <w:tr2bl w:val="nil"/>
                  </w:tcBorders>
                  <w:vAlign w:val="center"/>
                </w:tcPr>
                <w:p>
                  <w:pPr>
                    <w:pStyle w:val="82"/>
                    <w:rPr>
                      <w:color w:val="auto"/>
                    </w:rPr>
                  </w:pPr>
                  <w:r>
                    <w:rPr>
                      <w:rFonts w:hint="eastAsia"/>
                      <w:color w:val="auto"/>
                    </w:rPr>
                    <w:t>85</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70</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r>
                    <w:rPr>
                      <w:rFonts w:hint="eastAsia"/>
                      <w:color w:val="auto"/>
                    </w:rPr>
                    <w:t>水果去皮机</w:t>
                  </w:r>
                </w:p>
              </w:tc>
              <w:tc>
                <w:tcPr>
                  <w:tcW w:w="702" w:type="dxa"/>
                  <w:tcBorders>
                    <w:tl2br w:val="nil"/>
                    <w:tr2bl w:val="nil"/>
                  </w:tcBorders>
                  <w:vAlign w:val="center"/>
                </w:tcPr>
                <w:p>
                  <w:pPr>
                    <w:pStyle w:val="82"/>
                    <w:rPr>
                      <w:color w:val="auto"/>
                    </w:rPr>
                  </w:pPr>
                  <w:r>
                    <w:rPr>
                      <w:rFonts w:hint="eastAsia"/>
                      <w:color w:val="auto"/>
                    </w:rPr>
                    <w:t>6套</w:t>
                  </w:r>
                </w:p>
              </w:tc>
              <w:tc>
                <w:tcPr>
                  <w:tcW w:w="788" w:type="dxa"/>
                  <w:tcBorders>
                    <w:tl2br w:val="nil"/>
                    <w:tr2bl w:val="nil"/>
                  </w:tcBorders>
                  <w:vAlign w:val="center"/>
                </w:tcPr>
                <w:p>
                  <w:pPr>
                    <w:pStyle w:val="82"/>
                    <w:rPr>
                      <w:color w:val="auto"/>
                    </w:rPr>
                  </w:pPr>
                  <w:r>
                    <w:rPr>
                      <w:rFonts w:hint="eastAsia"/>
                      <w:color w:val="auto"/>
                    </w:rPr>
                    <w:t>75</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60</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r>
                    <w:rPr>
                      <w:rFonts w:hint="eastAsia"/>
                      <w:color w:val="auto"/>
                    </w:rPr>
                    <w:t>切丁机</w:t>
                  </w:r>
                </w:p>
              </w:tc>
              <w:tc>
                <w:tcPr>
                  <w:tcW w:w="702" w:type="dxa"/>
                  <w:tcBorders>
                    <w:tl2br w:val="nil"/>
                    <w:tr2bl w:val="nil"/>
                  </w:tcBorders>
                  <w:vAlign w:val="center"/>
                </w:tcPr>
                <w:p>
                  <w:pPr>
                    <w:pStyle w:val="82"/>
                    <w:rPr>
                      <w:color w:val="auto"/>
                    </w:rPr>
                  </w:pPr>
                  <w:r>
                    <w:rPr>
                      <w:rFonts w:hint="eastAsia"/>
                      <w:color w:val="auto"/>
                    </w:rPr>
                    <w:t>1套</w:t>
                  </w:r>
                </w:p>
              </w:tc>
              <w:tc>
                <w:tcPr>
                  <w:tcW w:w="788" w:type="dxa"/>
                  <w:tcBorders>
                    <w:tl2br w:val="nil"/>
                    <w:tr2bl w:val="nil"/>
                  </w:tcBorders>
                  <w:vAlign w:val="center"/>
                </w:tcPr>
                <w:p>
                  <w:pPr>
                    <w:pStyle w:val="82"/>
                    <w:rPr>
                      <w:color w:val="auto"/>
                    </w:rPr>
                  </w:pPr>
                  <w:r>
                    <w:rPr>
                      <w:rFonts w:hint="eastAsia"/>
                      <w:color w:val="auto"/>
                    </w:rPr>
                    <w:t>80</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65</w:t>
                  </w:r>
                </w:p>
              </w:tc>
              <w:tc>
                <w:tcPr>
                  <w:tcW w:w="1513" w:type="dxa"/>
                  <w:tcBorders>
                    <w:tl2br w:val="nil"/>
                    <w:tr2bl w:val="nil"/>
                  </w:tcBorders>
                  <w:vAlign w:val="center"/>
                </w:tcPr>
                <w:p>
                  <w:pPr>
                    <w:pStyle w:val="82"/>
                    <w:rPr>
                      <w:color w:val="auto"/>
                    </w:rPr>
                  </w:pPr>
                  <w:r>
                    <w:rPr>
                      <w:rFonts w:hint="eastAsia"/>
                      <w:color w:val="auto"/>
                    </w:rPr>
                    <w:t>生产厂房内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77" w:type="dxa"/>
                  <w:tcBorders>
                    <w:tl2br w:val="nil"/>
                    <w:tr2bl w:val="nil"/>
                  </w:tcBorders>
                  <w:vAlign w:val="center"/>
                </w:tcPr>
                <w:p>
                  <w:pPr>
                    <w:pStyle w:val="82"/>
                    <w:rPr>
                      <w:color w:val="auto"/>
                    </w:rPr>
                  </w:pPr>
                  <w:bookmarkStart w:id="13" w:name="_Toc30094"/>
                  <w:r>
                    <w:rPr>
                      <w:rFonts w:hint="eastAsia"/>
                      <w:color w:val="auto"/>
                    </w:rPr>
                    <w:t>泵类</w:t>
                  </w:r>
                </w:p>
              </w:tc>
              <w:tc>
                <w:tcPr>
                  <w:tcW w:w="702" w:type="dxa"/>
                  <w:tcBorders>
                    <w:tl2br w:val="nil"/>
                    <w:tr2bl w:val="nil"/>
                  </w:tcBorders>
                  <w:vAlign w:val="center"/>
                </w:tcPr>
                <w:p>
                  <w:pPr>
                    <w:pStyle w:val="82"/>
                    <w:rPr>
                      <w:color w:val="auto"/>
                    </w:rPr>
                  </w:pPr>
                  <w:r>
                    <w:rPr>
                      <w:rFonts w:hint="eastAsia"/>
                      <w:color w:val="auto"/>
                    </w:rPr>
                    <w:t>4台</w:t>
                  </w:r>
                </w:p>
              </w:tc>
              <w:tc>
                <w:tcPr>
                  <w:tcW w:w="788" w:type="dxa"/>
                  <w:tcBorders>
                    <w:tl2br w:val="nil"/>
                    <w:tr2bl w:val="nil"/>
                  </w:tcBorders>
                  <w:vAlign w:val="center"/>
                </w:tcPr>
                <w:p>
                  <w:pPr>
                    <w:pStyle w:val="82"/>
                    <w:rPr>
                      <w:color w:val="auto"/>
                    </w:rPr>
                  </w:pPr>
                  <w:r>
                    <w:rPr>
                      <w:rFonts w:hint="eastAsia"/>
                      <w:color w:val="auto"/>
                    </w:rPr>
                    <w:t>90</w:t>
                  </w:r>
                </w:p>
              </w:tc>
              <w:tc>
                <w:tcPr>
                  <w:tcW w:w="1241" w:type="dxa"/>
                  <w:vMerge w:val="continue"/>
                  <w:tcBorders>
                    <w:tl2br w:val="nil"/>
                    <w:tr2bl w:val="nil"/>
                  </w:tcBorders>
                  <w:vAlign w:val="center"/>
                </w:tcPr>
                <w:p>
                  <w:pPr>
                    <w:pStyle w:val="82"/>
                    <w:rPr>
                      <w:color w:val="auto"/>
                    </w:rPr>
                  </w:pPr>
                </w:p>
              </w:tc>
              <w:tc>
                <w:tcPr>
                  <w:tcW w:w="1528" w:type="dxa"/>
                  <w:tcBorders>
                    <w:tl2br w:val="nil"/>
                    <w:tr2bl w:val="nil"/>
                  </w:tcBorders>
                  <w:vAlign w:val="center"/>
                </w:tcPr>
                <w:p>
                  <w:pPr>
                    <w:pStyle w:val="82"/>
                    <w:rPr>
                      <w:color w:val="auto"/>
                    </w:rPr>
                  </w:pPr>
                  <w:r>
                    <w:rPr>
                      <w:rFonts w:hint="eastAsia"/>
                      <w:color w:val="auto"/>
                    </w:rPr>
                    <w:t>75</w:t>
                  </w:r>
                </w:p>
              </w:tc>
              <w:tc>
                <w:tcPr>
                  <w:tcW w:w="1513" w:type="dxa"/>
                  <w:tcBorders>
                    <w:tl2br w:val="nil"/>
                    <w:tr2bl w:val="nil"/>
                  </w:tcBorders>
                  <w:vAlign w:val="center"/>
                </w:tcPr>
                <w:p>
                  <w:pPr>
                    <w:pStyle w:val="82"/>
                    <w:rPr>
                      <w:color w:val="auto"/>
                    </w:rPr>
                  </w:pPr>
                  <w:r>
                    <w:rPr>
                      <w:rFonts w:hint="eastAsia"/>
                      <w:color w:val="auto"/>
                    </w:rPr>
                    <w:t>生产厂房内</w:t>
                  </w:r>
                </w:p>
              </w:tc>
            </w:tr>
          </w:tbl>
          <w:p>
            <w:pPr>
              <w:pStyle w:val="47"/>
              <w:adjustRightInd w:val="0"/>
              <w:snapToGrid w:val="0"/>
              <w:ind w:firstLine="0" w:firstLineChars="0"/>
            </w:pPr>
          </w:p>
          <w:p>
            <w:pPr>
              <w:pStyle w:val="47"/>
              <w:adjustRightInd w:val="0"/>
              <w:snapToGrid w:val="0"/>
              <w:ind w:firstLine="480"/>
            </w:pPr>
            <w:r>
              <w:rPr>
                <w:rFonts w:hint="eastAsia"/>
              </w:rPr>
              <w:t>为了解项目运营后对周围声环境的影响，</w:t>
            </w:r>
            <w:r>
              <w:t>噪声预测按照《环境影响评价技术导则·声环境》（HJ2.4-2021）进行，预测设备噪声到厂界排放值，并判断是否达标。</w:t>
            </w:r>
          </w:p>
          <w:p>
            <w:pPr>
              <w:adjustRightInd w:val="0"/>
              <w:snapToGrid w:val="0"/>
              <w:ind w:firstLine="480"/>
            </w:pPr>
            <w:r>
              <w:t>①室内声源等效室外声源声功率级计算方法</w:t>
            </w:r>
          </w:p>
          <w:p>
            <w:pPr>
              <w:ind w:firstLine="480"/>
              <w:jc w:val="left"/>
            </w:pPr>
            <w:r>
              <w:t>声源位于室内，室内声源可采用等效室外声源声功率级法进行计算。设靠近开口处（或窗户）室内、室外某倍频带的声压级或A声级分别为Lp1和Lp2。若声源所在室内声场为近似扩散声场，则室外的倍频带声压级可按下式近似求出</w:t>
            </w:r>
          </w:p>
          <w:p>
            <w:pPr>
              <w:ind w:firstLine="480"/>
              <w:jc w:val="center"/>
            </w:pPr>
            <w:r>
              <w:object>
                <v:shape id="_x0000_i1028" o:spt="75" type="#_x0000_t75" style="height:21.9pt;width:100.8pt;" o:ole="t" filled="f" o:preferrelative="t" stroked="f" coordsize="21600,21600">
                  <v:path/>
                  <v:fill on="f" focussize="0,0"/>
                  <v:stroke on="f" joinstyle="miter"/>
                  <v:imagedata r:id="rId19" o:title=""/>
                  <o:lock v:ext="edit" aspectratio="t"/>
                  <w10:wrap type="none"/>
                  <w10:anchorlock/>
                </v:shape>
                <o:OLEObject Type="Embed" ProgID="Equations" ShapeID="_x0000_i1028" DrawAspect="Content" ObjectID="_1468075728" r:id="rId18">
                  <o:LockedField>false</o:LockedField>
                </o:OLEObject>
              </w:object>
            </w:r>
          </w:p>
          <w:p>
            <w:pPr>
              <w:widowControl/>
              <w:ind w:firstLine="480"/>
              <w:jc w:val="left"/>
            </w:pPr>
            <w:r>
              <w:t>式中：Lp1—靠近开口处（或窗户）室内某倍频带的声压级或A声级，dB；</w:t>
            </w:r>
          </w:p>
          <w:p>
            <w:pPr>
              <w:widowControl/>
              <w:ind w:firstLineChars="300"/>
              <w:jc w:val="left"/>
            </w:pPr>
            <w:r>
              <w:t>Lp2—靠近开口处（或窗户）室外某倍频带的声压级或A声级，dB；</w:t>
            </w:r>
          </w:p>
          <w:p>
            <w:pPr>
              <w:widowControl/>
              <w:ind w:firstLineChars="300"/>
              <w:jc w:val="left"/>
              <w:rPr>
                <w:lang w:val="zh-CN"/>
              </w:rPr>
            </w:pPr>
            <w:r>
              <w:t>TL—隔墙（或窗户）倍频带或A声级的隔声量，dB。</w:t>
            </w:r>
          </w:p>
          <w:p>
            <w:pPr>
              <w:adjustRightInd w:val="0"/>
              <w:snapToGrid w:val="0"/>
              <w:ind w:firstLine="480"/>
            </w:pPr>
            <w:r>
              <w:t>②噪声贡献值计算</w:t>
            </w:r>
          </w:p>
          <w:p>
            <w:pPr>
              <w:ind w:firstLine="480"/>
              <w:jc w:val="left"/>
            </w:pPr>
            <w:r>
              <w:t>设第i个室外声源在预测点产生的A声级为LAi，在T时间内该声源工作时间为ti；第j个等效室外声源在预测点产生的A声级为LAj，在T时间内该声源工作时间为tj，则拟建工程声源对预测点产生的贡献值（Leg）为：</w:t>
            </w:r>
          </w:p>
          <w:p>
            <w:pPr>
              <w:ind w:firstLine="480"/>
              <w:jc w:val="center"/>
            </w:pPr>
            <w:r>
              <w:object>
                <v:shape id="_x0000_i1029" o:spt="75" type="#_x0000_t75" style="height:40.7pt;width:229.15pt;" o:ole="t" filled="f" o:preferrelative="t" stroked="f" coordsize="21600,21600">
                  <v:path/>
                  <v:fill on="f" focussize="0,0"/>
                  <v:stroke on="f" joinstyle="miter"/>
                  <v:imagedata r:id="rId21" o:title=""/>
                  <o:lock v:ext="edit" aspectratio="t"/>
                  <w10:wrap type="none"/>
                  <w10:anchorlock/>
                </v:shape>
                <o:OLEObject Type="Embed" ProgID="Equations" ShapeID="_x0000_i1029" DrawAspect="Content" ObjectID="_1468075729" r:id="rId20">
                  <o:LockedField>false</o:LockedField>
                </o:OLEObject>
              </w:object>
            </w:r>
          </w:p>
          <w:p>
            <w:pPr>
              <w:ind w:firstLine="480"/>
            </w:pPr>
            <w:r>
              <w:t>式中：Leg—建设项目声源在预测点产生的噪声贡献值，dB；</w:t>
            </w:r>
          </w:p>
          <w:p>
            <w:pPr>
              <w:ind w:firstLineChars="300"/>
            </w:pPr>
            <w:r>
              <w:t>T—用于计算等效声级的时间，s；</w:t>
            </w:r>
          </w:p>
          <w:p>
            <w:pPr>
              <w:ind w:firstLineChars="300"/>
            </w:pPr>
            <w:r>
              <w:t>N—室外声源个数；</w:t>
            </w:r>
          </w:p>
          <w:p>
            <w:pPr>
              <w:ind w:firstLineChars="300"/>
            </w:pPr>
            <w:r>
              <w:t>ti—在T时间内i声源工作时间，s；</w:t>
            </w:r>
          </w:p>
          <w:p>
            <w:pPr>
              <w:ind w:firstLineChars="300"/>
            </w:pPr>
            <w:r>
              <w:t>M—等效室外声源个数；</w:t>
            </w:r>
          </w:p>
          <w:p>
            <w:pPr>
              <w:pStyle w:val="58"/>
              <w:ind w:firstLineChars="300"/>
              <w:rPr>
                <w:rFonts w:hint="default"/>
                <w:color w:val="auto"/>
              </w:rPr>
            </w:pPr>
            <w:r>
              <w:rPr>
                <w:color w:val="auto"/>
              </w:rPr>
              <w:t>tj—在T时间内j声源工作时间，s。</w:t>
            </w:r>
          </w:p>
          <w:p>
            <w:pPr>
              <w:adjustRightInd w:val="0"/>
              <w:ind w:firstLine="480"/>
            </w:pPr>
            <w:r>
              <w:rPr>
                <w:rFonts w:hint="eastAsia"/>
              </w:rPr>
              <w:t>本项目夜间不生产，项目具体预测结果见表4-4。</w:t>
            </w:r>
          </w:p>
          <w:p>
            <w:pPr>
              <w:pStyle w:val="83"/>
              <w:rPr>
                <w:color w:val="auto"/>
              </w:rPr>
            </w:pPr>
            <w:r>
              <w:rPr>
                <w:rFonts w:hint="eastAsia"/>
                <w:color w:val="auto"/>
              </w:rPr>
              <w:t>表4-4环境噪声预测结果</w:t>
            </w:r>
            <w:r>
              <w:rPr>
                <w:color w:val="auto"/>
              </w:rPr>
              <w:t>本项目厂界噪声预测结果单位：dB（A）</w:t>
            </w:r>
          </w:p>
          <w:tbl>
            <w:tblPr>
              <w:tblStyle w:val="34"/>
              <w:tblW w:w="76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678"/>
              <w:gridCol w:w="993"/>
              <w:gridCol w:w="1513"/>
              <w:gridCol w:w="947"/>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410" w:type="dxa"/>
                  <w:vMerge w:val="restart"/>
                  <w:tcBorders>
                    <w:tl2br w:val="nil"/>
                    <w:tr2bl w:val="nil"/>
                  </w:tcBorders>
                  <w:vAlign w:val="center"/>
                </w:tcPr>
                <w:p>
                  <w:pPr>
                    <w:pStyle w:val="82"/>
                    <w:rPr>
                      <w:color w:val="auto"/>
                    </w:rPr>
                  </w:pPr>
                  <w:r>
                    <w:rPr>
                      <w:color w:val="auto"/>
                    </w:rPr>
                    <w:t>预测点</w:t>
                  </w:r>
                </w:p>
              </w:tc>
              <w:tc>
                <w:tcPr>
                  <w:tcW w:w="1678" w:type="dxa"/>
                  <w:tcBorders>
                    <w:tl2br w:val="nil"/>
                    <w:tr2bl w:val="nil"/>
                  </w:tcBorders>
                  <w:vAlign w:val="center"/>
                </w:tcPr>
                <w:p>
                  <w:pPr>
                    <w:pStyle w:val="82"/>
                    <w:rPr>
                      <w:color w:val="auto"/>
                    </w:rPr>
                  </w:pPr>
                  <w:r>
                    <w:rPr>
                      <w:color w:val="auto"/>
                    </w:rPr>
                    <w:t>贡献值</w:t>
                  </w:r>
                </w:p>
              </w:tc>
              <w:tc>
                <w:tcPr>
                  <w:tcW w:w="993" w:type="dxa"/>
                  <w:tcBorders>
                    <w:tl2br w:val="nil"/>
                    <w:tr2bl w:val="nil"/>
                  </w:tcBorders>
                  <w:vAlign w:val="center"/>
                </w:tcPr>
                <w:p>
                  <w:pPr>
                    <w:pStyle w:val="82"/>
                    <w:rPr>
                      <w:color w:val="auto"/>
                    </w:rPr>
                  </w:pPr>
                  <w:r>
                    <w:rPr>
                      <w:color w:val="auto"/>
                    </w:rPr>
                    <w:t>背景值</w:t>
                  </w:r>
                </w:p>
              </w:tc>
              <w:tc>
                <w:tcPr>
                  <w:tcW w:w="1513" w:type="dxa"/>
                  <w:tcBorders>
                    <w:tl2br w:val="nil"/>
                    <w:tr2bl w:val="nil"/>
                  </w:tcBorders>
                  <w:vAlign w:val="center"/>
                </w:tcPr>
                <w:p>
                  <w:pPr>
                    <w:pStyle w:val="82"/>
                    <w:rPr>
                      <w:color w:val="auto"/>
                    </w:rPr>
                  </w:pPr>
                  <w:r>
                    <w:rPr>
                      <w:color w:val="auto"/>
                    </w:rPr>
                    <w:t>叠加后预测值</w:t>
                  </w:r>
                </w:p>
              </w:tc>
              <w:tc>
                <w:tcPr>
                  <w:tcW w:w="947" w:type="dxa"/>
                  <w:tcBorders>
                    <w:tl2br w:val="nil"/>
                    <w:tr2bl w:val="nil"/>
                  </w:tcBorders>
                  <w:vAlign w:val="center"/>
                </w:tcPr>
                <w:p>
                  <w:pPr>
                    <w:pStyle w:val="82"/>
                    <w:rPr>
                      <w:color w:val="auto"/>
                    </w:rPr>
                  </w:pPr>
                  <w:r>
                    <w:rPr>
                      <w:color w:val="auto"/>
                    </w:rPr>
                    <w:t>标准值</w:t>
                  </w:r>
                </w:p>
              </w:tc>
              <w:tc>
                <w:tcPr>
                  <w:tcW w:w="1108" w:type="dxa"/>
                  <w:tcBorders>
                    <w:tl2br w:val="nil"/>
                    <w:tr2bl w:val="nil"/>
                  </w:tcBorders>
                  <w:vAlign w:val="center"/>
                </w:tcPr>
                <w:p>
                  <w:pPr>
                    <w:pStyle w:val="82"/>
                    <w:rPr>
                      <w:color w:val="auto"/>
                    </w:rPr>
                  </w:pPr>
                  <w:r>
                    <w:rPr>
                      <w:color w:val="auto"/>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410" w:type="dxa"/>
                  <w:vMerge w:val="continue"/>
                  <w:tcBorders>
                    <w:tl2br w:val="nil"/>
                    <w:tr2bl w:val="nil"/>
                  </w:tcBorders>
                  <w:vAlign w:val="center"/>
                </w:tcPr>
                <w:p>
                  <w:pPr>
                    <w:pStyle w:val="82"/>
                    <w:rPr>
                      <w:color w:val="auto"/>
                    </w:rPr>
                  </w:pPr>
                </w:p>
              </w:tc>
              <w:tc>
                <w:tcPr>
                  <w:tcW w:w="1678" w:type="dxa"/>
                  <w:tcBorders>
                    <w:tl2br w:val="nil"/>
                    <w:tr2bl w:val="nil"/>
                  </w:tcBorders>
                  <w:vAlign w:val="center"/>
                </w:tcPr>
                <w:p>
                  <w:pPr>
                    <w:pStyle w:val="82"/>
                    <w:rPr>
                      <w:color w:val="auto"/>
                    </w:rPr>
                  </w:pPr>
                  <w:r>
                    <w:rPr>
                      <w:color w:val="auto"/>
                    </w:rPr>
                    <w:t>昼间</w:t>
                  </w:r>
                </w:p>
              </w:tc>
              <w:tc>
                <w:tcPr>
                  <w:tcW w:w="993" w:type="dxa"/>
                  <w:tcBorders>
                    <w:tl2br w:val="nil"/>
                    <w:tr2bl w:val="nil"/>
                  </w:tcBorders>
                  <w:vAlign w:val="center"/>
                </w:tcPr>
                <w:p>
                  <w:pPr>
                    <w:pStyle w:val="82"/>
                    <w:rPr>
                      <w:color w:val="auto"/>
                    </w:rPr>
                  </w:pPr>
                  <w:r>
                    <w:rPr>
                      <w:color w:val="auto"/>
                    </w:rPr>
                    <w:t>昼间</w:t>
                  </w:r>
                </w:p>
              </w:tc>
              <w:tc>
                <w:tcPr>
                  <w:tcW w:w="1513" w:type="dxa"/>
                  <w:tcBorders>
                    <w:tl2br w:val="nil"/>
                    <w:tr2bl w:val="nil"/>
                  </w:tcBorders>
                  <w:vAlign w:val="center"/>
                </w:tcPr>
                <w:p>
                  <w:pPr>
                    <w:pStyle w:val="82"/>
                    <w:rPr>
                      <w:color w:val="auto"/>
                    </w:rPr>
                  </w:pPr>
                  <w:r>
                    <w:rPr>
                      <w:color w:val="auto"/>
                    </w:rPr>
                    <w:t>昼间</w:t>
                  </w:r>
                </w:p>
              </w:tc>
              <w:tc>
                <w:tcPr>
                  <w:tcW w:w="947" w:type="dxa"/>
                  <w:tcBorders>
                    <w:tl2br w:val="nil"/>
                    <w:tr2bl w:val="nil"/>
                  </w:tcBorders>
                  <w:vAlign w:val="center"/>
                </w:tcPr>
                <w:p>
                  <w:pPr>
                    <w:pStyle w:val="82"/>
                    <w:rPr>
                      <w:color w:val="auto"/>
                    </w:rPr>
                  </w:pPr>
                  <w:r>
                    <w:rPr>
                      <w:color w:val="auto"/>
                    </w:rPr>
                    <w:t>昼间</w:t>
                  </w:r>
                </w:p>
              </w:tc>
              <w:tc>
                <w:tcPr>
                  <w:tcW w:w="1108" w:type="dxa"/>
                  <w:tcBorders>
                    <w:tl2br w:val="nil"/>
                    <w:tr2bl w:val="nil"/>
                  </w:tcBorders>
                  <w:vAlign w:val="center"/>
                </w:tcPr>
                <w:p>
                  <w:pPr>
                    <w:pStyle w:val="82"/>
                    <w:rPr>
                      <w:color w:val="auto"/>
                    </w:rPr>
                  </w:pPr>
                  <w:r>
                    <w:rPr>
                      <w:color w:val="auto"/>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410" w:type="dxa"/>
                  <w:tcBorders>
                    <w:tl2br w:val="nil"/>
                    <w:tr2bl w:val="nil"/>
                  </w:tcBorders>
                  <w:shd w:val="clear" w:color="auto" w:fill="auto"/>
                  <w:vAlign w:val="center"/>
                </w:tcPr>
                <w:p>
                  <w:pPr>
                    <w:pStyle w:val="82"/>
                    <w:rPr>
                      <w:color w:val="auto"/>
                    </w:rPr>
                  </w:pPr>
                  <w:r>
                    <w:rPr>
                      <w:color w:val="auto"/>
                    </w:rPr>
                    <w:t>东厂界</w:t>
                  </w:r>
                </w:p>
              </w:tc>
              <w:tc>
                <w:tcPr>
                  <w:tcW w:w="1678" w:type="dxa"/>
                  <w:tcBorders>
                    <w:tl2br w:val="nil"/>
                    <w:tr2bl w:val="nil"/>
                  </w:tcBorders>
                  <w:shd w:val="clear" w:color="auto" w:fill="auto"/>
                  <w:vAlign w:val="center"/>
                </w:tcPr>
                <w:p>
                  <w:pPr>
                    <w:pStyle w:val="82"/>
                    <w:rPr>
                      <w:color w:val="auto"/>
                    </w:rPr>
                  </w:pPr>
                  <w:r>
                    <w:rPr>
                      <w:rFonts w:hint="eastAsia"/>
                      <w:color w:val="auto"/>
                    </w:rPr>
                    <w:t>46</w:t>
                  </w:r>
                </w:p>
              </w:tc>
              <w:tc>
                <w:tcPr>
                  <w:tcW w:w="993" w:type="dxa"/>
                  <w:tcBorders>
                    <w:tl2br w:val="nil"/>
                    <w:tr2bl w:val="nil"/>
                  </w:tcBorders>
                  <w:shd w:val="clear" w:color="auto" w:fill="auto"/>
                  <w:vAlign w:val="center"/>
                </w:tcPr>
                <w:p>
                  <w:pPr>
                    <w:pStyle w:val="82"/>
                    <w:rPr>
                      <w:color w:val="auto"/>
                    </w:rPr>
                  </w:pPr>
                  <w:r>
                    <w:rPr>
                      <w:rFonts w:hint="eastAsia"/>
                      <w:color w:val="auto"/>
                    </w:rPr>
                    <w:t>/</w:t>
                  </w:r>
                </w:p>
              </w:tc>
              <w:tc>
                <w:tcPr>
                  <w:tcW w:w="1513" w:type="dxa"/>
                  <w:tcBorders>
                    <w:tl2br w:val="nil"/>
                    <w:tr2bl w:val="nil"/>
                  </w:tcBorders>
                  <w:shd w:val="clear" w:color="auto" w:fill="auto"/>
                  <w:vAlign w:val="center"/>
                </w:tcPr>
                <w:p>
                  <w:pPr>
                    <w:pStyle w:val="82"/>
                    <w:rPr>
                      <w:color w:val="auto"/>
                    </w:rPr>
                  </w:pPr>
                  <w:r>
                    <w:rPr>
                      <w:rFonts w:hint="eastAsia"/>
                      <w:color w:val="auto"/>
                    </w:rPr>
                    <w:t>/</w:t>
                  </w:r>
                </w:p>
              </w:tc>
              <w:tc>
                <w:tcPr>
                  <w:tcW w:w="947" w:type="dxa"/>
                  <w:vMerge w:val="restart"/>
                  <w:tcBorders>
                    <w:tl2br w:val="nil"/>
                    <w:tr2bl w:val="nil"/>
                  </w:tcBorders>
                  <w:shd w:val="clear" w:color="auto" w:fill="auto"/>
                  <w:vAlign w:val="center"/>
                </w:tcPr>
                <w:p>
                  <w:pPr>
                    <w:pStyle w:val="82"/>
                    <w:rPr>
                      <w:color w:val="auto"/>
                    </w:rPr>
                  </w:pPr>
                  <w:r>
                    <w:rPr>
                      <w:rFonts w:hint="eastAsia"/>
                      <w:color w:val="auto"/>
                    </w:rPr>
                    <w:t>65</w:t>
                  </w:r>
                </w:p>
              </w:tc>
              <w:tc>
                <w:tcPr>
                  <w:tcW w:w="1108" w:type="dxa"/>
                  <w:tcBorders>
                    <w:tl2br w:val="nil"/>
                    <w:tr2bl w:val="nil"/>
                  </w:tcBorders>
                  <w:vAlign w:val="center"/>
                </w:tcPr>
                <w:p>
                  <w:pPr>
                    <w:pStyle w:val="82"/>
                    <w:rPr>
                      <w:color w:val="auto"/>
                    </w:rPr>
                  </w:pPr>
                  <w:r>
                    <w:rPr>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410" w:type="dxa"/>
                  <w:tcBorders>
                    <w:tl2br w:val="nil"/>
                    <w:tr2bl w:val="nil"/>
                  </w:tcBorders>
                  <w:shd w:val="clear" w:color="auto" w:fill="auto"/>
                  <w:vAlign w:val="center"/>
                </w:tcPr>
                <w:p>
                  <w:pPr>
                    <w:pStyle w:val="82"/>
                    <w:rPr>
                      <w:color w:val="auto"/>
                    </w:rPr>
                  </w:pPr>
                  <w:r>
                    <w:rPr>
                      <w:color w:val="auto"/>
                    </w:rPr>
                    <w:t>南厂界</w:t>
                  </w:r>
                </w:p>
              </w:tc>
              <w:tc>
                <w:tcPr>
                  <w:tcW w:w="1678" w:type="dxa"/>
                  <w:tcBorders>
                    <w:tl2br w:val="nil"/>
                    <w:tr2bl w:val="nil"/>
                  </w:tcBorders>
                  <w:shd w:val="clear" w:color="auto" w:fill="auto"/>
                  <w:vAlign w:val="center"/>
                </w:tcPr>
                <w:p>
                  <w:pPr>
                    <w:pStyle w:val="82"/>
                    <w:rPr>
                      <w:color w:val="auto"/>
                    </w:rPr>
                  </w:pPr>
                  <w:r>
                    <w:rPr>
                      <w:rFonts w:hint="eastAsia"/>
                      <w:color w:val="auto"/>
                    </w:rPr>
                    <w:t>53</w:t>
                  </w:r>
                </w:p>
              </w:tc>
              <w:tc>
                <w:tcPr>
                  <w:tcW w:w="993" w:type="dxa"/>
                  <w:tcBorders>
                    <w:tl2br w:val="nil"/>
                    <w:tr2bl w:val="nil"/>
                  </w:tcBorders>
                  <w:shd w:val="clear" w:color="auto" w:fill="auto"/>
                  <w:vAlign w:val="center"/>
                </w:tcPr>
                <w:p>
                  <w:pPr>
                    <w:pStyle w:val="82"/>
                    <w:rPr>
                      <w:color w:val="auto"/>
                    </w:rPr>
                  </w:pPr>
                  <w:r>
                    <w:rPr>
                      <w:rFonts w:hint="eastAsia"/>
                      <w:color w:val="auto"/>
                    </w:rPr>
                    <w:t>/</w:t>
                  </w:r>
                </w:p>
              </w:tc>
              <w:tc>
                <w:tcPr>
                  <w:tcW w:w="1513" w:type="dxa"/>
                  <w:tcBorders>
                    <w:tl2br w:val="nil"/>
                    <w:tr2bl w:val="nil"/>
                  </w:tcBorders>
                  <w:shd w:val="clear" w:color="auto" w:fill="auto"/>
                  <w:vAlign w:val="center"/>
                </w:tcPr>
                <w:p>
                  <w:pPr>
                    <w:pStyle w:val="82"/>
                    <w:rPr>
                      <w:color w:val="auto"/>
                    </w:rPr>
                  </w:pPr>
                  <w:r>
                    <w:rPr>
                      <w:rFonts w:hint="eastAsia"/>
                      <w:color w:val="auto"/>
                    </w:rPr>
                    <w:t>/</w:t>
                  </w:r>
                </w:p>
              </w:tc>
              <w:tc>
                <w:tcPr>
                  <w:tcW w:w="947" w:type="dxa"/>
                  <w:vMerge w:val="continue"/>
                  <w:tcBorders>
                    <w:tl2br w:val="nil"/>
                    <w:tr2bl w:val="nil"/>
                  </w:tcBorders>
                  <w:shd w:val="clear" w:color="auto" w:fill="auto"/>
                  <w:vAlign w:val="center"/>
                </w:tcPr>
                <w:p>
                  <w:pPr>
                    <w:pStyle w:val="82"/>
                    <w:rPr>
                      <w:color w:val="auto"/>
                    </w:rPr>
                  </w:pPr>
                </w:p>
              </w:tc>
              <w:tc>
                <w:tcPr>
                  <w:tcW w:w="1108" w:type="dxa"/>
                  <w:tcBorders>
                    <w:tl2br w:val="nil"/>
                    <w:tr2bl w:val="nil"/>
                  </w:tcBorders>
                  <w:vAlign w:val="center"/>
                </w:tcPr>
                <w:p>
                  <w:pPr>
                    <w:pStyle w:val="82"/>
                    <w:rPr>
                      <w:color w:val="auto"/>
                    </w:rPr>
                  </w:pPr>
                  <w:r>
                    <w:rPr>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410" w:type="dxa"/>
                  <w:tcBorders>
                    <w:tl2br w:val="nil"/>
                    <w:tr2bl w:val="nil"/>
                  </w:tcBorders>
                  <w:shd w:val="clear" w:color="auto" w:fill="auto"/>
                  <w:vAlign w:val="center"/>
                </w:tcPr>
                <w:p>
                  <w:pPr>
                    <w:pStyle w:val="82"/>
                    <w:rPr>
                      <w:color w:val="auto"/>
                    </w:rPr>
                  </w:pPr>
                  <w:r>
                    <w:rPr>
                      <w:color w:val="auto"/>
                    </w:rPr>
                    <w:t>西厂界</w:t>
                  </w:r>
                </w:p>
              </w:tc>
              <w:tc>
                <w:tcPr>
                  <w:tcW w:w="1678" w:type="dxa"/>
                  <w:tcBorders>
                    <w:tl2br w:val="nil"/>
                    <w:tr2bl w:val="nil"/>
                  </w:tcBorders>
                  <w:shd w:val="clear" w:color="auto" w:fill="auto"/>
                  <w:vAlign w:val="center"/>
                </w:tcPr>
                <w:p>
                  <w:pPr>
                    <w:pStyle w:val="82"/>
                    <w:rPr>
                      <w:color w:val="auto"/>
                    </w:rPr>
                  </w:pPr>
                  <w:r>
                    <w:rPr>
                      <w:rFonts w:hint="eastAsia"/>
                      <w:color w:val="auto"/>
                    </w:rPr>
                    <w:t>56</w:t>
                  </w:r>
                </w:p>
              </w:tc>
              <w:tc>
                <w:tcPr>
                  <w:tcW w:w="993" w:type="dxa"/>
                  <w:tcBorders>
                    <w:tl2br w:val="nil"/>
                    <w:tr2bl w:val="nil"/>
                  </w:tcBorders>
                  <w:shd w:val="clear" w:color="auto" w:fill="auto"/>
                  <w:vAlign w:val="center"/>
                </w:tcPr>
                <w:p>
                  <w:pPr>
                    <w:pStyle w:val="82"/>
                    <w:rPr>
                      <w:color w:val="auto"/>
                    </w:rPr>
                  </w:pPr>
                  <w:r>
                    <w:rPr>
                      <w:rFonts w:hint="eastAsia"/>
                      <w:color w:val="auto"/>
                    </w:rPr>
                    <w:t>/</w:t>
                  </w:r>
                </w:p>
              </w:tc>
              <w:tc>
                <w:tcPr>
                  <w:tcW w:w="1513" w:type="dxa"/>
                  <w:tcBorders>
                    <w:tl2br w:val="nil"/>
                    <w:tr2bl w:val="nil"/>
                  </w:tcBorders>
                  <w:shd w:val="clear" w:color="auto" w:fill="auto"/>
                  <w:vAlign w:val="center"/>
                </w:tcPr>
                <w:p>
                  <w:pPr>
                    <w:pStyle w:val="82"/>
                    <w:rPr>
                      <w:color w:val="auto"/>
                    </w:rPr>
                  </w:pPr>
                  <w:r>
                    <w:rPr>
                      <w:rFonts w:hint="eastAsia"/>
                      <w:color w:val="auto"/>
                    </w:rPr>
                    <w:t>/</w:t>
                  </w:r>
                </w:p>
              </w:tc>
              <w:tc>
                <w:tcPr>
                  <w:tcW w:w="947" w:type="dxa"/>
                  <w:vMerge w:val="continue"/>
                  <w:tcBorders>
                    <w:tl2br w:val="nil"/>
                    <w:tr2bl w:val="nil"/>
                  </w:tcBorders>
                  <w:shd w:val="clear" w:color="auto" w:fill="auto"/>
                  <w:vAlign w:val="center"/>
                </w:tcPr>
                <w:p>
                  <w:pPr>
                    <w:pStyle w:val="82"/>
                    <w:rPr>
                      <w:color w:val="auto"/>
                    </w:rPr>
                  </w:pPr>
                </w:p>
              </w:tc>
              <w:tc>
                <w:tcPr>
                  <w:tcW w:w="1108" w:type="dxa"/>
                  <w:tcBorders>
                    <w:tl2br w:val="nil"/>
                    <w:tr2bl w:val="nil"/>
                  </w:tcBorders>
                  <w:vAlign w:val="center"/>
                </w:tcPr>
                <w:p>
                  <w:pPr>
                    <w:pStyle w:val="82"/>
                    <w:rPr>
                      <w:color w:val="auto"/>
                    </w:rPr>
                  </w:pPr>
                  <w:r>
                    <w:rPr>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410" w:type="dxa"/>
                  <w:tcBorders>
                    <w:tl2br w:val="nil"/>
                    <w:tr2bl w:val="nil"/>
                  </w:tcBorders>
                  <w:shd w:val="clear" w:color="auto" w:fill="auto"/>
                  <w:vAlign w:val="center"/>
                </w:tcPr>
                <w:p>
                  <w:pPr>
                    <w:pStyle w:val="82"/>
                    <w:rPr>
                      <w:color w:val="auto"/>
                    </w:rPr>
                  </w:pPr>
                  <w:r>
                    <w:rPr>
                      <w:color w:val="auto"/>
                    </w:rPr>
                    <w:t>北厂界</w:t>
                  </w:r>
                </w:p>
              </w:tc>
              <w:tc>
                <w:tcPr>
                  <w:tcW w:w="1678" w:type="dxa"/>
                  <w:tcBorders>
                    <w:tl2br w:val="nil"/>
                    <w:tr2bl w:val="nil"/>
                  </w:tcBorders>
                  <w:shd w:val="clear" w:color="auto" w:fill="auto"/>
                  <w:vAlign w:val="center"/>
                </w:tcPr>
                <w:p>
                  <w:pPr>
                    <w:pStyle w:val="82"/>
                    <w:rPr>
                      <w:color w:val="auto"/>
                    </w:rPr>
                  </w:pPr>
                  <w:r>
                    <w:rPr>
                      <w:rFonts w:hint="eastAsia"/>
                      <w:color w:val="auto"/>
                    </w:rPr>
                    <w:t>44</w:t>
                  </w:r>
                </w:p>
              </w:tc>
              <w:tc>
                <w:tcPr>
                  <w:tcW w:w="993" w:type="dxa"/>
                  <w:tcBorders>
                    <w:tl2br w:val="nil"/>
                    <w:tr2bl w:val="nil"/>
                  </w:tcBorders>
                  <w:shd w:val="clear" w:color="auto" w:fill="auto"/>
                  <w:vAlign w:val="center"/>
                </w:tcPr>
                <w:p>
                  <w:pPr>
                    <w:pStyle w:val="82"/>
                    <w:rPr>
                      <w:color w:val="auto"/>
                    </w:rPr>
                  </w:pPr>
                  <w:r>
                    <w:rPr>
                      <w:rFonts w:hint="eastAsia"/>
                      <w:color w:val="auto"/>
                    </w:rPr>
                    <w:t>/</w:t>
                  </w:r>
                </w:p>
              </w:tc>
              <w:tc>
                <w:tcPr>
                  <w:tcW w:w="1513" w:type="dxa"/>
                  <w:tcBorders>
                    <w:tl2br w:val="nil"/>
                    <w:tr2bl w:val="nil"/>
                  </w:tcBorders>
                  <w:shd w:val="clear" w:color="auto" w:fill="auto"/>
                  <w:vAlign w:val="center"/>
                </w:tcPr>
                <w:p>
                  <w:pPr>
                    <w:pStyle w:val="82"/>
                    <w:rPr>
                      <w:color w:val="auto"/>
                    </w:rPr>
                  </w:pPr>
                  <w:r>
                    <w:rPr>
                      <w:rFonts w:hint="eastAsia"/>
                      <w:color w:val="auto"/>
                    </w:rPr>
                    <w:t>/</w:t>
                  </w:r>
                </w:p>
              </w:tc>
              <w:tc>
                <w:tcPr>
                  <w:tcW w:w="947" w:type="dxa"/>
                  <w:vMerge w:val="continue"/>
                  <w:tcBorders>
                    <w:tl2br w:val="nil"/>
                    <w:tr2bl w:val="nil"/>
                  </w:tcBorders>
                  <w:shd w:val="clear" w:color="auto" w:fill="auto"/>
                  <w:vAlign w:val="center"/>
                </w:tcPr>
                <w:p>
                  <w:pPr>
                    <w:pStyle w:val="82"/>
                    <w:rPr>
                      <w:color w:val="auto"/>
                    </w:rPr>
                  </w:pPr>
                </w:p>
              </w:tc>
              <w:tc>
                <w:tcPr>
                  <w:tcW w:w="1108" w:type="dxa"/>
                  <w:tcBorders>
                    <w:tl2br w:val="nil"/>
                    <w:tr2bl w:val="nil"/>
                  </w:tcBorders>
                  <w:vAlign w:val="center"/>
                </w:tcPr>
                <w:p>
                  <w:pPr>
                    <w:pStyle w:val="82"/>
                    <w:rPr>
                      <w:color w:val="auto"/>
                    </w:rPr>
                  </w:pPr>
                  <w:r>
                    <w:rPr>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410" w:type="dxa"/>
                  <w:tcBorders>
                    <w:tl2br w:val="nil"/>
                    <w:tr2bl w:val="nil"/>
                  </w:tcBorders>
                  <w:shd w:val="clear" w:color="auto" w:fill="auto"/>
                  <w:vAlign w:val="center"/>
                </w:tcPr>
                <w:p>
                  <w:pPr>
                    <w:pStyle w:val="82"/>
                    <w:rPr>
                      <w:color w:val="auto"/>
                    </w:rPr>
                  </w:pPr>
                  <w:r>
                    <w:rPr>
                      <w:rFonts w:hint="eastAsia"/>
                      <w:color w:val="auto"/>
                    </w:rPr>
                    <w:t>东南方向敏感点（古堰社区居民）</w:t>
                  </w:r>
                </w:p>
              </w:tc>
              <w:tc>
                <w:tcPr>
                  <w:tcW w:w="1678" w:type="dxa"/>
                  <w:tcBorders>
                    <w:tl2br w:val="nil"/>
                    <w:tr2bl w:val="nil"/>
                  </w:tcBorders>
                  <w:shd w:val="clear" w:color="auto" w:fill="auto"/>
                  <w:vAlign w:val="center"/>
                </w:tcPr>
                <w:p>
                  <w:pPr>
                    <w:pStyle w:val="82"/>
                    <w:rPr>
                      <w:color w:val="auto"/>
                    </w:rPr>
                  </w:pPr>
                  <w:r>
                    <w:rPr>
                      <w:rFonts w:hint="eastAsia"/>
                      <w:color w:val="auto"/>
                    </w:rPr>
                    <w:t>44</w:t>
                  </w:r>
                </w:p>
              </w:tc>
              <w:tc>
                <w:tcPr>
                  <w:tcW w:w="993" w:type="dxa"/>
                  <w:tcBorders>
                    <w:tl2br w:val="nil"/>
                    <w:tr2bl w:val="nil"/>
                  </w:tcBorders>
                  <w:shd w:val="clear" w:color="auto" w:fill="auto"/>
                  <w:vAlign w:val="center"/>
                </w:tcPr>
                <w:p>
                  <w:pPr>
                    <w:pStyle w:val="82"/>
                    <w:rPr>
                      <w:color w:val="auto"/>
                    </w:rPr>
                  </w:pPr>
                  <w:r>
                    <w:rPr>
                      <w:rFonts w:hint="eastAsia"/>
                      <w:color w:val="auto"/>
                    </w:rPr>
                    <w:t>49</w:t>
                  </w:r>
                </w:p>
              </w:tc>
              <w:tc>
                <w:tcPr>
                  <w:tcW w:w="1513" w:type="dxa"/>
                  <w:tcBorders>
                    <w:tl2br w:val="nil"/>
                    <w:tr2bl w:val="nil"/>
                  </w:tcBorders>
                  <w:shd w:val="clear" w:color="auto" w:fill="auto"/>
                  <w:vAlign w:val="center"/>
                </w:tcPr>
                <w:p>
                  <w:pPr>
                    <w:pStyle w:val="82"/>
                    <w:rPr>
                      <w:color w:val="auto"/>
                    </w:rPr>
                  </w:pPr>
                  <w:r>
                    <w:rPr>
                      <w:rFonts w:hint="eastAsia"/>
                      <w:color w:val="auto"/>
                    </w:rPr>
                    <w:t>50</w:t>
                  </w:r>
                </w:p>
              </w:tc>
              <w:tc>
                <w:tcPr>
                  <w:tcW w:w="947" w:type="dxa"/>
                  <w:tcBorders>
                    <w:tl2br w:val="nil"/>
                    <w:tr2bl w:val="nil"/>
                  </w:tcBorders>
                  <w:shd w:val="clear" w:color="auto" w:fill="auto"/>
                  <w:vAlign w:val="center"/>
                </w:tcPr>
                <w:p>
                  <w:pPr>
                    <w:pStyle w:val="82"/>
                    <w:rPr>
                      <w:color w:val="auto"/>
                    </w:rPr>
                  </w:pPr>
                  <w:r>
                    <w:rPr>
                      <w:rFonts w:hint="eastAsia"/>
                      <w:color w:val="auto"/>
                    </w:rPr>
                    <w:t>60</w:t>
                  </w:r>
                </w:p>
              </w:tc>
              <w:tc>
                <w:tcPr>
                  <w:tcW w:w="1108" w:type="dxa"/>
                  <w:tcBorders>
                    <w:tl2br w:val="nil"/>
                    <w:tr2bl w:val="nil"/>
                  </w:tcBorders>
                  <w:vAlign w:val="center"/>
                </w:tcPr>
                <w:p>
                  <w:pPr>
                    <w:pStyle w:val="82"/>
                    <w:rPr>
                      <w:color w:val="auto"/>
                    </w:rPr>
                  </w:pPr>
                  <w:r>
                    <w:rPr>
                      <w:color w:val="auto"/>
                    </w:rPr>
                    <w:t>达标</w:t>
                  </w:r>
                </w:p>
              </w:tc>
            </w:tr>
          </w:tbl>
          <w:p>
            <w:pPr>
              <w:snapToGrid w:val="0"/>
              <w:ind w:firstLine="480"/>
            </w:pPr>
            <w:r>
              <w:t>由上表可知，本项目建成后四侧厂界噪声值满足《工业企业厂界环境噪声排放标准》（GB12348—2008）中</w:t>
            </w:r>
            <w:r>
              <w:rPr>
                <w:rFonts w:hint="eastAsia"/>
              </w:rPr>
              <w:t>3</w:t>
            </w:r>
            <w:r>
              <w:t>类区标准限值（昼间≤65dB(A)要求</w:t>
            </w:r>
            <w:r>
              <w:rPr>
                <w:rFonts w:hint="eastAsia"/>
              </w:rPr>
              <w:t>；敏感点处的噪声值满足</w:t>
            </w:r>
            <w:r>
              <w:rPr>
                <w:snapToGrid w:val="0"/>
                <w:kern w:val="0"/>
              </w:rPr>
              <w:t>《声环境质量标准》（GB3096-2008）2类标准</w:t>
            </w:r>
            <w:r>
              <w:t>。</w:t>
            </w:r>
          </w:p>
          <w:p>
            <w:pPr>
              <w:numPr>
                <w:ilvl w:val="0"/>
                <w:numId w:val="10"/>
              </w:numPr>
              <w:ind w:firstLine="480"/>
            </w:pPr>
            <w:r>
              <w:rPr>
                <w:rFonts w:hint="eastAsia"/>
              </w:rPr>
              <w:t>防治对策</w:t>
            </w:r>
          </w:p>
          <w:p>
            <w:pPr>
              <w:ind w:firstLine="480"/>
            </w:pPr>
            <w:r>
              <w:rPr>
                <w:rFonts w:hint="eastAsia"/>
              </w:rPr>
              <w:t>本项目设备均位于厂房内，经墙体阻隔可一定程度上减轻对周边声环境的影响。为确保项目产生的噪声做到达标排放，本环评提出以下噪声防治措施：</w:t>
            </w:r>
          </w:p>
          <w:p>
            <w:pPr>
              <w:adjustRightInd w:val="0"/>
              <w:ind w:firstLine="480"/>
            </w:pPr>
            <w:r>
              <w:t>①从总平面布置上，在工艺合理的前提下，优化布置，充分考虑重点噪声源的均匀布置，并远离噪声敏感区域。</w:t>
            </w:r>
          </w:p>
          <w:p>
            <w:pPr>
              <w:adjustRightInd w:val="0"/>
              <w:ind w:firstLine="480"/>
            </w:pPr>
            <w:r>
              <w:t>②选取低噪声设备，对高噪声设备采取隔振减振垫，底盘与基础之间设置高效减振胶垫；</w:t>
            </w:r>
          </w:p>
          <w:p>
            <w:pPr>
              <w:adjustRightInd w:val="0"/>
              <w:ind w:firstLine="480"/>
            </w:pPr>
            <w:r>
              <w:t>③加强设备的维护和保养，确保其处于良好的运转状态，杜绝因不正常运转产生的高噪声现象；</w:t>
            </w:r>
          </w:p>
          <w:p>
            <w:pPr>
              <w:autoSpaceDE w:val="0"/>
              <w:autoSpaceDN w:val="0"/>
              <w:adjustRightInd w:val="0"/>
              <w:ind w:firstLine="480"/>
              <w:jc w:val="left"/>
              <w:outlineLvl w:val="0"/>
            </w:pPr>
            <w:r>
              <w:t>④</w:t>
            </w:r>
            <w:r>
              <w:rPr>
                <w:rFonts w:hint="eastAsia"/>
              </w:rPr>
              <w:t>车辆在在进入厂区时应降低车速，禁止高速行驶。</w:t>
            </w:r>
          </w:p>
          <w:p>
            <w:pPr>
              <w:autoSpaceDE w:val="0"/>
              <w:autoSpaceDN w:val="0"/>
              <w:adjustRightInd w:val="0"/>
              <w:ind w:firstLine="480"/>
              <w:outlineLvl w:val="0"/>
            </w:pPr>
            <w:r>
              <w:t>通过以上措施，项目运营期噪声对周围环境影响较小。</w:t>
            </w:r>
          </w:p>
          <w:p>
            <w:pPr>
              <w:autoSpaceDE w:val="0"/>
              <w:autoSpaceDN w:val="0"/>
              <w:adjustRightInd w:val="0"/>
              <w:ind w:firstLine="480"/>
              <w:outlineLvl w:val="0"/>
            </w:pPr>
            <w:r>
              <w:rPr>
                <w:rFonts w:hint="eastAsia"/>
              </w:rPr>
              <w:t>（3）监测计划</w:t>
            </w:r>
          </w:p>
          <w:p>
            <w:pPr>
              <w:autoSpaceDE w:val="0"/>
              <w:autoSpaceDN w:val="0"/>
              <w:adjustRightInd w:val="0"/>
              <w:ind w:firstLine="480"/>
              <w:outlineLvl w:val="0"/>
            </w:pPr>
            <w:r>
              <w:rPr>
                <w:rFonts w:hint="eastAsia"/>
              </w:rPr>
              <w:t>噪声监测计划见表4-5。</w:t>
            </w:r>
          </w:p>
          <w:p>
            <w:pPr>
              <w:pStyle w:val="83"/>
              <w:rPr>
                <w:color w:val="auto"/>
              </w:rPr>
            </w:pPr>
            <w:r>
              <w:rPr>
                <w:color w:val="auto"/>
              </w:rPr>
              <w:t>表</w:t>
            </w:r>
            <w:r>
              <w:rPr>
                <w:rFonts w:hint="eastAsia"/>
                <w:color w:val="auto"/>
              </w:rPr>
              <w:t>4-5</w:t>
            </w:r>
            <w:r>
              <w:rPr>
                <w:color w:val="auto"/>
              </w:rPr>
              <w:t>污染源与环境监测计划表</w:t>
            </w:r>
          </w:p>
          <w:tbl>
            <w:tblPr>
              <w:tblStyle w:val="34"/>
              <w:tblW w:w="7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201"/>
              <w:gridCol w:w="866"/>
              <w:gridCol w:w="659"/>
              <w:gridCol w:w="732"/>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232" w:type="dxa"/>
                  <w:tcBorders>
                    <w:tl2br w:val="nil"/>
                    <w:tr2bl w:val="nil"/>
                  </w:tcBorders>
                  <w:vAlign w:val="center"/>
                </w:tcPr>
                <w:p>
                  <w:pPr>
                    <w:pStyle w:val="82"/>
                    <w:rPr>
                      <w:color w:val="auto"/>
                    </w:rPr>
                  </w:pPr>
                  <w:r>
                    <w:rPr>
                      <w:color w:val="auto"/>
                    </w:rPr>
                    <w:t>污染源名称</w:t>
                  </w:r>
                </w:p>
              </w:tc>
              <w:tc>
                <w:tcPr>
                  <w:tcW w:w="1201" w:type="dxa"/>
                  <w:tcBorders>
                    <w:tl2br w:val="nil"/>
                    <w:tr2bl w:val="nil"/>
                  </w:tcBorders>
                  <w:vAlign w:val="center"/>
                </w:tcPr>
                <w:p>
                  <w:pPr>
                    <w:pStyle w:val="82"/>
                    <w:rPr>
                      <w:color w:val="auto"/>
                    </w:rPr>
                  </w:pPr>
                  <w:r>
                    <w:rPr>
                      <w:color w:val="auto"/>
                    </w:rPr>
                    <w:t>监测项目</w:t>
                  </w:r>
                </w:p>
              </w:tc>
              <w:tc>
                <w:tcPr>
                  <w:tcW w:w="866" w:type="dxa"/>
                  <w:tcBorders>
                    <w:tl2br w:val="nil"/>
                    <w:tr2bl w:val="nil"/>
                  </w:tcBorders>
                  <w:vAlign w:val="center"/>
                </w:tcPr>
                <w:p>
                  <w:pPr>
                    <w:pStyle w:val="82"/>
                    <w:rPr>
                      <w:color w:val="auto"/>
                    </w:rPr>
                  </w:pPr>
                  <w:r>
                    <w:rPr>
                      <w:color w:val="auto"/>
                    </w:rPr>
                    <w:t>监测点位置</w:t>
                  </w:r>
                </w:p>
              </w:tc>
              <w:tc>
                <w:tcPr>
                  <w:tcW w:w="659" w:type="dxa"/>
                  <w:tcBorders>
                    <w:tl2br w:val="nil"/>
                    <w:tr2bl w:val="nil"/>
                  </w:tcBorders>
                  <w:vAlign w:val="center"/>
                </w:tcPr>
                <w:p>
                  <w:pPr>
                    <w:pStyle w:val="82"/>
                    <w:rPr>
                      <w:color w:val="auto"/>
                    </w:rPr>
                  </w:pPr>
                  <w:r>
                    <w:rPr>
                      <w:color w:val="auto"/>
                    </w:rPr>
                    <w:t>监测</w:t>
                  </w:r>
                </w:p>
                <w:p>
                  <w:pPr>
                    <w:pStyle w:val="82"/>
                    <w:rPr>
                      <w:color w:val="auto"/>
                    </w:rPr>
                  </w:pPr>
                  <w:r>
                    <w:rPr>
                      <w:color w:val="auto"/>
                    </w:rPr>
                    <w:t>点数</w:t>
                  </w:r>
                </w:p>
              </w:tc>
              <w:tc>
                <w:tcPr>
                  <w:tcW w:w="732" w:type="dxa"/>
                  <w:tcBorders>
                    <w:tl2br w:val="nil"/>
                    <w:tr2bl w:val="nil"/>
                  </w:tcBorders>
                  <w:vAlign w:val="center"/>
                </w:tcPr>
                <w:p>
                  <w:pPr>
                    <w:pStyle w:val="82"/>
                    <w:rPr>
                      <w:color w:val="auto"/>
                    </w:rPr>
                  </w:pPr>
                  <w:r>
                    <w:rPr>
                      <w:color w:val="auto"/>
                    </w:rPr>
                    <w:t>监测</w:t>
                  </w:r>
                </w:p>
                <w:p>
                  <w:pPr>
                    <w:pStyle w:val="82"/>
                    <w:rPr>
                      <w:color w:val="auto"/>
                    </w:rPr>
                  </w:pPr>
                  <w:r>
                    <w:rPr>
                      <w:color w:val="auto"/>
                    </w:rPr>
                    <w:t>频率</w:t>
                  </w:r>
                </w:p>
              </w:tc>
              <w:tc>
                <w:tcPr>
                  <w:tcW w:w="2954" w:type="dxa"/>
                  <w:tcBorders>
                    <w:tl2br w:val="nil"/>
                    <w:tr2bl w:val="nil"/>
                  </w:tcBorders>
                  <w:vAlign w:val="center"/>
                </w:tcPr>
                <w:p>
                  <w:pPr>
                    <w:pStyle w:val="82"/>
                    <w:rPr>
                      <w:color w:val="auto"/>
                    </w:rPr>
                  </w:pPr>
                  <w:r>
                    <w:rPr>
                      <w:color w:val="auto"/>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232" w:type="dxa"/>
                  <w:tcBorders>
                    <w:tl2br w:val="nil"/>
                    <w:tr2bl w:val="nil"/>
                  </w:tcBorders>
                  <w:vAlign w:val="center"/>
                </w:tcPr>
                <w:p>
                  <w:pPr>
                    <w:pStyle w:val="82"/>
                    <w:rPr>
                      <w:color w:val="auto"/>
                    </w:rPr>
                  </w:pPr>
                  <w:r>
                    <w:rPr>
                      <w:color w:val="auto"/>
                    </w:rPr>
                    <w:t>噪声</w:t>
                  </w:r>
                </w:p>
              </w:tc>
              <w:tc>
                <w:tcPr>
                  <w:tcW w:w="1201" w:type="dxa"/>
                  <w:tcBorders>
                    <w:tl2br w:val="nil"/>
                    <w:tr2bl w:val="nil"/>
                  </w:tcBorders>
                  <w:vAlign w:val="center"/>
                </w:tcPr>
                <w:p>
                  <w:pPr>
                    <w:pStyle w:val="82"/>
                    <w:rPr>
                      <w:color w:val="auto"/>
                    </w:rPr>
                  </w:pPr>
                  <w:r>
                    <w:rPr>
                      <w:color w:val="auto"/>
                    </w:rPr>
                    <w:t>Leq</w:t>
                  </w:r>
                  <w:r>
                    <w:rPr>
                      <w:rFonts w:hint="eastAsia"/>
                      <w:color w:val="auto"/>
                    </w:rPr>
                    <w:t>（</w:t>
                  </w:r>
                  <w:r>
                    <w:rPr>
                      <w:color w:val="auto"/>
                    </w:rPr>
                    <w:t>A</w:t>
                  </w:r>
                  <w:r>
                    <w:rPr>
                      <w:rFonts w:hint="eastAsia"/>
                      <w:color w:val="auto"/>
                    </w:rPr>
                    <w:t>）</w:t>
                  </w:r>
                </w:p>
              </w:tc>
              <w:tc>
                <w:tcPr>
                  <w:tcW w:w="866" w:type="dxa"/>
                  <w:tcBorders>
                    <w:tl2br w:val="nil"/>
                    <w:tr2bl w:val="nil"/>
                  </w:tcBorders>
                  <w:vAlign w:val="center"/>
                </w:tcPr>
                <w:p>
                  <w:pPr>
                    <w:pStyle w:val="82"/>
                    <w:rPr>
                      <w:color w:val="auto"/>
                    </w:rPr>
                  </w:pPr>
                  <w:r>
                    <w:rPr>
                      <w:rFonts w:hint="eastAsia"/>
                      <w:color w:val="auto"/>
                    </w:rPr>
                    <w:t>厂区四周</w:t>
                  </w:r>
                </w:p>
              </w:tc>
              <w:tc>
                <w:tcPr>
                  <w:tcW w:w="659" w:type="dxa"/>
                  <w:tcBorders>
                    <w:tl2br w:val="nil"/>
                    <w:tr2bl w:val="nil"/>
                  </w:tcBorders>
                  <w:vAlign w:val="center"/>
                </w:tcPr>
                <w:p>
                  <w:pPr>
                    <w:pStyle w:val="82"/>
                    <w:rPr>
                      <w:color w:val="auto"/>
                    </w:rPr>
                  </w:pPr>
                  <w:r>
                    <w:rPr>
                      <w:color w:val="auto"/>
                    </w:rPr>
                    <w:t>4个</w:t>
                  </w:r>
                </w:p>
              </w:tc>
              <w:tc>
                <w:tcPr>
                  <w:tcW w:w="732" w:type="dxa"/>
                  <w:tcBorders>
                    <w:tl2br w:val="nil"/>
                    <w:tr2bl w:val="nil"/>
                  </w:tcBorders>
                  <w:vAlign w:val="center"/>
                </w:tcPr>
                <w:p>
                  <w:pPr>
                    <w:pStyle w:val="82"/>
                    <w:rPr>
                      <w:color w:val="auto"/>
                    </w:rPr>
                  </w:pPr>
                  <w:r>
                    <w:rPr>
                      <w:color w:val="auto"/>
                    </w:rPr>
                    <w:t>1次/</w:t>
                  </w:r>
                  <w:r>
                    <w:rPr>
                      <w:rFonts w:hint="eastAsia"/>
                      <w:color w:val="auto"/>
                    </w:rPr>
                    <w:t>季度</w:t>
                  </w:r>
                </w:p>
              </w:tc>
              <w:tc>
                <w:tcPr>
                  <w:tcW w:w="2954" w:type="dxa"/>
                  <w:tcBorders>
                    <w:tl2br w:val="nil"/>
                    <w:tr2bl w:val="nil"/>
                  </w:tcBorders>
                  <w:vAlign w:val="center"/>
                </w:tcPr>
                <w:p>
                  <w:pPr>
                    <w:pStyle w:val="82"/>
                    <w:rPr>
                      <w:color w:val="auto"/>
                    </w:rPr>
                  </w:pPr>
                  <w:r>
                    <w:rPr>
                      <w:color w:val="auto"/>
                    </w:rPr>
                    <w:t>《工业企业厂界环境噪声排放标准》（GB12348-2008）</w:t>
                  </w:r>
                  <w:r>
                    <w:rPr>
                      <w:rFonts w:hint="eastAsia"/>
                      <w:color w:val="auto"/>
                    </w:rPr>
                    <w:t>3类标准</w:t>
                  </w:r>
                </w:p>
              </w:tc>
            </w:tr>
          </w:tbl>
          <w:p>
            <w:pPr>
              <w:autoSpaceDE w:val="0"/>
              <w:autoSpaceDN w:val="0"/>
              <w:adjustRightInd w:val="0"/>
              <w:ind w:firstLine="480"/>
              <w:outlineLvl w:val="0"/>
            </w:pPr>
            <w:r>
              <w:rPr>
                <w:rFonts w:hint="eastAsia"/>
              </w:rPr>
              <w:t>4、</w:t>
            </w:r>
            <w:r>
              <w:t>固体废弃物环境影响分析及防治对策</w:t>
            </w:r>
            <w:bookmarkEnd w:id="13"/>
          </w:p>
          <w:p>
            <w:pPr>
              <w:tabs>
                <w:tab w:val="left" w:pos="3808"/>
              </w:tabs>
              <w:adjustRightInd w:val="0"/>
              <w:snapToGrid w:val="0"/>
              <w:ind w:firstLine="480"/>
            </w:pPr>
            <w:r>
              <w:t>运营期</w:t>
            </w:r>
            <w:r>
              <w:rPr>
                <w:rFonts w:hint="eastAsia"/>
              </w:rPr>
              <w:t>产生的</w:t>
            </w:r>
            <w:r>
              <w:t>固体废物</w:t>
            </w:r>
            <w:r>
              <w:rPr>
                <w:rFonts w:hint="eastAsia"/>
              </w:rPr>
              <w:t>主要为</w:t>
            </w:r>
            <w:r>
              <w:t>生产固废</w:t>
            </w:r>
            <w:r>
              <w:rPr>
                <w:rFonts w:hint="eastAsia"/>
              </w:rPr>
              <w:t>和生活垃圾</w:t>
            </w:r>
            <w:r>
              <w:t>，生产固废主要包括</w:t>
            </w:r>
            <w:r>
              <w:rPr>
                <w:rFonts w:hint="eastAsia"/>
              </w:rPr>
              <w:t>废包装袋、废果皮、废瓶、罐、废弃果蔬、不合格产品以及实验废液等危险废物</w:t>
            </w:r>
            <w:r>
              <w:t>。</w:t>
            </w:r>
          </w:p>
          <w:p>
            <w:pPr>
              <w:ind w:firstLine="480"/>
            </w:pPr>
            <w:r>
              <w:t>（1）</w:t>
            </w:r>
            <w:r>
              <w:rPr>
                <w:rFonts w:hint="eastAsia"/>
              </w:rPr>
              <w:t>生活垃圾：</w:t>
            </w:r>
            <w:r>
              <w:t>本项目</w:t>
            </w:r>
            <w:r>
              <w:rPr>
                <w:rFonts w:hint="eastAsia"/>
              </w:rPr>
              <w:t>新增劳动定员</w:t>
            </w:r>
            <w:r>
              <w:t>为</w:t>
            </w:r>
            <w:r>
              <w:rPr>
                <w:rFonts w:hint="eastAsia"/>
              </w:rPr>
              <w:t>50</w:t>
            </w:r>
            <w:r>
              <w:t>人，职工生活垃圾产生量按每人每天0.5kg计，则本项目职工生活垃圾产生量为</w:t>
            </w:r>
            <w:r>
              <w:rPr>
                <w:rFonts w:hint="eastAsia"/>
              </w:rPr>
              <w:t>7.5</w:t>
            </w:r>
            <w:r>
              <w:t>t/a。</w:t>
            </w:r>
            <w:r>
              <w:rPr>
                <w:rFonts w:hint="eastAsia"/>
              </w:rPr>
              <w:t>生活垃圾收集后交环卫部门处理。</w:t>
            </w:r>
          </w:p>
          <w:p>
            <w:pPr>
              <w:adjustRightInd w:val="0"/>
              <w:snapToGrid w:val="0"/>
              <w:ind w:firstLine="480"/>
            </w:pPr>
            <w:r>
              <w:t>（</w:t>
            </w:r>
            <w:r>
              <w:rPr>
                <w:rFonts w:hint="eastAsia"/>
              </w:rPr>
              <w:t>2</w:t>
            </w:r>
            <w:r>
              <w:t>）</w:t>
            </w:r>
            <w:r>
              <w:rPr>
                <w:rFonts w:hint="eastAsia"/>
              </w:rPr>
              <w:t>废瓶、罐</w:t>
            </w:r>
          </w:p>
          <w:p>
            <w:pPr>
              <w:adjustRightInd w:val="0"/>
              <w:snapToGrid w:val="0"/>
              <w:ind w:firstLine="480"/>
            </w:pPr>
            <w:r>
              <w:rPr>
                <w:rFonts w:hint="eastAsia"/>
              </w:rPr>
              <w:t>废瓶、罐</w:t>
            </w:r>
            <w:r>
              <w:t>：根据企业提供资料可知，本项目</w:t>
            </w:r>
            <w:r>
              <w:rPr>
                <w:rFonts w:hint="eastAsia"/>
              </w:rPr>
              <w:t>废瓶、罐约为1000个，约0.2t/a，经收集后外售回收单位进行处置</w:t>
            </w:r>
            <w:r>
              <w:t>。</w:t>
            </w:r>
          </w:p>
          <w:p>
            <w:pPr>
              <w:numPr>
                <w:ilvl w:val="0"/>
                <w:numId w:val="10"/>
              </w:numPr>
              <w:adjustRightInd w:val="0"/>
              <w:snapToGrid w:val="0"/>
              <w:ind w:firstLine="480"/>
            </w:pPr>
            <w:r>
              <w:rPr>
                <w:rFonts w:hint="eastAsia"/>
              </w:rPr>
              <w:t>废弃果蔬</w:t>
            </w:r>
          </w:p>
          <w:p>
            <w:pPr>
              <w:adjustRightInd w:val="0"/>
              <w:snapToGrid w:val="0"/>
              <w:ind w:firstLine="480"/>
            </w:pPr>
            <w:r>
              <w:rPr>
                <w:rFonts w:hint="eastAsia"/>
              </w:rPr>
              <w:t>本</w:t>
            </w:r>
            <w:r>
              <w:t>项目在</w:t>
            </w:r>
            <w:r>
              <w:rPr>
                <w:rFonts w:hint="eastAsia"/>
              </w:rPr>
              <w:t>挑选</w:t>
            </w:r>
            <w:r>
              <w:t>过程中产生不合格弃果，</w:t>
            </w:r>
            <w:r>
              <w:rPr>
                <w:rFonts w:hint="eastAsia"/>
              </w:rPr>
              <w:t>根据建设单位经验数据，</w:t>
            </w:r>
            <w:r>
              <w:t>产生量</w:t>
            </w:r>
            <w:r>
              <w:rPr>
                <w:rFonts w:hint="eastAsia"/>
              </w:rPr>
              <w:t>约为10</w:t>
            </w:r>
            <w:r>
              <w:t>t/a，收集后外售</w:t>
            </w:r>
            <w:r>
              <w:rPr>
                <w:rFonts w:hint="eastAsia"/>
              </w:rPr>
              <w:t>石泉县佰信生物有机肥有限公司</w:t>
            </w:r>
            <w:r>
              <w:t>作有机肥原料。</w:t>
            </w:r>
          </w:p>
          <w:p>
            <w:pPr>
              <w:numPr>
                <w:ilvl w:val="0"/>
                <w:numId w:val="10"/>
              </w:numPr>
              <w:adjustRightInd w:val="0"/>
              <w:snapToGrid w:val="0"/>
              <w:ind w:firstLine="480"/>
            </w:pPr>
            <w:r>
              <w:rPr>
                <w:rFonts w:hint="eastAsia"/>
              </w:rPr>
              <w:t>废弃果皮、果核</w:t>
            </w:r>
          </w:p>
          <w:p>
            <w:pPr>
              <w:adjustRightInd w:val="0"/>
              <w:snapToGrid w:val="0"/>
              <w:ind w:firstLine="480"/>
            </w:pPr>
            <w:r>
              <w:rPr>
                <w:rFonts w:hint="eastAsia"/>
              </w:rPr>
              <w:t>根据建设单位提供的数据，本项目产生的废弃果蔬为25t/a，此部分</w:t>
            </w:r>
            <w:r>
              <w:t>收集后外售</w:t>
            </w:r>
            <w:r>
              <w:rPr>
                <w:rFonts w:hint="eastAsia"/>
              </w:rPr>
              <w:t>石泉县佰信生物有机肥有限公司</w:t>
            </w:r>
            <w:r>
              <w:t>作有机肥原料</w:t>
            </w:r>
            <w:r>
              <w:rPr>
                <w:rFonts w:hint="eastAsia"/>
              </w:rPr>
              <w:t>。</w:t>
            </w:r>
          </w:p>
          <w:p>
            <w:pPr>
              <w:numPr>
                <w:ilvl w:val="0"/>
                <w:numId w:val="10"/>
              </w:numPr>
              <w:adjustRightInd w:val="0"/>
              <w:snapToGrid w:val="0"/>
              <w:ind w:firstLine="480"/>
            </w:pPr>
            <w:r>
              <w:rPr>
                <w:rFonts w:hint="eastAsia"/>
              </w:rPr>
              <w:t>不合格产品</w:t>
            </w:r>
          </w:p>
          <w:p>
            <w:pPr>
              <w:ind w:firstLine="480"/>
            </w:pPr>
            <w:r>
              <w:rPr>
                <w:rFonts w:hint="eastAsia"/>
              </w:rPr>
              <w:t>根据建设单位提供的数据，本项目不合格产品约为产品的0.1%，即为1.6</w:t>
            </w:r>
            <w:r>
              <w:t>t/a</w:t>
            </w:r>
            <w:r>
              <w:rPr>
                <w:rFonts w:hint="eastAsia"/>
              </w:rPr>
              <w:t>，此部分经收集后外售石泉县佰信生物有机肥有限公司作为有机肥原料。</w:t>
            </w:r>
          </w:p>
          <w:p>
            <w:pPr>
              <w:numPr>
                <w:ilvl w:val="0"/>
                <w:numId w:val="10"/>
              </w:numPr>
              <w:ind w:firstLine="480"/>
            </w:pPr>
            <w:r>
              <w:rPr>
                <w:rFonts w:hint="eastAsia"/>
              </w:rPr>
              <w:t>废包装物</w:t>
            </w:r>
          </w:p>
          <w:p>
            <w:pPr>
              <w:ind w:firstLine="480"/>
            </w:pPr>
            <w:r>
              <w:rPr>
                <w:rFonts w:hint="eastAsia"/>
              </w:rPr>
              <w:t>本项目包装环节均为机械包装，产生的废包装物量为3t/a。此部分废物交由厂家回收利用。</w:t>
            </w:r>
          </w:p>
          <w:p>
            <w:pPr>
              <w:numPr>
                <w:ilvl w:val="0"/>
                <w:numId w:val="10"/>
              </w:numPr>
              <w:adjustRightInd w:val="0"/>
              <w:snapToGrid w:val="0"/>
              <w:ind w:firstLine="480"/>
            </w:pPr>
            <w:r>
              <w:rPr>
                <w:rFonts w:hint="eastAsia"/>
              </w:rPr>
              <w:t>危险废物</w:t>
            </w:r>
          </w:p>
          <w:p>
            <w:pPr>
              <w:ind w:firstLine="480"/>
            </w:pPr>
            <w:r>
              <w:rPr>
                <w:rFonts w:hint="eastAsia"/>
              </w:rPr>
              <w:t>本项目危险废物主要有实验清洗废水、实验废液、废离子交换树脂，实验废水的量为0.01m</w:t>
            </w:r>
            <w:r>
              <w:rPr>
                <w:rFonts w:hint="eastAsia"/>
                <w:vertAlign w:val="superscript"/>
              </w:rPr>
              <w:t>3</w:t>
            </w:r>
            <w:r>
              <w:rPr>
                <w:rFonts w:hint="eastAsia"/>
              </w:rPr>
              <w:t>/d（3m</w:t>
            </w:r>
            <w:r>
              <w:rPr>
                <w:rFonts w:hint="eastAsia"/>
                <w:vertAlign w:val="superscript"/>
              </w:rPr>
              <w:t>3</w:t>
            </w:r>
            <w:r>
              <w:rPr>
                <w:rFonts w:hint="eastAsia"/>
              </w:rPr>
              <w:t>/a），实验废液量为0.0021t/a，废离子交换树脂的量为10kg/a。本项目危险废物暂存于危废暂存间，定期交由资质单位处理。</w:t>
            </w:r>
          </w:p>
          <w:p>
            <w:pPr>
              <w:autoSpaceDE w:val="0"/>
              <w:autoSpaceDN w:val="0"/>
              <w:adjustRightInd w:val="0"/>
              <w:snapToGrid w:val="0"/>
              <w:ind w:firstLine="480"/>
            </w:pPr>
            <w:r>
              <w:t>项目危险废物产生情况见表</w:t>
            </w:r>
            <w:r>
              <w:rPr>
                <w:rFonts w:hint="eastAsia"/>
              </w:rPr>
              <w:t>4-6</w:t>
            </w:r>
            <w:r>
              <w:t>。</w:t>
            </w:r>
          </w:p>
          <w:p>
            <w:pPr>
              <w:pStyle w:val="83"/>
              <w:rPr>
                <w:color w:val="auto"/>
              </w:rPr>
            </w:pPr>
            <w:r>
              <w:rPr>
                <w:color w:val="auto"/>
              </w:rPr>
              <w:t>表</w:t>
            </w:r>
            <w:r>
              <w:rPr>
                <w:rFonts w:hint="eastAsia"/>
                <w:color w:val="auto"/>
              </w:rPr>
              <w:t>4-6</w:t>
            </w:r>
            <w:r>
              <w:rPr>
                <w:color w:val="auto"/>
              </w:rPr>
              <w:t>项目危险废物产生情况表</w:t>
            </w:r>
          </w:p>
          <w:tbl>
            <w:tblPr>
              <w:tblStyle w:val="34"/>
              <w:tblW w:w="76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37"/>
              <w:gridCol w:w="776"/>
              <w:gridCol w:w="1196"/>
              <w:gridCol w:w="1004"/>
              <w:gridCol w:w="622"/>
              <w:gridCol w:w="426"/>
              <w:gridCol w:w="973"/>
              <w:gridCol w:w="439"/>
              <w:gridCol w:w="636"/>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l2br w:val="nil"/>
                    <w:tr2bl w:val="nil"/>
                  </w:tcBorders>
                  <w:vAlign w:val="center"/>
                </w:tcPr>
                <w:p>
                  <w:pPr>
                    <w:pStyle w:val="82"/>
                    <w:rPr>
                      <w:color w:val="auto"/>
                    </w:rPr>
                  </w:pPr>
                  <w:r>
                    <w:rPr>
                      <w:color w:val="auto"/>
                    </w:rPr>
                    <w:t>序号</w:t>
                  </w:r>
                </w:p>
              </w:tc>
              <w:tc>
                <w:tcPr>
                  <w:tcW w:w="637" w:type="dxa"/>
                  <w:tcBorders>
                    <w:tl2br w:val="nil"/>
                    <w:tr2bl w:val="nil"/>
                  </w:tcBorders>
                  <w:vAlign w:val="center"/>
                </w:tcPr>
                <w:p>
                  <w:pPr>
                    <w:pStyle w:val="82"/>
                    <w:rPr>
                      <w:color w:val="auto"/>
                    </w:rPr>
                  </w:pPr>
                  <w:r>
                    <w:rPr>
                      <w:color w:val="auto"/>
                    </w:rPr>
                    <w:t>危险废物名称</w:t>
                  </w:r>
                </w:p>
              </w:tc>
              <w:tc>
                <w:tcPr>
                  <w:tcW w:w="776" w:type="dxa"/>
                  <w:tcBorders>
                    <w:tl2br w:val="nil"/>
                    <w:tr2bl w:val="nil"/>
                  </w:tcBorders>
                  <w:vAlign w:val="center"/>
                </w:tcPr>
                <w:p>
                  <w:pPr>
                    <w:pStyle w:val="82"/>
                    <w:rPr>
                      <w:color w:val="auto"/>
                    </w:rPr>
                  </w:pPr>
                  <w:r>
                    <w:rPr>
                      <w:color w:val="auto"/>
                    </w:rPr>
                    <w:t>危险废物类别</w:t>
                  </w:r>
                </w:p>
              </w:tc>
              <w:tc>
                <w:tcPr>
                  <w:tcW w:w="1196" w:type="dxa"/>
                  <w:tcBorders>
                    <w:tl2br w:val="nil"/>
                    <w:tr2bl w:val="nil"/>
                  </w:tcBorders>
                  <w:vAlign w:val="center"/>
                </w:tcPr>
                <w:p>
                  <w:pPr>
                    <w:pStyle w:val="82"/>
                    <w:rPr>
                      <w:color w:val="auto"/>
                    </w:rPr>
                  </w:pPr>
                  <w:r>
                    <w:rPr>
                      <w:color w:val="auto"/>
                    </w:rPr>
                    <w:t>危险废物代码</w:t>
                  </w:r>
                </w:p>
              </w:tc>
              <w:tc>
                <w:tcPr>
                  <w:tcW w:w="1004" w:type="dxa"/>
                  <w:tcBorders>
                    <w:tl2br w:val="nil"/>
                    <w:tr2bl w:val="nil"/>
                  </w:tcBorders>
                  <w:vAlign w:val="center"/>
                </w:tcPr>
                <w:p>
                  <w:pPr>
                    <w:pStyle w:val="82"/>
                    <w:rPr>
                      <w:color w:val="auto"/>
                    </w:rPr>
                  </w:pPr>
                  <w:r>
                    <w:rPr>
                      <w:color w:val="auto"/>
                    </w:rPr>
                    <w:t>产生量</w:t>
                  </w:r>
                </w:p>
              </w:tc>
              <w:tc>
                <w:tcPr>
                  <w:tcW w:w="622" w:type="dxa"/>
                  <w:tcBorders>
                    <w:tl2br w:val="nil"/>
                    <w:tr2bl w:val="nil"/>
                  </w:tcBorders>
                  <w:vAlign w:val="center"/>
                </w:tcPr>
                <w:p>
                  <w:pPr>
                    <w:pStyle w:val="82"/>
                    <w:rPr>
                      <w:color w:val="auto"/>
                    </w:rPr>
                  </w:pPr>
                  <w:r>
                    <w:rPr>
                      <w:color w:val="auto"/>
                    </w:rPr>
                    <w:t>产生工序及装置</w:t>
                  </w:r>
                </w:p>
              </w:tc>
              <w:tc>
                <w:tcPr>
                  <w:tcW w:w="426" w:type="dxa"/>
                  <w:tcBorders>
                    <w:tl2br w:val="nil"/>
                    <w:tr2bl w:val="nil"/>
                  </w:tcBorders>
                  <w:vAlign w:val="center"/>
                </w:tcPr>
                <w:p>
                  <w:pPr>
                    <w:pStyle w:val="82"/>
                    <w:rPr>
                      <w:color w:val="auto"/>
                    </w:rPr>
                  </w:pPr>
                  <w:r>
                    <w:rPr>
                      <w:color w:val="auto"/>
                    </w:rPr>
                    <w:t>形态</w:t>
                  </w:r>
                </w:p>
              </w:tc>
              <w:tc>
                <w:tcPr>
                  <w:tcW w:w="973" w:type="dxa"/>
                  <w:tcBorders>
                    <w:tl2br w:val="nil"/>
                    <w:tr2bl w:val="nil"/>
                  </w:tcBorders>
                  <w:vAlign w:val="center"/>
                </w:tcPr>
                <w:p>
                  <w:pPr>
                    <w:pStyle w:val="82"/>
                    <w:rPr>
                      <w:color w:val="auto"/>
                    </w:rPr>
                  </w:pPr>
                  <w:r>
                    <w:rPr>
                      <w:color w:val="auto"/>
                    </w:rPr>
                    <w:t>主要成分</w:t>
                  </w:r>
                </w:p>
              </w:tc>
              <w:tc>
                <w:tcPr>
                  <w:tcW w:w="439" w:type="dxa"/>
                  <w:tcBorders>
                    <w:tl2br w:val="nil"/>
                    <w:tr2bl w:val="nil"/>
                  </w:tcBorders>
                  <w:vAlign w:val="center"/>
                </w:tcPr>
                <w:p>
                  <w:pPr>
                    <w:pStyle w:val="82"/>
                    <w:rPr>
                      <w:color w:val="auto"/>
                    </w:rPr>
                  </w:pPr>
                  <w:r>
                    <w:rPr>
                      <w:color w:val="auto"/>
                    </w:rPr>
                    <w:t>产废周期</w:t>
                  </w:r>
                </w:p>
              </w:tc>
              <w:tc>
                <w:tcPr>
                  <w:tcW w:w="636" w:type="dxa"/>
                  <w:tcBorders>
                    <w:tl2br w:val="nil"/>
                    <w:tr2bl w:val="nil"/>
                  </w:tcBorders>
                  <w:vAlign w:val="center"/>
                </w:tcPr>
                <w:p>
                  <w:pPr>
                    <w:pStyle w:val="82"/>
                    <w:rPr>
                      <w:color w:val="auto"/>
                    </w:rPr>
                  </w:pPr>
                  <w:r>
                    <w:rPr>
                      <w:color w:val="auto"/>
                    </w:rPr>
                    <w:t>危险特性</w:t>
                  </w:r>
                </w:p>
              </w:tc>
              <w:tc>
                <w:tcPr>
                  <w:tcW w:w="511" w:type="dxa"/>
                  <w:tcBorders>
                    <w:tl2br w:val="nil"/>
                    <w:tr2bl w:val="nil"/>
                  </w:tcBorders>
                  <w:vAlign w:val="center"/>
                </w:tcPr>
                <w:p>
                  <w:pPr>
                    <w:pStyle w:val="82"/>
                    <w:rPr>
                      <w:color w:val="auto"/>
                    </w:rPr>
                  </w:pPr>
                  <w:r>
                    <w:rPr>
                      <w:color w:val="auto"/>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l2br w:val="nil"/>
                    <w:tr2bl w:val="nil"/>
                  </w:tcBorders>
                  <w:vAlign w:val="center"/>
                </w:tcPr>
                <w:p>
                  <w:pPr>
                    <w:pStyle w:val="82"/>
                    <w:rPr>
                      <w:color w:val="auto"/>
                    </w:rPr>
                  </w:pPr>
                  <w:r>
                    <w:rPr>
                      <w:color w:val="auto"/>
                    </w:rPr>
                    <w:t>1</w:t>
                  </w:r>
                </w:p>
              </w:tc>
              <w:tc>
                <w:tcPr>
                  <w:tcW w:w="637" w:type="dxa"/>
                  <w:tcBorders>
                    <w:tl2br w:val="nil"/>
                    <w:tr2bl w:val="nil"/>
                  </w:tcBorders>
                  <w:vAlign w:val="center"/>
                </w:tcPr>
                <w:p>
                  <w:pPr>
                    <w:pStyle w:val="82"/>
                    <w:rPr>
                      <w:color w:val="auto"/>
                    </w:rPr>
                  </w:pPr>
                  <w:r>
                    <w:rPr>
                      <w:rFonts w:hint="eastAsia"/>
                      <w:color w:val="auto"/>
                    </w:rPr>
                    <w:t>实验清洗废水</w:t>
                  </w:r>
                </w:p>
              </w:tc>
              <w:tc>
                <w:tcPr>
                  <w:tcW w:w="776" w:type="dxa"/>
                  <w:vMerge w:val="restart"/>
                  <w:tcBorders>
                    <w:tl2br w:val="nil"/>
                    <w:tr2bl w:val="nil"/>
                  </w:tcBorders>
                  <w:vAlign w:val="center"/>
                </w:tcPr>
                <w:p>
                  <w:pPr>
                    <w:pStyle w:val="82"/>
                    <w:rPr>
                      <w:color w:val="auto"/>
                    </w:rPr>
                  </w:pPr>
                  <w:r>
                    <w:rPr>
                      <w:color w:val="auto"/>
                    </w:rPr>
                    <w:t>HW</w:t>
                  </w:r>
                  <w:r>
                    <w:rPr>
                      <w:rFonts w:hint="eastAsia"/>
                      <w:color w:val="auto"/>
                    </w:rPr>
                    <w:t>49</w:t>
                  </w:r>
                </w:p>
              </w:tc>
              <w:tc>
                <w:tcPr>
                  <w:tcW w:w="1196" w:type="dxa"/>
                  <w:vMerge w:val="restart"/>
                  <w:tcBorders>
                    <w:tl2br w:val="nil"/>
                    <w:tr2bl w:val="nil"/>
                  </w:tcBorders>
                  <w:vAlign w:val="center"/>
                </w:tcPr>
                <w:p>
                  <w:pPr>
                    <w:pStyle w:val="82"/>
                    <w:rPr>
                      <w:color w:val="auto"/>
                    </w:rPr>
                  </w:pPr>
                  <w:r>
                    <w:rPr>
                      <w:color w:val="auto"/>
                    </w:rPr>
                    <w:t>900-047-49</w:t>
                  </w:r>
                </w:p>
              </w:tc>
              <w:tc>
                <w:tcPr>
                  <w:tcW w:w="1004" w:type="dxa"/>
                  <w:tcBorders>
                    <w:tl2br w:val="nil"/>
                    <w:tr2bl w:val="nil"/>
                  </w:tcBorders>
                  <w:vAlign w:val="center"/>
                </w:tcPr>
                <w:p>
                  <w:pPr>
                    <w:pStyle w:val="82"/>
                    <w:rPr>
                      <w:color w:val="auto"/>
                    </w:rPr>
                  </w:pPr>
                  <w:r>
                    <w:rPr>
                      <w:rFonts w:hint="eastAsia"/>
                      <w:color w:val="auto"/>
                    </w:rPr>
                    <w:t>3</w:t>
                  </w:r>
                  <w:r>
                    <w:rPr>
                      <w:color w:val="auto"/>
                    </w:rPr>
                    <w:t>t/a</w:t>
                  </w:r>
                </w:p>
              </w:tc>
              <w:tc>
                <w:tcPr>
                  <w:tcW w:w="622" w:type="dxa"/>
                  <w:vMerge w:val="restart"/>
                  <w:tcBorders>
                    <w:tl2br w:val="nil"/>
                    <w:tr2bl w:val="nil"/>
                  </w:tcBorders>
                  <w:vAlign w:val="center"/>
                </w:tcPr>
                <w:p>
                  <w:pPr>
                    <w:pStyle w:val="82"/>
                    <w:rPr>
                      <w:color w:val="auto"/>
                    </w:rPr>
                  </w:pPr>
                  <w:r>
                    <w:rPr>
                      <w:rFonts w:hint="eastAsia"/>
                      <w:color w:val="auto"/>
                    </w:rPr>
                    <w:t>实验环节</w:t>
                  </w:r>
                </w:p>
              </w:tc>
              <w:tc>
                <w:tcPr>
                  <w:tcW w:w="426" w:type="dxa"/>
                  <w:vMerge w:val="restart"/>
                  <w:tcBorders>
                    <w:tl2br w:val="nil"/>
                    <w:tr2bl w:val="nil"/>
                  </w:tcBorders>
                  <w:vAlign w:val="center"/>
                </w:tcPr>
                <w:p>
                  <w:pPr>
                    <w:pStyle w:val="82"/>
                    <w:rPr>
                      <w:color w:val="auto"/>
                    </w:rPr>
                  </w:pPr>
                  <w:r>
                    <w:rPr>
                      <w:color w:val="auto"/>
                    </w:rPr>
                    <w:t>液态</w:t>
                  </w:r>
                </w:p>
                <w:p>
                  <w:pPr>
                    <w:pStyle w:val="82"/>
                    <w:rPr>
                      <w:color w:val="auto"/>
                    </w:rPr>
                  </w:pPr>
                </w:p>
              </w:tc>
              <w:tc>
                <w:tcPr>
                  <w:tcW w:w="973" w:type="dxa"/>
                  <w:vMerge w:val="restart"/>
                  <w:tcBorders>
                    <w:tl2br w:val="nil"/>
                    <w:tr2bl w:val="nil"/>
                  </w:tcBorders>
                  <w:vAlign w:val="center"/>
                </w:tcPr>
                <w:p>
                  <w:pPr>
                    <w:pStyle w:val="82"/>
                    <w:rPr>
                      <w:color w:val="auto"/>
                    </w:rPr>
                  </w:pPr>
                  <w:r>
                    <w:rPr>
                      <w:rFonts w:hint="eastAsia"/>
                      <w:color w:val="auto"/>
                    </w:rPr>
                    <w:t>有机废液、残渣</w:t>
                  </w:r>
                </w:p>
              </w:tc>
              <w:tc>
                <w:tcPr>
                  <w:tcW w:w="439" w:type="dxa"/>
                  <w:vMerge w:val="restart"/>
                  <w:tcBorders>
                    <w:tl2br w:val="nil"/>
                    <w:tr2bl w:val="nil"/>
                  </w:tcBorders>
                  <w:vAlign w:val="center"/>
                </w:tcPr>
                <w:p>
                  <w:pPr>
                    <w:pStyle w:val="82"/>
                    <w:rPr>
                      <w:color w:val="auto"/>
                    </w:rPr>
                  </w:pPr>
                  <w:r>
                    <w:rPr>
                      <w:color w:val="auto"/>
                    </w:rPr>
                    <w:t>间断</w:t>
                  </w:r>
                </w:p>
              </w:tc>
              <w:tc>
                <w:tcPr>
                  <w:tcW w:w="636" w:type="dxa"/>
                  <w:vMerge w:val="restart"/>
                  <w:tcBorders>
                    <w:tl2br w:val="nil"/>
                    <w:tr2bl w:val="nil"/>
                  </w:tcBorders>
                  <w:vAlign w:val="center"/>
                </w:tcPr>
                <w:p>
                  <w:pPr>
                    <w:pStyle w:val="82"/>
                    <w:rPr>
                      <w:color w:val="auto"/>
                    </w:rPr>
                  </w:pPr>
                  <w:r>
                    <w:rPr>
                      <w:color w:val="auto"/>
                    </w:rPr>
                    <w:t>毒性、易燃性</w:t>
                  </w:r>
                </w:p>
              </w:tc>
              <w:tc>
                <w:tcPr>
                  <w:tcW w:w="511" w:type="dxa"/>
                  <w:vMerge w:val="restart"/>
                  <w:tcBorders>
                    <w:tl2br w:val="nil"/>
                    <w:tr2bl w:val="nil"/>
                  </w:tcBorders>
                  <w:vAlign w:val="center"/>
                </w:tcPr>
                <w:p>
                  <w:pPr>
                    <w:pStyle w:val="82"/>
                    <w:rPr>
                      <w:color w:val="auto"/>
                    </w:rPr>
                  </w:pPr>
                  <w:r>
                    <w:rPr>
                      <w:color w:val="auto"/>
                    </w:rPr>
                    <w:t>危废暂存间内暂存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l2br w:val="nil"/>
                    <w:tr2bl w:val="nil"/>
                  </w:tcBorders>
                  <w:vAlign w:val="center"/>
                </w:tcPr>
                <w:p>
                  <w:pPr>
                    <w:pStyle w:val="82"/>
                    <w:rPr>
                      <w:color w:val="auto"/>
                    </w:rPr>
                  </w:pPr>
                  <w:r>
                    <w:rPr>
                      <w:color w:val="auto"/>
                    </w:rPr>
                    <w:t>2</w:t>
                  </w:r>
                </w:p>
              </w:tc>
              <w:tc>
                <w:tcPr>
                  <w:tcW w:w="637" w:type="dxa"/>
                  <w:tcBorders>
                    <w:tl2br w:val="nil"/>
                    <w:tr2bl w:val="nil"/>
                  </w:tcBorders>
                  <w:vAlign w:val="center"/>
                </w:tcPr>
                <w:p>
                  <w:pPr>
                    <w:pStyle w:val="82"/>
                    <w:rPr>
                      <w:color w:val="auto"/>
                    </w:rPr>
                  </w:pPr>
                  <w:r>
                    <w:rPr>
                      <w:rFonts w:hint="eastAsia"/>
                      <w:color w:val="auto"/>
                    </w:rPr>
                    <w:t>实验废液</w:t>
                  </w:r>
                </w:p>
              </w:tc>
              <w:tc>
                <w:tcPr>
                  <w:tcW w:w="776" w:type="dxa"/>
                  <w:vMerge w:val="continue"/>
                  <w:tcBorders>
                    <w:tl2br w:val="nil"/>
                    <w:tr2bl w:val="nil"/>
                  </w:tcBorders>
                  <w:vAlign w:val="center"/>
                </w:tcPr>
                <w:p>
                  <w:pPr>
                    <w:pStyle w:val="82"/>
                    <w:rPr>
                      <w:color w:val="auto"/>
                    </w:rPr>
                  </w:pPr>
                </w:p>
              </w:tc>
              <w:tc>
                <w:tcPr>
                  <w:tcW w:w="1196" w:type="dxa"/>
                  <w:vMerge w:val="continue"/>
                  <w:tcBorders>
                    <w:tl2br w:val="nil"/>
                    <w:tr2bl w:val="nil"/>
                  </w:tcBorders>
                  <w:vAlign w:val="center"/>
                </w:tcPr>
                <w:p>
                  <w:pPr>
                    <w:pStyle w:val="82"/>
                    <w:rPr>
                      <w:color w:val="auto"/>
                    </w:rPr>
                  </w:pPr>
                </w:p>
              </w:tc>
              <w:tc>
                <w:tcPr>
                  <w:tcW w:w="1004" w:type="dxa"/>
                  <w:tcBorders>
                    <w:tl2br w:val="nil"/>
                    <w:tr2bl w:val="nil"/>
                  </w:tcBorders>
                  <w:vAlign w:val="center"/>
                </w:tcPr>
                <w:p>
                  <w:pPr>
                    <w:pStyle w:val="82"/>
                    <w:rPr>
                      <w:color w:val="auto"/>
                    </w:rPr>
                  </w:pPr>
                  <w:r>
                    <w:rPr>
                      <w:color w:val="auto"/>
                    </w:rPr>
                    <w:t>0.</w:t>
                  </w:r>
                  <w:r>
                    <w:rPr>
                      <w:rFonts w:hint="eastAsia"/>
                      <w:color w:val="auto"/>
                    </w:rPr>
                    <w:t>0021</w:t>
                  </w:r>
                  <w:r>
                    <w:rPr>
                      <w:color w:val="auto"/>
                    </w:rPr>
                    <w:t>t/a</w:t>
                  </w:r>
                </w:p>
              </w:tc>
              <w:tc>
                <w:tcPr>
                  <w:tcW w:w="622" w:type="dxa"/>
                  <w:vMerge w:val="continue"/>
                  <w:tcBorders>
                    <w:tl2br w:val="nil"/>
                    <w:tr2bl w:val="nil"/>
                  </w:tcBorders>
                  <w:vAlign w:val="center"/>
                </w:tcPr>
                <w:p>
                  <w:pPr>
                    <w:pStyle w:val="82"/>
                    <w:rPr>
                      <w:color w:val="auto"/>
                    </w:rPr>
                  </w:pPr>
                </w:p>
              </w:tc>
              <w:tc>
                <w:tcPr>
                  <w:tcW w:w="426" w:type="dxa"/>
                  <w:vMerge w:val="continue"/>
                  <w:tcBorders>
                    <w:tl2br w:val="nil"/>
                    <w:tr2bl w:val="nil"/>
                  </w:tcBorders>
                  <w:vAlign w:val="center"/>
                </w:tcPr>
                <w:p>
                  <w:pPr>
                    <w:pStyle w:val="82"/>
                    <w:rPr>
                      <w:color w:val="auto"/>
                    </w:rPr>
                  </w:pPr>
                </w:p>
              </w:tc>
              <w:tc>
                <w:tcPr>
                  <w:tcW w:w="973" w:type="dxa"/>
                  <w:vMerge w:val="continue"/>
                  <w:tcBorders>
                    <w:tl2br w:val="nil"/>
                    <w:tr2bl w:val="nil"/>
                  </w:tcBorders>
                  <w:vAlign w:val="center"/>
                </w:tcPr>
                <w:p>
                  <w:pPr>
                    <w:pStyle w:val="82"/>
                    <w:rPr>
                      <w:color w:val="auto"/>
                    </w:rPr>
                  </w:pPr>
                </w:p>
              </w:tc>
              <w:tc>
                <w:tcPr>
                  <w:tcW w:w="439" w:type="dxa"/>
                  <w:vMerge w:val="continue"/>
                  <w:tcBorders>
                    <w:tl2br w:val="nil"/>
                    <w:tr2bl w:val="nil"/>
                  </w:tcBorders>
                  <w:vAlign w:val="center"/>
                </w:tcPr>
                <w:p>
                  <w:pPr>
                    <w:pStyle w:val="82"/>
                    <w:rPr>
                      <w:color w:val="auto"/>
                    </w:rPr>
                  </w:pPr>
                </w:p>
              </w:tc>
              <w:tc>
                <w:tcPr>
                  <w:tcW w:w="636" w:type="dxa"/>
                  <w:vMerge w:val="continue"/>
                  <w:tcBorders>
                    <w:tl2br w:val="nil"/>
                    <w:tr2bl w:val="nil"/>
                  </w:tcBorders>
                  <w:vAlign w:val="center"/>
                </w:tcPr>
                <w:p>
                  <w:pPr>
                    <w:pStyle w:val="82"/>
                    <w:rPr>
                      <w:color w:val="auto"/>
                    </w:rPr>
                  </w:pPr>
                </w:p>
              </w:tc>
              <w:tc>
                <w:tcPr>
                  <w:tcW w:w="511" w:type="dxa"/>
                  <w:vMerge w:val="continue"/>
                  <w:tcBorders>
                    <w:tl2br w:val="nil"/>
                    <w:tr2bl w:val="nil"/>
                  </w:tcBorders>
                  <w:vAlign w:val="center"/>
                </w:tcPr>
                <w:p>
                  <w:pPr>
                    <w:pStyle w:val="8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l2br w:val="nil"/>
                    <w:tr2bl w:val="nil"/>
                  </w:tcBorders>
                  <w:vAlign w:val="center"/>
                </w:tcPr>
                <w:p>
                  <w:pPr>
                    <w:pStyle w:val="82"/>
                    <w:rPr>
                      <w:color w:val="auto"/>
                    </w:rPr>
                  </w:pPr>
                  <w:r>
                    <w:rPr>
                      <w:rFonts w:hint="eastAsia"/>
                      <w:color w:val="auto"/>
                    </w:rPr>
                    <w:t>3</w:t>
                  </w:r>
                </w:p>
              </w:tc>
              <w:tc>
                <w:tcPr>
                  <w:tcW w:w="637" w:type="dxa"/>
                  <w:tcBorders>
                    <w:tl2br w:val="nil"/>
                    <w:tr2bl w:val="nil"/>
                  </w:tcBorders>
                  <w:vAlign w:val="center"/>
                </w:tcPr>
                <w:p>
                  <w:pPr>
                    <w:pStyle w:val="82"/>
                    <w:rPr>
                      <w:color w:val="auto"/>
                    </w:rPr>
                  </w:pPr>
                  <w:r>
                    <w:rPr>
                      <w:rFonts w:hint="eastAsia"/>
                      <w:color w:val="auto"/>
                    </w:rPr>
                    <w:t>废离子交换树脂</w:t>
                  </w:r>
                </w:p>
              </w:tc>
              <w:tc>
                <w:tcPr>
                  <w:tcW w:w="776" w:type="dxa"/>
                  <w:tcBorders>
                    <w:tl2br w:val="nil"/>
                    <w:tr2bl w:val="nil"/>
                  </w:tcBorders>
                  <w:vAlign w:val="center"/>
                </w:tcPr>
                <w:p>
                  <w:pPr>
                    <w:pStyle w:val="82"/>
                    <w:rPr>
                      <w:color w:val="auto"/>
                    </w:rPr>
                  </w:pPr>
                  <w:r>
                    <w:rPr>
                      <w:rFonts w:hint="eastAsia"/>
                      <w:color w:val="auto"/>
                    </w:rPr>
                    <w:t>HW49</w:t>
                  </w:r>
                </w:p>
              </w:tc>
              <w:tc>
                <w:tcPr>
                  <w:tcW w:w="1196" w:type="dxa"/>
                  <w:tcBorders>
                    <w:tl2br w:val="nil"/>
                    <w:tr2bl w:val="nil"/>
                  </w:tcBorders>
                  <w:vAlign w:val="center"/>
                </w:tcPr>
                <w:p>
                  <w:pPr>
                    <w:pStyle w:val="82"/>
                    <w:rPr>
                      <w:color w:val="auto"/>
                    </w:rPr>
                  </w:pPr>
                  <w:r>
                    <w:rPr>
                      <w:color w:val="auto"/>
                    </w:rPr>
                    <w:t>900-041-49</w:t>
                  </w:r>
                </w:p>
              </w:tc>
              <w:tc>
                <w:tcPr>
                  <w:tcW w:w="1004" w:type="dxa"/>
                  <w:tcBorders>
                    <w:tl2br w:val="nil"/>
                    <w:tr2bl w:val="nil"/>
                  </w:tcBorders>
                  <w:vAlign w:val="center"/>
                </w:tcPr>
                <w:p>
                  <w:pPr>
                    <w:pStyle w:val="82"/>
                    <w:rPr>
                      <w:color w:val="auto"/>
                    </w:rPr>
                  </w:pPr>
                  <w:r>
                    <w:rPr>
                      <w:rFonts w:hint="eastAsia"/>
                      <w:color w:val="auto"/>
                    </w:rPr>
                    <w:t>10kg/a</w:t>
                  </w:r>
                </w:p>
              </w:tc>
              <w:tc>
                <w:tcPr>
                  <w:tcW w:w="622" w:type="dxa"/>
                  <w:tcBorders>
                    <w:tl2br w:val="nil"/>
                    <w:tr2bl w:val="nil"/>
                  </w:tcBorders>
                  <w:vAlign w:val="center"/>
                </w:tcPr>
                <w:p>
                  <w:pPr>
                    <w:pStyle w:val="82"/>
                    <w:rPr>
                      <w:color w:val="auto"/>
                    </w:rPr>
                  </w:pPr>
                  <w:r>
                    <w:rPr>
                      <w:rFonts w:hint="eastAsia"/>
                      <w:color w:val="auto"/>
                    </w:rPr>
                    <w:t>水净化环节</w:t>
                  </w:r>
                </w:p>
              </w:tc>
              <w:tc>
                <w:tcPr>
                  <w:tcW w:w="426" w:type="dxa"/>
                  <w:tcBorders>
                    <w:tl2br w:val="nil"/>
                    <w:tr2bl w:val="nil"/>
                  </w:tcBorders>
                  <w:vAlign w:val="center"/>
                </w:tcPr>
                <w:p>
                  <w:pPr>
                    <w:pStyle w:val="82"/>
                    <w:rPr>
                      <w:color w:val="auto"/>
                    </w:rPr>
                  </w:pPr>
                  <w:r>
                    <w:rPr>
                      <w:rFonts w:hint="eastAsia"/>
                      <w:color w:val="auto"/>
                    </w:rPr>
                    <w:t>固态</w:t>
                  </w:r>
                </w:p>
              </w:tc>
              <w:tc>
                <w:tcPr>
                  <w:tcW w:w="973" w:type="dxa"/>
                  <w:tcBorders>
                    <w:tl2br w:val="nil"/>
                    <w:tr2bl w:val="nil"/>
                  </w:tcBorders>
                  <w:vAlign w:val="center"/>
                </w:tcPr>
                <w:p>
                  <w:pPr>
                    <w:pStyle w:val="82"/>
                    <w:rPr>
                      <w:color w:val="auto"/>
                    </w:rPr>
                  </w:pPr>
                  <w:r>
                    <w:rPr>
                      <w:rFonts w:hint="eastAsia"/>
                      <w:color w:val="auto"/>
                    </w:rPr>
                    <w:t>杂质及矿物质</w:t>
                  </w:r>
                </w:p>
              </w:tc>
              <w:tc>
                <w:tcPr>
                  <w:tcW w:w="439" w:type="dxa"/>
                  <w:tcBorders>
                    <w:tl2br w:val="nil"/>
                    <w:tr2bl w:val="nil"/>
                  </w:tcBorders>
                  <w:vAlign w:val="center"/>
                </w:tcPr>
                <w:p>
                  <w:pPr>
                    <w:pStyle w:val="82"/>
                    <w:rPr>
                      <w:color w:val="auto"/>
                    </w:rPr>
                  </w:pPr>
                  <w:r>
                    <w:rPr>
                      <w:color w:val="auto"/>
                    </w:rPr>
                    <w:t>间断</w:t>
                  </w:r>
                </w:p>
              </w:tc>
              <w:tc>
                <w:tcPr>
                  <w:tcW w:w="636" w:type="dxa"/>
                  <w:tcBorders>
                    <w:tl2br w:val="nil"/>
                    <w:tr2bl w:val="nil"/>
                  </w:tcBorders>
                  <w:vAlign w:val="center"/>
                </w:tcPr>
                <w:p>
                  <w:pPr>
                    <w:pStyle w:val="82"/>
                    <w:rPr>
                      <w:color w:val="auto"/>
                    </w:rPr>
                  </w:pPr>
                  <w:r>
                    <w:rPr>
                      <w:color w:val="auto"/>
                    </w:rPr>
                    <w:t>毒性</w:t>
                  </w:r>
                </w:p>
              </w:tc>
              <w:tc>
                <w:tcPr>
                  <w:tcW w:w="511" w:type="dxa"/>
                  <w:vMerge w:val="continue"/>
                  <w:tcBorders>
                    <w:tl2br w:val="nil"/>
                    <w:tr2bl w:val="nil"/>
                  </w:tcBorders>
                  <w:vAlign w:val="center"/>
                </w:tcPr>
                <w:p>
                  <w:pPr>
                    <w:pStyle w:val="82"/>
                    <w:rPr>
                      <w:color w:val="auto"/>
                    </w:rPr>
                  </w:pPr>
                </w:p>
              </w:tc>
            </w:tr>
          </w:tbl>
          <w:p>
            <w:pPr>
              <w:ind w:firstLine="480"/>
            </w:pPr>
            <w:r>
              <w:t>本项目厂区</w:t>
            </w:r>
            <w:r>
              <w:rPr>
                <w:rFonts w:hint="eastAsia"/>
              </w:rPr>
              <w:t>新增1座危废暂存间，位于北侧办公生活区的东南角，面积约10m</w:t>
            </w:r>
            <w:r>
              <w:rPr>
                <w:rFonts w:hint="eastAsia"/>
                <w:vertAlign w:val="superscript"/>
              </w:rPr>
              <w:t>2</w:t>
            </w:r>
            <w:r>
              <w:t>，</w:t>
            </w:r>
            <w:r>
              <w:rPr>
                <w:rFonts w:hint="eastAsia"/>
              </w:rPr>
              <w:t>根据建设单位提供的相关资料，</w:t>
            </w:r>
            <w:r>
              <w:t>其建设情况见表</w:t>
            </w:r>
            <w:r>
              <w:rPr>
                <w:rFonts w:hint="eastAsia"/>
              </w:rPr>
              <w:t>4-7</w:t>
            </w:r>
            <w:r>
              <w:t>。</w:t>
            </w:r>
          </w:p>
          <w:p>
            <w:pPr>
              <w:pStyle w:val="83"/>
              <w:rPr>
                <w:color w:val="auto"/>
              </w:rPr>
            </w:pPr>
            <w:r>
              <w:rPr>
                <w:color w:val="auto"/>
              </w:rPr>
              <w:t>表</w:t>
            </w:r>
            <w:r>
              <w:rPr>
                <w:rFonts w:hint="eastAsia"/>
                <w:color w:val="auto"/>
              </w:rPr>
              <w:t>4-7</w:t>
            </w:r>
            <w:r>
              <w:rPr>
                <w:color w:val="auto"/>
              </w:rPr>
              <w:t>危险废物贮存场所基本情况表</w:t>
            </w:r>
          </w:p>
          <w:tbl>
            <w:tblPr>
              <w:tblStyle w:val="34"/>
              <w:tblW w:w="76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31"/>
              <w:gridCol w:w="1031"/>
              <w:gridCol w:w="776"/>
              <w:gridCol w:w="1196"/>
              <w:gridCol w:w="609"/>
              <w:gridCol w:w="695"/>
              <w:gridCol w:w="837"/>
              <w:gridCol w:w="642"/>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l2br w:val="nil"/>
                    <w:tr2bl w:val="nil"/>
                  </w:tcBorders>
                  <w:vAlign w:val="center"/>
                </w:tcPr>
                <w:p>
                  <w:pPr>
                    <w:pStyle w:val="82"/>
                    <w:rPr>
                      <w:color w:val="auto"/>
                    </w:rPr>
                  </w:pPr>
                  <w:r>
                    <w:rPr>
                      <w:color w:val="auto"/>
                    </w:rPr>
                    <w:t>序号</w:t>
                  </w:r>
                </w:p>
              </w:tc>
              <w:tc>
                <w:tcPr>
                  <w:tcW w:w="831" w:type="dxa"/>
                  <w:tcBorders>
                    <w:tl2br w:val="nil"/>
                    <w:tr2bl w:val="nil"/>
                  </w:tcBorders>
                  <w:vAlign w:val="center"/>
                </w:tcPr>
                <w:p>
                  <w:pPr>
                    <w:pStyle w:val="82"/>
                    <w:rPr>
                      <w:color w:val="auto"/>
                    </w:rPr>
                  </w:pPr>
                  <w:r>
                    <w:rPr>
                      <w:color w:val="auto"/>
                    </w:rPr>
                    <w:t>贮存场所（设施）名称</w:t>
                  </w:r>
                </w:p>
              </w:tc>
              <w:tc>
                <w:tcPr>
                  <w:tcW w:w="1031" w:type="dxa"/>
                  <w:tcBorders>
                    <w:tl2br w:val="nil"/>
                    <w:tr2bl w:val="nil"/>
                  </w:tcBorders>
                  <w:vAlign w:val="center"/>
                </w:tcPr>
                <w:p>
                  <w:pPr>
                    <w:pStyle w:val="82"/>
                    <w:rPr>
                      <w:color w:val="auto"/>
                    </w:rPr>
                  </w:pPr>
                  <w:r>
                    <w:rPr>
                      <w:color w:val="auto"/>
                    </w:rPr>
                    <w:t>危险废物名称</w:t>
                  </w:r>
                </w:p>
              </w:tc>
              <w:tc>
                <w:tcPr>
                  <w:tcW w:w="776" w:type="dxa"/>
                  <w:tcBorders>
                    <w:tl2br w:val="nil"/>
                    <w:tr2bl w:val="nil"/>
                  </w:tcBorders>
                  <w:vAlign w:val="center"/>
                </w:tcPr>
                <w:p>
                  <w:pPr>
                    <w:pStyle w:val="82"/>
                    <w:rPr>
                      <w:color w:val="auto"/>
                    </w:rPr>
                  </w:pPr>
                  <w:r>
                    <w:rPr>
                      <w:color w:val="auto"/>
                    </w:rPr>
                    <w:t>危险废物类别</w:t>
                  </w:r>
                </w:p>
              </w:tc>
              <w:tc>
                <w:tcPr>
                  <w:tcW w:w="1196" w:type="dxa"/>
                  <w:tcBorders>
                    <w:tl2br w:val="nil"/>
                    <w:tr2bl w:val="nil"/>
                  </w:tcBorders>
                  <w:vAlign w:val="center"/>
                </w:tcPr>
                <w:p>
                  <w:pPr>
                    <w:pStyle w:val="82"/>
                    <w:rPr>
                      <w:color w:val="auto"/>
                    </w:rPr>
                  </w:pPr>
                  <w:r>
                    <w:rPr>
                      <w:color w:val="auto"/>
                    </w:rPr>
                    <w:t>危险废物代码</w:t>
                  </w:r>
                </w:p>
              </w:tc>
              <w:tc>
                <w:tcPr>
                  <w:tcW w:w="609" w:type="dxa"/>
                  <w:tcBorders>
                    <w:tl2br w:val="nil"/>
                    <w:tr2bl w:val="nil"/>
                  </w:tcBorders>
                  <w:vAlign w:val="center"/>
                </w:tcPr>
                <w:p>
                  <w:pPr>
                    <w:pStyle w:val="82"/>
                    <w:rPr>
                      <w:color w:val="auto"/>
                    </w:rPr>
                  </w:pPr>
                  <w:r>
                    <w:rPr>
                      <w:color w:val="auto"/>
                    </w:rPr>
                    <w:t>位置</w:t>
                  </w:r>
                </w:p>
              </w:tc>
              <w:tc>
                <w:tcPr>
                  <w:tcW w:w="695" w:type="dxa"/>
                  <w:tcBorders>
                    <w:tl2br w:val="nil"/>
                    <w:tr2bl w:val="nil"/>
                  </w:tcBorders>
                  <w:vAlign w:val="center"/>
                </w:tcPr>
                <w:p>
                  <w:pPr>
                    <w:pStyle w:val="82"/>
                    <w:rPr>
                      <w:color w:val="auto"/>
                    </w:rPr>
                  </w:pPr>
                  <w:r>
                    <w:rPr>
                      <w:color w:val="auto"/>
                    </w:rPr>
                    <w:t>占地面积</w:t>
                  </w:r>
                </w:p>
              </w:tc>
              <w:tc>
                <w:tcPr>
                  <w:tcW w:w="837" w:type="dxa"/>
                  <w:tcBorders>
                    <w:tl2br w:val="nil"/>
                    <w:tr2bl w:val="nil"/>
                  </w:tcBorders>
                  <w:vAlign w:val="center"/>
                </w:tcPr>
                <w:p>
                  <w:pPr>
                    <w:pStyle w:val="82"/>
                    <w:rPr>
                      <w:color w:val="auto"/>
                    </w:rPr>
                  </w:pPr>
                  <w:r>
                    <w:rPr>
                      <w:color w:val="auto"/>
                    </w:rPr>
                    <w:t>贮存方式</w:t>
                  </w:r>
                </w:p>
              </w:tc>
              <w:tc>
                <w:tcPr>
                  <w:tcW w:w="642" w:type="dxa"/>
                  <w:tcBorders>
                    <w:tl2br w:val="nil"/>
                    <w:tr2bl w:val="nil"/>
                  </w:tcBorders>
                  <w:vAlign w:val="center"/>
                </w:tcPr>
                <w:p>
                  <w:pPr>
                    <w:pStyle w:val="82"/>
                    <w:rPr>
                      <w:color w:val="auto"/>
                    </w:rPr>
                  </w:pPr>
                  <w:r>
                    <w:rPr>
                      <w:color w:val="auto"/>
                    </w:rPr>
                    <w:t>贮存</w:t>
                  </w:r>
                </w:p>
                <w:p>
                  <w:pPr>
                    <w:pStyle w:val="82"/>
                    <w:rPr>
                      <w:color w:val="auto"/>
                    </w:rPr>
                  </w:pPr>
                  <w:r>
                    <w:rPr>
                      <w:color w:val="auto"/>
                    </w:rPr>
                    <w:t>能力</w:t>
                  </w:r>
                </w:p>
              </w:tc>
              <w:tc>
                <w:tcPr>
                  <w:tcW w:w="600" w:type="dxa"/>
                  <w:tcBorders>
                    <w:tl2br w:val="nil"/>
                    <w:tr2bl w:val="nil"/>
                  </w:tcBorders>
                  <w:vAlign w:val="center"/>
                </w:tcPr>
                <w:p>
                  <w:pPr>
                    <w:pStyle w:val="82"/>
                    <w:rPr>
                      <w:color w:val="auto"/>
                    </w:rPr>
                  </w:pPr>
                  <w:r>
                    <w:rPr>
                      <w:color w:val="auto"/>
                    </w:rPr>
                    <w:t>贮存</w:t>
                  </w:r>
                </w:p>
                <w:p>
                  <w:pPr>
                    <w:pStyle w:val="82"/>
                    <w:rPr>
                      <w:color w:val="auto"/>
                    </w:rPr>
                  </w:pPr>
                  <w:r>
                    <w:rPr>
                      <w:color w:val="auto"/>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l2br w:val="nil"/>
                    <w:tr2bl w:val="nil"/>
                  </w:tcBorders>
                  <w:vAlign w:val="center"/>
                </w:tcPr>
                <w:p>
                  <w:pPr>
                    <w:pStyle w:val="82"/>
                    <w:rPr>
                      <w:color w:val="auto"/>
                    </w:rPr>
                  </w:pPr>
                  <w:r>
                    <w:rPr>
                      <w:color w:val="auto"/>
                    </w:rPr>
                    <w:t>1</w:t>
                  </w:r>
                </w:p>
              </w:tc>
              <w:tc>
                <w:tcPr>
                  <w:tcW w:w="831" w:type="dxa"/>
                  <w:vMerge w:val="restart"/>
                  <w:tcBorders>
                    <w:tl2br w:val="nil"/>
                    <w:tr2bl w:val="nil"/>
                  </w:tcBorders>
                  <w:vAlign w:val="center"/>
                </w:tcPr>
                <w:p>
                  <w:pPr>
                    <w:pStyle w:val="82"/>
                    <w:rPr>
                      <w:color w:val="auto"/>
                    </w:rPr>
                  </w:pPr>
                  <w:r>
                    <w:rPr>
                      <w:color w:val="auto"/>
                    </w:rPr>
                    <w:t>1座危废暂存间</w:t>
                  </w:r>
                </w:p>
              </w:tc>
              <w:tc>
                <w:tcPr>
                  <w:tcW w:w="1031" w:type="dxa"/>
                  <w:tcBorders>
                    <w:tl2br w:val="nil"/>
                    <w:tr2bl w:val="nil"/>
                  </w:tcBorders>
                  <w:vAlign w:val="center"/>
                </w:tcPr>
                <w:p>
                  <w:pPr>
                    <w:pStyle w:val="82"/>
                    <w:rPr>
                      <w:color w:val="auto"/>
                    </w:rPr>
                  </w:pPr>
                  <w:r>
                    <w:rPr>
                      <w:rFonts w:hint="eastAsia"/>
                      <w:color w:val="auto"/>
                    </w:rPr>
                    <w:t>实验清洗废水</w:t>
                  </w:r>
                </w:p>
              </w:tc>
              <w:tc>
                <w:tcPr>
                  <w:tcW w:w="776" w:type="dxa"/>
                  <w:tcBorders>
                    <w:tl2br w:val="nil"/>
                    <w:tr2bl w:val="nil"/>
                  </w:tcBorders>
                  <w:vAlign w:val="center"/>
                </w:tcPr>
                <w:p>
                  <w:pPr>
                    <w:pStyle w:val="82"/>
                    <w:rPr>
                      <w:color w:val="auto"/>
                    </w:rPr>
                  </w:pPr>
                  <w:r>
                    <w:rPr>
                      <w:color w:val="auto"/>
                    </w:rPr>
                    <w:t>HW</w:t>
                  </w:r>
                  <w:r>
                    <w:rPr>
                      <w:rFonts w:hint="eastAsia"/>
                      <w:color w:val="auto"/>
                    </w:rPr>
                    <w:t>49</w:t>
                  </w:r>
                </w:p>
              </w:tc>
              <w:tc>
                <w:tcPr>
                  <w:tcW w:w="1196" w:type="dxa"/>
                  <w:tcBorders>
                    <w:tl2br w:val="nil"/>
                    <w:tr2bl w:val="nil"/>
                  </w:tcBorders>
                  <w:vAlign w:val="center"/>
                </w:tcPr>
                <w:p>
                  <w:pPr>
                    <w:pStyle w:val="82"/>
                    <w:rPr>
                      <w:color w:val="auto"/>
                    </w:rPr>
                  </w:pPr>
                  <w:r>
                    <w:rPr>
                      <w:color w:val="auto"/>
                    </w:rPr>
                    <w:t>900-047-49</w:t>
                  </w:r>
                </w:p>
              </w:tc>
              <w:tc>
                <w:tcPr>
                  <w:tcW w:w="609" w:type="dxa"/>
                  <w:vMerge w:val="restart"/>
                  <w:tcBorders>
                    <w:tl2br w:val="nil"/>
                    <w:tr2bl w:val="nil"/>
                  </w:tcBorders>
                  <w:vAlign w:val="center"/>
                </w:tcPr>
                <w:p>
                  <w:pPr>
                    <w:pStyle w:val="82"/>
                    <w:rPr>
                      <w:color w:val="auto"/>
                    </w:rPr>
                  </w:pPr>
                  <w:r>
                    <w:rPr>
                      <w:color w:val="auto"/>
                    </w:rPr>
                    <w:t>厂区内</w:t>
                  </w:r>
                </w:p>
                <w:p>
                  <w:pPr>
                    <w:pStyle w:val="82"/>
                    <w:rPr>
                      <w:color w:val="auto"/>
                    </w:rPr>
                  </w:pPr>
                </w:p>
              </w:tc>
              <w:tc>
                <w:tcPr>
                  <w:tcW w:w="695" w:type="dxa"/>
                  <w:vMerge w:val="restart"/>
                  <w:tcBorders>
                    <w:tl2br w:val="nil"/>
                    <w:tr2bl w:val="nil"/>
                  </w:tcBorders>
                  <w:vAlign w:val="center"/>
                </w:tcPr>
                <w:p>
                  <w:pPr>
                    <w:pStyle w:val="82"/>
                    <w:rPr>
                      <w:color w:val="auto"/>
                    </w:rPr>
                  </w:pPr>
                  <w:r>
                    <w:rPr>
                      <w:rFonts w:hint="eastAsia"/>
                      <w:color w:val="auto"/>
                    </w:rPr>
                    <w:t>10</w:t>
                  </w:r>
                  <w:r>
                    <w:rPr>
                      <w:color w:val="auto"/>
                    </w:rPr>
                    <w:t>m2</w:t>
                  </w:r>
                </w:p>
              </w:tc>
              <w:tc>
                <w:tcPr>
                  <w:tcW w:w="837" w:type="dxa"/>
                  <w:tcBorders>
                    <w:tl2br w:val="nil"/>
                    <w:tr2bl w:val="nil"/>
                  </w:tcBorders>
                  <w:vAlign w:val="center"/>
                </w:tcPr>
                <w:p>
                  <w:pPr>
                    <w:pStyle w:val="82"/>
                    <w:rPr>
                      <w:color w:val="auto"/>
                    </w:rPr>
                  </w:pPr>
                  <w:r>
                    <w:rPr>
                      <w:color w:val="auto"/>
                    </w:rPr>
                    <w:t>贮罐内储存</w:t>
                  </w:r>
                </w:p>
              </w:tc>
              <w:tc>
                <w:tcPr>
                  <w:tcW w:w="642" w:type="dxa"/>
                  <w:tcBorders>
                    <w:tl2br w:val="nil"/>
                    <w:tr2bl w:val="nil"/>
                  </w:tcBorders>
                  <w:vAlign w:val="center"/>
                </w:tcPr>
                <w:p>
                  <w:pPr>
                    <w:pStyle w:val="82"/>
                    <w:rPr>
                      <w:color w:val="auto"/>
                    </w:rPr>
                  </w:pPr>
                  <w:r>
                    <w:rPr>
                      <w:color w:val="auto"/>
                    </w:rPr>
                    <w:t>0.</w:t>
                  </w:r>
                  <w:r>
                    <w:rPr>
                      <w:rFonts w:hint="eastAsia"/>
                      <w:color w:val="auto"/>
                    </w:rPr>
                    <w:t>1</w:t>
                  </w:r>
                  <w:r>
                    <w:rPr>
                      <w:color w:val="auto"/>
                    </w:rPr>
                    <w:t>t</w:t>
                  </w:r>
                </w:p>
              </w:tc>
              <w:tc>
                <w:tcPr>
                  <w:tcW w:w="600" w:type="dxa"/>
                  <w:tcBorders>
                    <w:tl2br w:val="nil"/>
                    <w:tr2bl w:val="nil"/>
                  </w:tcBorders>
                  <w:vAlign w:val="center"/>
                </w:tcPr>
                <w:p>
                  <w:pPr>
                    <w:pStyle w:val="82"/>
                    <w:rPr>
                      <w:color w:val="auto"/>
                    </w:rPr>
                  </w:pPr>
                  <w:r>
                    <w:rPr>
                      <w:color w:val="auto"/>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l2br w:val="nil"/>
                    <w:tr2bl w:val="nil"/>
                  </w:tcBorders>
                  <w:vAlign w:val="center"/>
                </w:tcPr>
                <w:p>
                  <w:pPr>
                    <w:pStyle w:val="82"/>
                    <w:rPr>
                      <w:color w:val="auto"/>
                    </w:rPr>
                  </w:pPr>
                  <w:r>
                    <w:rPr>
                      <w:rFonts w:hint="eastAsia"/>
                      <w:color w:val="auto"/>
                    </w:rPr>
                    <w:t>2</w:t>
                  </w:r>
                </w:p>
              </w:tc>
              <w:tc>
                <w:tcPr>
                  <w:tcW w:w="831" w:type="dxa"/>
                  <w:vMerge w:val="continue"/>
                  <w:tcBorders>
                    <w:tl2br w:val="nil"/>
                    <w:tr2bl w:val="nil"/>
                  </w:tcBorders>
                  <w:vAlign w:val="center"/>
                </w:tcPr>
                <w:p>
                  <w:pPr>
                    <w:pStyle w:val="82"/>
                    <w:rPr>
                      <w:color w:val="auto"/>
                    </w:rPr>
                  </w:pPr>
                </w:p>
              </w:tc>
              <w:tc>
                <w:tcPr>
                  <w:tcW w:w="1031" w:type="dxa"/>
                  <w:tcBorders>
                    <w:tl2br w:val="nil"/>
                    <w:tr2bl w:val="nil"/>
                  </w:tcBorders>
                  <w:vAlign w:val="center"/>
                </w:tcPr>
                <w:p>
                  <w:pPr>
                    <w:pStyle w:val="82"/>
                    <w:rPr>
                      <w:color w:val="auto"/>
                    </w:rPr>
                  </w:pPr>
                  <w:r>
                    <w:rPr>
                      <w:rFonts w:hint="eastAsia"/>
                      <w:color w:val="auto"/>
                    </w:rPr>
                    <w:t>实验废液</w:t>
                  </w:r>
                </w:p>
              </w:tc>
              <w:tc>
                <w:tcPr>
                  <w:tcW w:w="776" w:type="dxa"/>
                  <w:tcBorders>
                    <w:tl2br w:val="nil"/>
                    <w:tr2bl w:val="nil"/>
                  </w:tcBorders>
                  <w:vAlign w:val="center"/>
                </w:tcPr>
                <w:p>
                  <w:pPr>
                    <w:pStyle w:val="82"/>
                    <w:rPr>
                      <w:color w:val="auto"/>
                    </w:rPr>
                  </w:pPr>
                  <w:r>
                    <w:rPr>
                      <w:color w:val="auto"/>
                    </w:rPr>
                    <w:t>HW</w:t>
                  </w:r>
                  <w:r>
                    <w:rPr>
                      <w:rFonts w:hint="eastAsia"/>
                      <w:color w:val="auto"/>
                    </w:rPr>
                    <w:t>49</w:t>
                  </w:r>
                </w:p>
              </w:tc>
              <w:tc>
                <w:tcPr>
                  <w:tcW w:w="1196" w:type="dxa"/>
                  <w:tcBorders>
                    <w:tl2br w:val="nil"/>
                    <w:tr2bl w:val="nil"/>
                  </w:tcBorders>
                  <w:vAlign w:val="center"/>
                </w:tcPr>
                <w:p>
                  <w:pPr>
                    <w:pStyle w:val="82"/>
                    <w:rPr>
                      <w:color w:val="auto"/>
                    </w:rPr>
                  </w:pPr>
                  <w:r>
                    <w:rPr>
                      <w:color w:val="auto"/>
                    </w:rPr>
                    <w:t>900-047-49</w:t>
                  </w:r>
                </w:p>
              </w:tc>
              <w:tc>
                <w:tcPr>
                  <w:tcW w:w="609" w:type="dxa"/>
                  <w:vMerge w:val="continue"/>
                  <w:tcBorders>
                    <w:tl2br w:val="nil"/>
                    <w:tr2bl w:val="nil"/>
                  </w:tcBorders>
                  <w:vAlign w:val="center"/>
                </w:tcPr>
                <w:p>
                  <w:pPr>
                    <w:pStyle w:val="82"/>
                    <w:rPr>
                      <w:color w:val="auto"/>
                    </w:rPr>
                  </w:pPr>
                </w:p>
              </w:tc>
              <w:tc>
                <w:tcPr>
                  <w:tcW w:w="695" w:type="dxa"/>
                  <w:vMerge w:val="continue"/>
                  <w:tcBorders>
                    <w:tl2br w:val="nil"/>
                    <w:tr2bl w:val="nil"/>
                  </w:tcBorders>
                  <w:vAlign w:val="center"/>
                </w:tcPr>
                <w:p>
                  <w:pPr>
                    <w:pStyle w:val="82"/>
                    <w:rPr>
                      <w:color w:val="auto"/>
                    </w:rPr>
                  </w:pPr>
                </w:p>
              </w:tc>
              <w:tc>
                <w:tcPr>
                  <w:tcW w:w="837" w:type="dxa"/>
                  <w:tcBorders>
                    <w:tl2br w:val="nil"/>
                    <w:tr2bl w:val="nil"/>
                  </w:tcBorders>
                  <w:vAlign w:val="center"/>
                </w:tcPr>
                <w:p>
                  <w:pPr>
                    <w:pStyle w:val="82"/>
                    <w:rPr>
                      <w:color w:val="auto"/>
                    </w:rPr>
                  </w:pPr>
                  <w:r>
                    <w:rPr>
                      <w:rFonts w:hint="eastAsia"/>
                      <w:color w:val="auto"/>
                    </w:rPr>
                    <w:t>托盘储存</w:t>
                  </w:r>
                </w:p>
              </w:tc>
              <w:tc>
                <w:tcPr>
                  <w:tcW w:w="642" w:type="dxa"/>
                  <w:tcBorders>
                    <w:tl2br w:val="nil"/>
                    <w:tr2bl w:val="nil"/>
                  </w:tcBorders>
                  <w:vAlign w:val="center"/>
                </w:tcPr>
                <w:p>
                  <w:pPr>
                    <w:pStyle w:val="82"/>
                    <w:rPr>
                      <w:color w:val="auto"/>
                    </w:rPr>
                  </w:pPr>
                  <w:r>
                    <w:rPr>
                      <w:rFonts w:hint="eastAsia"/>
                      <w:color w:val="auto"/>
                    </w:rPr>
                    <w:t>0.02</w:t>
                  </w:r>
                  <w:r>
                    <w:rPr>
                      <w:color w:val="auto"/>
                    </w:rPr>
                    <w:t>t</w:t>
                  </w:r>
                </w:p>
              </w:tc>
              <w:tc>
                <w:tcPr>
                  <w:tcW w:w="600" w:type="dxa"/>
                  <w:tcBorders>
                    <w:tl2br w:val="nil"/>
                    <w:tr2bl w:val="nil"/>
                  </w:tcBorders>
                  <w:vAlign w:val="center"/>
                </w:tcPr>
                <w:p>
                  <w:pPr>
                    <w:pStyle w:val="82"/>
                    <w:rPr>
                      <w:color w:val="auto"/>
                    </w:rPr>
                  </w:pPr>
                  <w:r>
                    <w:rPr>
                      <w:color w:val="auto"/>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426" w:type="dxa"/>
                  <w:tcBorders>
                    <w:tl2br w:val="nil"/>
                    <w:tr2bl w:val="nil"/>
                  </w:tcBorders>
                  <w:vAlign w:val="center"/>
                </w:tcPr>
                <w:p>
                  <w:pPr>
                    <w:pStyle w:val="82"/>
                    <w:rPr>
                      <w:color w:val="auto"/>
                    </w:rPr>
                  </w:pPr>
                  <w:r>
                    <w:rPr>
                      <w:rFonts w:hint="eastAsia"/>
                      <w:color w:val="auto"/>
                    </w:rPr>
                    <w:t>3</w:t>
                  </w:r>
                </w:p>
              </w:tc>
              <w:tc>
                <w:tcPr>
                  <w:tcW w:w="831" w:type="dxa"/>
                  <w:vMerge w:val="continue"/>
                  <w:tcBorders>
                    <w:tl2br w:val="nil"/>
                    <w:tr2bl w:val="nil"/>
                  </w:tcBorders>
                  <w:vAlign w:val="center"/>
                </w:tcPr>
                <w:p>
                  <w:pPr>
                    <w:pStyle w:val="82"/>
                    <w:rPr>
                      <w:color w:val="auto"/>
                    </w:rPr>
                  </w:pPr>
                </w:p>
              </w:tc>
              <w:tc>
                <w:tcPr>
                  <w:tcW w:w="1031" w:type="dxa"/>
                  <w:tcBorders>
                    <w:tl2br w:val="nil"/>
                    <w:tr2bl w:val="nil"/>
                  </w:tcBorders>
                  <w:vAlign w:val="center"/>
                </w:tcPr>
                <w:p>
                  <w:pPr>
                    <w:pStyle w:val="82"/>
                    <w:rPr>
                      <w:color w:val="auto"/>
                    </w:rPr>
                  </w:pPr>
                  <w:r>
                    <w:rPr>
                      <w:rFonts w:hint="eastAsia"/>
                      <w:color w:val="auto"/>
                    </w:rPr>
                    <w:t>废离子交换树脂</w:t>
                  </w:r>
                </w:p>
              </w:tc>
              <w:tc>
                <w:tcPr>
                  <w:tcW w:w="776" w:type="dxa"/>
                  <w:tcBorders>
                    <w:tl2br w:val="nil"/>
                    <w:tr2bl w:val="nil"/>
                  </w:tcBorders>
                  <w:vAlign w:val="center"/>
                </w:tcPr>
                <w:p>
                  <w:pPr>
                    <w:pStyle w:val="82"/>
                    <w:rPr>
                      <w:color w:val="auto"/>
                    </w:rPr>
                  </w:pPr>
                  <w:r>
                    <w:rPr>
                      <w:rFonts w:hint="eastAsia"/>
                      <w:color w:val="auto"/>
                    </w:rPr>
                    <w:t>HW13</w:t>
                  </w:r>
                </w:p>
              </w:tc>
              <w:tc>
                <w:tcPr>
                  <w:tcW w:w="1196" w:type="dxa"/>
                  <w:tcBorders>
                    <w:tl2br w:val="nil"/>
                    <w:tr2bl w:val="nil"/>
                  </w:tcBorders>
                  <w:vAlign w:val="center"/>
                </w:tcPr>
                <w:p>
                  <w:pPr>
                    <w:pStyle w:val="82"/>
                    <w:rPr>
                      <w:color w:val="auto"/>
                    </w:rPr>
                  </w:pPr>
                  <w:r>
                    <w:rPr>
                      <w:color w:val="auto"/>
                    </w:rPr>
                    <w:t>900-015-13</w:t>
                  </w:r>
                </w:p>
              </w:tc>
              <w:tc>
                <w:tcPr>
                  <w:tcW w:w="609" w:type="dxa"/>
                  <w:vMerge w:val="continue"/>
                  <w:tcBorders>
                    <w:tl2br w:val="nil"/>
                    <w:tr2bl w:val="nil"/>
                  </w:tcBorders>
                  <w:vAlign w:val="center"/>
                </w:tcPr>
                <w:p>
                  <w:pPr>
                    <w:pStyle w:val="82"/>
                    <w:rPr>
                      <w:color w:val="auto"/>
                    </w:rPr>
                  </w:pPr>
                </w:p>
              </w:tc>
              <w:tc>
                <w:tcPr>
                  <w:tcW w:w="695" w:type="dxa"/>
                  <w:vMerge w:val="continue"/>
                  <w:tcBorders>
                    <w:tl2br w:val="nil"/>
                    <w:tr2bl w:val="nil"/>
                  </w:tcBorders>
                  <w:vAlign w:val="center"/>
                </w:tcPr>
                <w:p>
                  <w:pPr>
                    <w:pStyle w:val="82"/>
                    <w:rPr>
                      <w:color w:val="auto"/>
                    </w:rPr>
                  </w:pPr>
                </w:p>
              </w:tc>
              <w:tc>
                <w:tcPr>
                  <w:tcW w:w="837" w:type="dxa"/>
                  <w:tcBorders>
                    <w:tl2br w:val="nil"/>
                    <w:tr2bl w:val="nil"/>
                  </w:tcBorders>
                  <w:vAlign w:val="center"/>
                </w:tcPr>
                <w:p>
                  <w:pPr>
                    <w:pStyle w:val="82"/>
                    <w:rPr>
                      <w:color w:val="auto"/>
                    </w:rPr>
                  </w:pPr>
                  <w:r>
                    <w:rPr>
                      <w:rFonts w:hint="eastAsia"/>
                      <w:color w:val="auto"/>
                    </w:rPr>
                    <w:t>密闭容器</w:t>
                  </w:r>
                </w:p>
              </w:tc>
              <w:tc>
                <w:tcPr>
                  <w:tcW w:w="642" w:type="dxa"/>
                  <w:tcBorders>
                    <w:tl2br w:val="nil"/>
                    <w:tr2bl w:val="nil"/>
                  </w:tcBorders>
                  <w:vAlign w:val="center"/>
                </w:tcPr>
                <w:p>
                  <w:pPr>
                    <w:pStyle w:val="82"/>
                    <w:rPr>
                      <w:color w:val="auto"/>
                    </w:rPr>
                  </w:pPr>
                  <w:r>
                    <w:rPr>
                      <w:rFonts w:hint="eastAsia"/>
                      <w:color w:val="auto"/>
                    </w:rPr>
                    <w:t>0.1t</w:t>
                  </w:r>
                </w:p>
              </w:tc>
              <w:tc>
                <w:tcPr>
                  <w:tcW w:w="600" w:type="dxa"/>
                  <w:tcBorders>
                    <w:tl2br w:val="nil"/>
                    <w:tr2bl w:val="nil"/>
                  </w:tcBorders>
                  <w:vAlign w:val="center"/>
                </w:tcPr>
                <w:p>
                  <w:pPr>
                    <w:pStyle w:val="82"/>
                    <w:rPr>
                      <w:color w:val="auto"/>
                    </w:rPr>
                  </w:pPr>
                  <w:r>
                    <w:rPr>
                      <w:rFonts w:hint="eastAsia"/>
                      <w:color w:val="auto"/>
                    </w:rPr>
                    <w:t>1个月</w:t>
                  </w:r>
                </w:p>
              </w:tc>
            </w:tr>
          </w:tbl>
          <w:p>
            <w:pPr>
              <w:autoSpaceDE w:val="0"/>
              <w:autoSpaceDN w:val="0"/>
              <w:adjustRightInd w:val="0"/>
              <w:spacing w:beforeLines="50"/>
              <w:ind w:firstLine="480"/>
              <w:jc w:val="left"/>
            </w:pPr>
            <w:r>
              <w:t>本项目固废产生情况详见表</w:t>
            </w:r>
            <w:r>
              <w:rPr>
                <w:rFonts w:hint="eastAsia"/>
              </w:rPr>
              <w:t>4-8</w:t>
            </w:r>
            <w:r>
              <w:t>，项目运营期固废去向明确，不产生二次污染。</w:t>
            </w:r>
          </w:p>
          <w:p>
            <w:pPr>
              <w:pStyle w:val="83"/>
              <w:rPr>
                <w:color w:val="auto"/>
              </w:rPr>
            </w:pPr>
            <w:r>
              <w:rPr>
                <w:color w:val="auto"/>
              </w:rPr>
              <w:t>表</w:t>
            </w:r>
            <w:r>
              <w:rPr>
                <w:rFonts w:hint="eastAsia"/>
                <w:color w:val="auto"/>
              </w:rPr>
              <w:t>4-8</w:t>
            </w:r>
            <w:r>
              <w:rPr>
                <w:color w:val="auto"/>
              </w:rPr>
              <w:t>固体废弃物产排情况一览表</w:t>
            </w:r>
          </w:p>
          <w:tbl>
            <w:tblPr>
              <w:tblStyle w:val="34"/>
              <w:tblW w:w="76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203"/>
              <w:gridCol w:w="622"/>
              <w:gridCol w:w="1762"/>
              <w:gridCol w:w="101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54" w:type="dxa"/>
                  <w:tcBorders>
                    <w:tl2br w:val="nil"/>
                    <w:tr2bl w:val="nil"/>
                  </w:tcBorders>
                  <w:vAlign w:val="center"/>
                </w:tcPr>
                <w:p>
                  <w:pPr>
                    <w:pStyle w:val="82"/>
                    <w:rPr>
                      <w:color w:val="auto"/>
                    </w:rPr>
                  </w:pPr>
                  <w:r>
                    <w:rPr>
                      <w:color w:val="auto"/>
                    </w:rPr>
                    <w:t>污染物名称</w:t>
                  </w:r>
                </w:p>
              </w:tc>
              <w:tc>
                <w:tcPr>
                  <w:tcW w:w="1203" w:type="dxa"/>
                  <w:tcBorders>
                    <w:tl2br w:val="nil"/>
                    <w:tr2bl w:val="nil"/>
                  </w:tcBorders>
                  <w:vAlign w:val="center"/>
                </w:tcPr>
                <w:p>
                  <w:pPr>
                    <w:pStyle w:val="82"/>
                    <w:rPr>
                      <w:color w:val="auto"/>
                    </w:rPr>
                  </w:pPr>
                  <w:r>
                    <w:rPr>
                      <w:color w:val="auto"/>
                    </w:rPr>
                    <w:t>产生工段</w:t>
                  </w:r>
                </w:p>
              </w:tc>
              <w:tc>
                <w:tcPr>
                  <w:tcW w:w="2384" w:type="dxa"/>
                  <w:gridSpan w:val="2"/>
                  <w:tcBorders>
                    <w:tl2br w:val="nil"/>
                    <w:tr2bl w:val="nil"/>
                  </w:tcBorders>
                  <w:vAlign w:val="center"/>
                </w:tcPr>
                <w:p>
                  <w:pPr>
                    <w:pStyle w:val="82"/>
                    <w:rPr>
                      <w:color w:val="auto"/>
                    </w:rPr>
                  </w:pPr>
                  <w:r>
                    <w:rPr>
                      <w:color w:val="auto"/>
                    </w:rPr>
                    <w:t>性质</w:t>
                  </w:r>
                </w:p>
              </w:tc>
              <w:tc>
                <w:tcPr>
                  <w:tcW w:w="1014" w:type="dxa"/>
                  <w:tcBorders>
                    <w:tl2br w:val="nil"/>
                    <w:tr2bl w:val="nil"/>
                  </w:tcBorders>
                  <w:vAlign w:val="center"/>
                </w:tcPr>
                <w:p>
                  <w:pPr>
                    <w:pStyle w:val="82"/>
                    <w:rPr>
                      <w:color w:val="auto"/>
                    </w:rPr>
                  </w:pPr>
                  <w:r>
                    <w:rPr>
                      <w:color w:val="auto"/>
                    </w:rPr>
                    <w:t>产生量</w:t>
                  </w:r>
                </w:p>
              </w:tc>
              <w:tc>
                <w:tcPr>
                  <w:tcW w:w="1894" w:type="dxa"/>
                  <w:tcBorders>
                    <w:tl2br w:val="nil"/>
                    <w:tr2bl w:val="nil"/>
                  </w:tcBorders>
                  <w:vAlign w:val="center"/>
                </w:tcPr>
                <w:p>
                  <w:pPr>
                    <w:pStyle w:val="82"/>
                    <w:rPr>
                      <w:color w:val="auto"/>
                    </w:rPr>
                  </w:pPr>
                  <w:r>
                    <w:rPr>
                      <w:color w:val="auto"/>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54" w:type="dxa"/>
                  <w:tcBorders>
                    <w:tl2br w:val="nil"/>
                    <w:tr2bl w:val="nil"/>
                  </w:tcBorders>
                  <w:vAlign w:val="center"/>
                </w:tcPr>
                <w:p>
                  <w:pPr>
                    <w:pStyle w:val="82"/>
                    <w:rPr>
                      <w:color w:val="auto"/>
                    </w:rPr>
                  </w:pPr>
                  <w:r>
                    <w:rPr>
                      <w:rFonts w:hint="eastAsia"/>
                      <w:color w:val="auto"/>
                    </w:rPr>
                    <w:t>废瓶、罐</w:t>
                  </w:r>
                </w:p>
              </w:tc>
              <w:tc>
                <w:tcPr>
                  <w:tcW w:w="1203" w:type="dxa"/>
                  <w:vMerge w:val="restart"/>
                  <w:tcBorders>
                    <w:tl2br w:val="nil"/>
                    <w:tr2bl w:val="nil"/>
                  </w:tcBorders>
                  <w:vAlign w:val="center"/>
                </w:tcPr>
                <w:p>
                  <w:pPr>
                    <w:pStyle w:val="82"/>
                    <w:rPr>
                      <w:color w:val="auto"/>
                    </w:rPr>
                  </w:pPr>
                  <w:r>
                    <w:rPr>
                      <w:color w:val="auto"/>
                    </w:rPr>
                    <w:t>生产过程</w:t>
                  </w:r>
                </w:p>
              </w:tc>
              <w:tc>
                <w:tcPr>
                  <w:tcW w:w="622" w:type="dxa"/>
                  <w:vMerge w:val="restart"/>
                  <w:tcBorders>
                    <w:tl2br w:val="nil"/>
                    <w:tr2bl w:val="nil"/>
                  </w:tcBorders>
                  <w:vAlign w:val="center"/>
                </w:tcPr>
                <w:p>
                  <w:pPr>
                    <w:pStyle w:val="82"/>
                    <w:rPr>
                      <w:color w:val="auto"/>
                    </w:rPr>
                  </w:pPr>
                  <w:r>
                    <w:rPr>
                      <w:color w:val="auto"/>
                    </w:rPr>
                    <w:t>一般固废</w:t>
                  </w:r>
                </w:p>
              </w:tc>
              <w:tc>
                <w:tcPr>
                  <w:tcW w:w="1762" w:type="dxa"/>
                  <w:tcBorders>
                    <w:tl2br w:val="nil"/>
                    <w:tr2bl w:val="nil"/>
                  </w:tcBorders>
                  <w:vAlign w:val="center"/>
                </w:tcPr>
                <w:p>
                  <w:pPr>
                    <w:pStyle w:val="82"/>
                    <w:rPr>
                      <w:color w:val="auto"/>
                    </w:rPr>
                  </w:pPr>
                  <w:r>
                    <w:rPr>
                      <w:rFonts w:hint="eastAsia"/>
                      <w:color w:val="auto"/>
                    </w:rPr>
                    <w:t>030-009-66</w:t>
                  </w:r>
                </w:p>
              </w:tc>
              <w:tc>
                <w:tcPr>
                  <w:tcW w:w="1014" w:type="dxa"/>
                  <w:tcBorders>
                    <w:tl2br w:val="nil"/>
                    <w:tr2bl w:val="nil"/>
                  </w:tcBorders>
                  <w:vAlign w:val="center"/>
                </w:tcPr>
                <w:p>
                  <w:pPr>
                    <w:pStyle w:val="82"/>
                    <w:rPr>
                      <w:color w:val="auto"/>
                    </w:rPr>
                  </w:pPr>
                  <w:r>
                    <w:rPr>
                      <w:rFonts w:hint="eastAsia"/>
                      <w:color w:val="auto"/>
                    </w:rPr>
                    <w:t>0.2</w:t>
                  </w:r>
                  <w:r>
                    <w:rPr>
                      <w:color w:val="auto"/>
                    </w:rPr>
                    <w:t>t/a</w:t>
                  </w:r>
                </w:p>
              </w:tc>
              <w:tc>
                <w:tcPr>
                  <w:tcW w:w="1894" w:type="dxa"/>
                  <w:tcBorders>
                    <w:tl2br w:val="nil"/>
                    <w:tr2bl w:val="nil"/>
                  </w:tcBorders>
                  <w:vAlign w:val="center"/>
                </w:tcPr>
                <w:p>
                  <w:pPr>
                    <w:pStyle w:val="82"/>
                    <w:rPr>
                      <w:color w:val="auto"/>
                    </w:rPr>
                  </w:pPr>
                  <w:r>
                    <w:rPr>
                      <w:rFonts w:hint="eastAsia"/>
                      <w:color w:val="auto"/>
                    </w:rPr>
                    <w:t>外售回收单位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54" w:type="dxa"/>
                  <w:tcBorders>
                    <w:tl2br w:val="nil"/>
                    <w:tr2bl w:val="nil"/>
                  </w:tcBorders>
                  <w:vAlign w:val="center"/>
                </w:tcPr>
                <w:p>
                  <w:pPr>
                    <w:pStyle w:val="82"/>
                    <w:rPr>
                      <w:color w:val="auto"/>
                    </w:rPr>
                  </w:pPr>
                  <w:r>
                    <w:rPr>
                      <w:color w:val="auto"/>
                    </w:rPr>
                    <w:t>废弃果蔬</w:t>
                  </w:r>
                </w:p>
              </w:tc>
              <w:tc>
                <w:tcPr>
                  <w:tcW w:w="1203" w:type="dxa"/>
                  <w:vMerge w:val="continue"/>
                  <w:tcBorders>
                    <w:tl2br w:val="nil"/>
                    <w:tr2bl w:val="nil"/>
                  </w:tcBorders>
                  <w:vAlign w:val="center"/>
                </w:tcPr>
                <w:p>
                  <w:pPr>
                    <w:pStyle w:val="82"/>
                    <w:rPr>
                      <w:color w:val="auto"/>
                    </w:rPr>
                  </w:pPr>
                </w:p>
              </w:tc>
              <w:tc>
                <w:tcPr>
                  <w:tcW w:w="622" w:type="dxa"/>
                  <w:vMerge w:val="continue"/>
                  <w:tcBorders>
                    <w:tl2br w:val="nil"/>
                    <w:tr2bl w:val="nil"/>
                  </w:tcBorders>
                  <w:vAlign w:val="center"/>
                </w:tcPr>
                <w:p>
                  <w:pPr>
                    <w:pStyle w:val="82"/>
                    <w:rPr>
                      <w:color w:val="auto"/>
                    </w:rPr>
                  </w:pPr>
                </w:p>
              </w:tc>
              <w:tc>
                <w:tcPr>
                  <w:tcW w:w="1762" w:type="dxa"/>
                  <w:tcBorders>
                    <w:tl2br w:val="nil"/>
                    <w:tr2bl w:val="nil"/>
                  </w:tcBorders>
                  <w:vAlign w:val="center"/>
                </w:tcPr>
                <w:p>
                  <w:pPr>
                    <w:pStyle w:val="82"/>
                    <w:rPr>
                      <w:color w:val="auto"/>
                    </w:rPr>
                  </w:pPr>
                  <w:r>
                    <w:rPr>
                      <w:rFonts w:hint="eastAsia"/>
                      <w:color w:val="auto"/>
                    </w:rPr>
                    <w:t>030-009-66</w:t>
                  </w:r>
                </w:p>
              </w:tc>
              <w:tc>
                <w:tcPr>
                  <w:tcW w:w="1014" w:type="dxa"/>
                  <w:tcBorders>
                    <w:tl2br w:val="nil"/>
                    <w:tr2bl w:val="nil"/>
                  </w:tcBorders>
                  <w:vAlign w:val="center"/>
                </w:tcPr>
                <w:p>
                  <w:pPr>
                    <w:pStyle w:val="82"/>
                    <w:rPr>
                      <w:color w:val="auto"/>
                    </w:rPr>
                  </w:pPr>
                  <w:r>
                    <w:rPr>
                      <w:rFonts w:hint="eastAsia"/>
                      <w:color w:val="auto"/>
                    </w:rPr>
                    <w:t>10</w:t>
                  </w:r>
                  <w:r>
                    <w:rPr>
                      <w:color w:val="auto"/>
                    </w:rPr>
                    <w:t>t/a</w:t>
                  </w:r>
                </w:p>
              </w:tc>
              <w:tc>
                <w:tcPr>
                  <w:tcW w:w="1894" w:type="dxa"/>
                  <w:vMerge w:val="restart"/>
                  <w:tcBorders>
                    <w:tl2br w:val="nil"/>
                    <w:tr2bl w:val="nil"/>
                  </w:tcBorders>
                  <w:vAlign w:val="center"/>
                </w:tcPr>
                <w:p>
                  <w:pPr>
                    <w:pStyle w:val="82"/>
                    <w:rPr>
                      <w:color w:val="auto"/>
                    </w:rPr>
                  </w:pPr>
                  <w:r>
                    <w:rPr>
                      <w:rFonts w:hint="eastAsia"/>
                      <w:color w:val="auto"/>
                    </w:rPr>
                    <w:t>外售石泉县佰信生物有机肥有限公司作为有机肥加工原料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54" w:type="dxa"/>
                  <w:tcBorders>
                    <w:tl2br w:val="nil"/>
                    <w:tr2bl w:val="nil"/>
                  </w:tcBorders>
                  <w:vAlign w:val="center"/>
                </w:tcPr>
                <w:p>
                  <w:pPr>
                    <w:pStyle w:val="82"/>
                    <w:rPr>
                      <w:color w:val="auto"/>
                    </w:rPr>
                  </w:pPr>
                  <w:r>
                    <w:rPr>
                      <w:rFonts w:hint="eastAsia"/>
                      <w:color w:val="auto"/>
                    </w:rPr>
                    <w:t>废弃果皮、果核</w:t>
                  </w:r>
                </w:p>
              </w:tc>
              <w:tc>
                <w:tcPr>
                  <w:tcW w:w="1203" w:type="dxa"/>
                  <w:vMerge w:val="continue"/>
                  <w:tcBorders>
                    <w:tl2br w:val="nil"/>
                    <w:tr2bl w:val="nil"/>
                  </w:tcBorders>
                  <w:vAlign w:val="center"/>
                </w:tcPr>
                <w:p>
                  <w:pPr>
                    <w:pStyle w:val="82"/>
                    <w:rPr>
                      <w:color w:val="auto"/>
                    </w:rPr>
                  </w:pPr>
                </w:p>
              </w:tc>
              <w:tc>
                <w:tcPr>
                  <w:tcW w:w="622" w:type="dxa"/>
                  <w:vMerge w:val="continue"/>
                  <w:tcBorders>
                    <w:tl2br w:val="nil"/>
                    <w:tr2bl w:val="nil"/>
                  </w:tcBorders>
                  <w:vAlign w:val="center"/>
                </w:tcPr>
                <w:p>
                  <w:pPr>
                    <w:pStyle w:val="82"/>
                    <w:rPr>
                      <w:color w:val="auto"/>
                    </w:rPr>
                  </w:pPr>
                </w:p>
              </w:tc>
              <w:tc>
                <w:tcPr>
                  <w:tcW w:w="1762" w:type="dxa"/>
                  <w:tcBorders>
                    <w:tl2br w:val="nil"/>
                    <w:tr2bl w:val="nil"/>
                  </w:tcBorders>
                  <w:vAlign w:val="center"/>
                </w:tcPr>
                <w:p>
                  <w:pPr>
                    <w:pStyle w:val="82"/>
                    <w:rPr>
                      <w:color w:val="auto"/>
                    </w:rPr>
                  </w:pPr>
                  <w:r>
                    <w:rPr>
                      <w:rFonts w:hint="eastAsia"/>
                      <w:color w:val="auto"/>
                    </w:rPr>
                    <w:t>030-009-99</w:t>
                  </w:r>
                </w:p>
              </w:tc>
              <w:tc>
                <w:tcPr>
                  <w:tcW w:w="1014" w:type="dxa"/>
                  <w:tcBorders>
                    <w:tl2br w:val="nil"/>
                    <w:tr2bl w:val="nil"/>
                  </w:tcBorders>
                  <w:vAlign w:val="center"/>
                </w:tcPr>
                <w:p>
                  <w:pPr>
                    <w:pStyle w:val="82"/>
                    <w:rPr>
                      <w:color w:val="auto"/>
                    </w:rPr>
                  </w:pPr>
                  <w:r>
                    <w:rPr>
                      <w:rFonts w:hint="eastAsia"/>
                      <w:color w:val="auto"/>
                    </w:rPr>
                    <w:t>25</w:t>
                  </w:r>
                  <w:r>
                    <w:rPr>
                      <w:color w:val="auto"/>
                    </w:rPr>
                    <w:t>t/a</w:t>
                  </w:r>
                </w:p>
              </w:tc>
              <w:tc>
                <w:tcPr>
                  <w:tcW w:w="1894" w:type="dxa"/>
                  <w:vMerge w:val="continue"/>
                  <w:tcBorders>
                    <w:tl2br w:val="nil"/>
                    <w:tr2bl w:val="nil"/>
                  </w:tcBorders>
                  <w:vAlign w:val="center"/>
                </w:tcPr>
                <w:p>
                  <w:pPr>
                    <w:pStyle w:val="8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54" w:type="dxa"/>
                  <w:tcBorders>
                    <w:tl2br w:val="nil"/>
                    <w:tr2bl w:val="nil"/>
                  </w:tcBorders>
                  <w:vAlign w:val="center"/>
                </w:tcPr>
                <w:p>
                  <w:pPr>
                    <w:pStyle w:val="82"/>
                    <w:rPr>
                      <w:color w:val="auto"/>
                    </w:rPr>
                  </w:pPr>
                  <w:r>
                    <w:rPr>
                      <w:rFonts w:hint="eastAsia"/>
                      <w:color w:val="auto"/>
                    </w:rPr>
                    <w:t>不合格产品</w:t>
                  </w:r>
                </w:p>
              </w:tc>
              <w:tc>
                <w:tcPr>
                  <w:tcW w:w="1203" w:type="dxa"/>
                  <w:vMerge w:val="continue"/>
                  <w:tcBorders>
                    <w:tl2br w:val="nil"/>
                    <w:tr2bl w:val="nil"/>
                  </w:tcBorders>
                  <w:vAlign w:val="center"/>
                </w:tcPr>
                <w:p>
                  <w:pPr>
                    <w:pStyle w:val="82"/>
                    <w:rPr>
                      <w:color w:val="auto"/>
                    </w:rPr>
                  </w:pPr>
                </w:p>
              </w:tc>
              <w:tc>
                <w:tcPr>
                  <w:tcW w:w="622" w:type="dxa"/>
                  <w:vMerge w:val="continue"/>
                  <w:tcBorders>
                    <w:tl2br w:val="nil"/>
                    <w:tr2bl w:val="nil"/>
                  </w:tcBorders>
                  <w:vAlign w:val="center"/>
                </w:tcPr>
                <w:p>
                  <w:pPr>
                    <w:pStyle w:val="82"/>
                    <w:rPr>
                      <w:color w:val="auto"/>
                    </w:rPr>
                  </w:pPr>
                </w:p>
              </w:tc>
              <w:tc>
                <w:tcPr>
                  <w:tcW w:w="1762" w:type="dxa"/>
                  <w:tcBorders>
                    <w:tl2br w:val="nil"/>
                    <w:tr2bl w:val="nil"/>
                  </w:tcBorders>
                  <w:vAlign w:val="center"/>
                </w:tcPr>
                <w:p>
                  <w:pPr>
                    <w:pStyle w:val="82"/>
                    <w:rPr>
                      <w:color w:val="auto"/>
                    </w:rPr>
                  </w:pPr>
                  <w:r>
                    <w:rPr>
                      <w:rFonts w:hint="eastAsia"/>
                      <w:color w:val="auto"/>
                    </w:rPr>
                    <w:t>030-009-99</w:t>
                  </w:r>
                </w:p>
              </w:tc>
              <w:tc>
                <w:tcPr>
                  <w:tcW w:w="1014" w:type="dxa"/>
                  <w:tcBorders>
                    <w:tl2br w:val="nil"/>
                    <w:tr2bl w:val="nil"/>
                  </w:tcBorders>
                  <w:vAlign w:val="center"/>
                </w:tcPr>
                <w:p>
                  <w:pPr>
                    <w:pStyle w:val="82"/>
                    <w:rPr>
                      <w:color w:val="auto"/>
                    </w:rPr>
                  </w:pPr>
                  <w:r>
                    <w:rPr>
                      <w:rFonts w:hint="eastAsia"/>
                      <w:color w:val="auto"/>
                    </w:rPr>
                    <w:t>1.6</w:t>
                  </w:r>
                  <w:r>
                    <w:rPr>
                      <w:color w:val="auto"/>
                    </w:rPr>
                    <w:t>t/a</w:t>
                  </w:r>
                </w:p>
              </w:tc>
              <w:tc>
                <w:tcPr>
                  <w:tcW w:w="1894" w:type="dxa"/>
                  <w:vMerge w:val="continue"/>
                  <w:tcBorders>
                    <w:tl2br w:val="nil"/>
                    <w:tr2bl w:val="nil"/>
                  </w:tcBorders>
                  <w:vAlign w:val="center"/>
                </w:tcPr>
                <w:p>
                  <w:pPr>
                    <w:pStyle w:val="8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54" w:type="dxa"/>
                  <w:tcBorders>
                    <w:tl2br w:val="nil"/>
                    <w:tr2bl w:val="nil"/>
                  </w:tcBorders>
                  <w:vAlign w:val="center"/>
                </w:tcPr>
                <w:p>
                  <w:pPr>
                    <w:pStyle w:val="82"/>
                    <w:rPr>
                      <w:color w:val="auto"/>
                    </w:rPr>
                  </w:pPr>
                  <w:r>
                    <w:rPr>
                      <w:rFonts w:hint="eastAsia"/>
                      <w:color w:val="auto"/>
                    </w:rPr>
                    <w:t>废包装物</w:t>
                  </w:r>
                </w:p>
              </w:tc>
              <w:tc>
                <w:tcPr>
                  <w:tcW w:w="1203" w:type="dxa"/>
                  <w:vMerge w:val="continue"/>
                  <w:tcBorders>
                    <w:tl2br w:val="nil"/>
                    <w:tr2bl w:val="nil"/>
                  </w:tcBorders>
                  <w:vAlign w:val="center"/>
                </w:tcPr>
                <w:p>
                  <w:pPr>
                    <w:pStyle w:val="82"/>
                    <w:rPr>
                      <w:color w:val="auto"/>
                    </w:rPr>
                  </w:pPr>
                </w:p>
              </w:tc>
              <w:tc>
                <w:tcPr>
                  <w:tcW w:w="622" w:type="dxa"/>
                  <w:vMerge w:val="continue"/>
                  <w:tcBorders>
                    <w:tl2br w:val="nil"/>
                    <w:tr2bl w:val="nil"/>
                  </w:tcBorders>
                  <w:vAlign w:val="center"/>
                </w:tcPr>
                <w:p>
                  <w:pPr>
                    <w:pStyle w:val="82"/>
                    <w:rPr>
                      <w:color w:val="auto"/>
                    </w:rPr>
                  </w:pPr>
                </w:p>
              </w:tc>
              <w:tc>
                <w:tcPr>
                  <w:tcW w:w="1762" w:type="dxa"/>
                  <w:tcBorders>
                    <w:tl2br w:val="nil"/>
                    <w:tr2bl w:val="nil"/>
                  </w:tcBorders>
                  <w:vAlign w:val="center"/>
                </w:tcPr>
                <w:p>
                  <w:pPr>
                    <w:pStyle w:val="82"/>
                    <w:rPr>
                      <w:color w:val="auto"/>
                    </w:rPr>
                  </w:pPr>
                  <w:r>
                    <w:rPr>
                      <w:rFonts w:hint="eastAsia"/>
                      <w:color w:val="auto"/>
                    </w:rPr>
                    <w:t>030-009-99</w:t>
                  </w:r>
                </w:p>
              </w:tc>
              <w:tc>
                <w:tcPr>
                  <w:tcW w:w="1014" w:type="dxa"/>
                  <w:tcBorders>
                    <w:tl2br w:val="nil"/>
                    <w:tr2bl w:val="nil"/>
                  </w:tcBorders>
                  <w:vAlign w:val="center"/>
                </w:tcPr>
                <w:p>
                  <w:pPr>
                    <w:pStyle w:val="82"/>
                    <w:rPr>
                      <w:color w:val="auto"/>
                    </w:rPr>
                  </w:pPr>
                  <w:r>
                    <w:rPr>
                      <w:rFonts w:hint="eastAsia"/>
                      <w:color w:val="auto"/>
                    </w:rPr>
                    <w:t>3</w:t>
                  </w:r>
                  <w:r>
                    <w:rPr>
                      <w:color w:val="auto"/>
                    </w:rPr>
                    <w:t>t/a</w:t>
                  </w:r>
                </w:p>
              </w:tc>
              <w:tc>
                <w:tcPr>
                  <w:tcW w:w="1894" w:type="dxa"/>
                  <w:tcBorders>
                    <w:tl2br w:val="nil"/>
                    <w:tr2bl w:val="nil"/>
                  </w:tcBorders>
                  <w:vAlign w:val="center"/>
                </w:tcPr>
                <w:p>
                  <w:pPr>
                    <w:pStyle w:val="82"/>
                    <w:rPr>
                      <w:color w:val="auto"/>
                    </w:rPr>
                  </w:pPr>
                  <w:r>
                    <w:rPr>
                      <w:rFonts w:hint="eastAsia"/>
                      <w:color w:val="auto"/>
                    </w:rPr>
                    <w:t>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54" w:type="dxa"/>
                  <w:tcBorders>
                    <w:tl2br w:val="nil"/>
                    <w:tr2bl w:val="nil"/>
                  </w:tcBorders>
                  <w:vAlign w:val="center"/>
                </w:tcPr>
                <w:p>
                  <w:pPr>
                    <w:pStyle w:val="82"/>
                    <w:rPr>
                      <w:color w:val="auto"/>
                    </w:rPr>
                  </w:pPr>
                  <w:r>
                    <w:rPr>
                      <w:rFonts w:hint="eastAsia"/>
                      <w:color w:val="auto"/>
                    </w:rPr>
                    <w:t>实验清洗废水</w:t>
                  </w:r>
                </w:p>
              </w:tc>
              <w:tc>
                <w:tcPr>
                  <w:tcW w:w="1203" w:type="dxa"/>
                  <w:vMerge w:val="restart"/>
                  <w:tcBorders>
                    <w:tl2br w:val="nil"/>
                    <w:tr2bl w:val="nil"/>
                  </w:tcBorders>
                  <w:vAlign w:val="center"/>
                </w:tcPr>
                <w:p>
                  <w:pPr>
                    <w:pStyle w:val="82"/>
                    <w:rPr>
                      <w:color w:val="auto"/>
                    </w:rPr>
                  </w:pPr>
                  <w:r>
                    <w:rPr>
                      <w:rFonts w:hint="eastAsia"/>
                      <w:color w:val="auto"/>
                    </w:rPr>
                    <w:t>实验环节</w:t>
                  </w:r>
                </w:p>
              </w:tc>
              <w:tc>
                <w:tcPr>
                  <w:tcW w:w="622" w:type="dxa"/>
                  <w:vMerge w:val="restart"/>
                  <w:tcBorders>
                    <w:tl2br w:val="nil"/>
                    <w:tr2bl w:val="nil"/>
                  </w:tcBorders>
                  <w:vAlign w:val="center"/>
                </w:tcPr>
                <w:p>
                  <w:pPr>
                    <w:pStyle w:val="82"/>
                    <w:rPr>
                      <w:color w:val="auto"/>
                    </w:rPr>
                  </w:pPr>
                  <w:r>
                    <w:rPr>
                      <w:rFonts w:hint="eastAsia"/>
                      <w:color w:val="auto"/>
                    </w:rPr>
                    <w:t>危险固废</w:t>
                  </w:r>
                </w:p>
              </w:tc>
              <w:tc>
                <w:tcPr>
                  <w:tcW w:w="1762" w:type="dxa"/>
                  <w:vMerge w:val="restart"/>
                  <w:tcBorders>
                    <w:tl2br w:val="nil"/>
                    <w:tr2bl w:val="nil"/>
                  </w:tcBorders>
                  <w:vAlign w:val="center"/>
                </w:tcPr>
                <w:p>
                  <w:pPr>
                    <w:pStyle w:val="82"/>
                    <w:rPr>
                      <w:color w:val="auto"/>
                    </w:rPr>
                  </w:pPr>
                  <w:r>
                    <w:rPr>
                      <w:rFonts w:hint="eastAsia"/>
                      <w:color w:val="auto"/>
                    </w:rPr>
                    <w:t>HW49</w:t>
                  </w:r>
                  <w:r>
                    <w:rPr>
                      <w:color w:val="auto"/>
                    </w:rPr>
                    <w:t>900-047-49</w:t>
                  </w:r>
                </w:p>
              </w:tc>
              <w:tc>
                <w:tcPr>
                  <w:tcW w:w="1014" w:type="dxa"/>
                  <w:tcBorders>
                    <w:tl2br w:val="nil"/>
                    <w:tr2bl w:val="nil"/>
                  </w:tcBorders>
                  <w:vAlign w:val="center"/>
                </w:tcPr>
                <w:p>
                  <w:pPr>
                    <w:pStyle w:val="82"/>
                    <w:rPr>
                      <w:color w:val="auto"/>
                    </w:rPr>
                  </w:pPr>
                  <w:r>
                    <w:rPr>
                      <w:rFonts w:hint="eastAsia"/>
                      <w:color w:val="auto"/>
                    </w:rPr>
                    <w:t>3</w:t>
                  </w:r>
                  <w:r>
                    <w:rPr>
                      <w:color w:val="auto"/>
                    </w:rPr>
                    <w:t>t/a</w:t>
                  </w:r>
                </w:p>
              </w:tc>
              <w:tc>
                <w:tcPr>
                  <w:tcW w:w="1894" w:type="dxa"/>
                  <w:vMerge w:val="restart"/>
                  <w:tcBorders>
                    <w:tl2br w:val="nil"/>
                    <w:tr2bl w:val="nil"/>
                  </w:tcBorders>
                  <w:vAlign w:val="center"/>
                </w:tcPr>
                <w:p>
                  <w:pPr>
                    <w:pStyle w:val="82"/>
                    <w:rPr>
                      <w:color w:val="auto"/>
                    </w:rPr>
                  </w:pPr>
                  <w:r>
                    <w:rPr>
                      <w:rFonts w:hint="eastAsia"/>
                      <w:color w:val="auto"/>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54" w:type="dxa"/>
                  <w:tcBorders>
                    <w:tl2br w:val="nil"/>
                    <w:tr2bl w:val="nil"/>
                  </w:tcBorders>
                  <w:vAlign w:val="center"/>
                </w:tcPr>
                <w:p>
                  <w:pPr>
                    <w:pStyle w:val="82"/>
                    <w:rPr>
                      <w:color w:val="auto"/>
                    </w:rPr>
                  </w:pPr>
                  <w:r>
                    <w:rPr>
                      <w:rFonts w:hint="eastAsia"/>
                      <w:color w:val="auto"/>
                    </w:rPr>
                    <w:t>实验废液</w:t>
                  </w:r>
                </w:p>
              </w:tc>
              <w:tc>
                <w:tcPr>
                  <w:tcW w:w="1203" w:type="dxa"/>
                  <w:vMerge w:val="continue"/>
                  <w:tcBorders>
                    <w:tl2br w:val="nil"/>
                    <w:tr2bl w:val="nil"/>
                  </w:tcBorders>
                  <w:vAlign w:val="center"/>
                </w:tcPr>
                <w:p>
                  <w:pPr>
                    <w:pStyle w:val="82"/>
                    <w:rPr>
                      <w:color w:val="auto"/>
                    </w:rPr>
                  </w:pPr>
                </w:p>
              </w:tc>
              <w:tc>
                <w:tcPr>
                  <w:tcW w:w="622" w:type="dxa"/>
                  <w:vMerge w:val="continue"/>
                  <w:tcBorders>
                    <w:tl2br w:val="nil"/>
                    <w:tr2bl w:val="nil"/>
                  </w:tcBorders>
                  <w:vAlign w:val="center"/>
                </w:tcPr>
                <w:p>
                  <w:pPr>
                    <w:pStyle w:val="82"/>
                    <w:rPr>
                      <w:color w:val="auto"/>
                    </w:rPr>
                  </w:pPr>
                </w:p>
              </w:tc>
              <w:tc>
                <w:tcPr>
                  <w:tcW w:w="1762" w:type="dxa"/>
                  <w:vMerge w:val="continue"/>
                  <w:tcBorders>
                    <w:tl2br w:val="nil"/>
                    <w:tr2bl w:val="nil"/>
                  </w:tcBorders>
                  <w:vAlign w:val="center"/>
                </w:tcPr>
                <w:p>
                  <w:pPr>
                    <w:pStyle w:val="82"/>
                    <w:rPr>
                      <w:color w:val="auto"/>
                    </w:rPr>
                  </w:pPr>
                </w:p>
              </w:tc>
              <w:tc>
                <w:tcPr>
                  <w:tcW w:w="1014" w:type="dxa"/>
                  <w:tcBorders>
                    <w:tl2br w:val="nil"/>
                    <w:tr2bl w:val="nil"/>
                  </w:tcBorders>
                  <w:vAlign w:val="center"/>
                </w:tcPr>
                <w:p>
                  <w:pPr>
                    <w:pStyle w:val="82"/>
                    <w:rPr>
                      <w:color w:val="auto"/>
                    </w:rPr>
                  </w:pPr>
                  <w:r>
                    <w:rPr>
                      <w:rFonts w:hint="eastAsia"/>
                      <w:color w:val="auto"/>
                    </w:rPr>
                    <w:t>0.0021</w:t>
                  </w:r>
                  <w:r>
                    <w:rPr>
                      <w:color w:val="auto"/>
                    </w:rPr>
                    <w:t>t/a</w:t>
                  </w:r>
                </w:p>
              </w:tc>
              <w:tc>
                <w:tcPr>
                  <w:tcW w:w="1894" w:type="dxa"/>
                  <w:vMerge w:val="continue"/>
                  <w:tcBorders>
                    <w:tl2br w:val="nil"/>
                    <w:tr2bl w:val="nil"/>
                  </w:tcBorders>
                  <w:vAlign w:val="center"/>
                </w:tcPr>
                <w:p>
                  <w:pPr>
                    <w:pStyle w:val="8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54" w:type="dxa"/>
                  <w:tcBorders>
                    <w:tl2br w:val="nil"/>
                    <w:tr2bl w:val="nil"/>
                  </w:tcBorders>
                  <w:vAlign w:val="center"/>
                </w:tcPr>
                <w:p>
                  <w:pPr>
                    <w:pStyle w:val="82"/>
                    <w:rPr>
                      <w:color w:val="auto"/>
                    </w:rPr>
                  </w:pPr>
                  <w:r>
                    <w:rPr>
                      <w:rFonts w:hint="eastAsia"/>
                      <w:color w:val="auto"/>
                    </w:rPr>
                    <w:t>废离子交换树脂</w:t>
                  </w:r>
                </w:p>
              </w:tc>
              <w:tc>
                <w:tcPr>
                  <w:tcW w:w="1203" w:type="dxa"/>
                  <w:tcBorders>
                    <w:tl2br w:val="nil"/>
                    <w:tr2bl w:val="nil"/>
                  </w:tcBorders>
                  <w:vAlign w:val="center"/>
                </w:tcPr>
                <w:p>
                  <w:pPr>
                    <w:pStyle w:val="82"/>
                    <w:rPr>
                      <w:color w:val="auto"/>
                    </w:rPr>
                  </w:pPr>
                  <w:r>
                    <w:rPr>
                      <w:rFonts w:hint="eastAsia"/>
                      <w:color w:val="auto"/>
                    </w:rPr>
                    <w:t>水净化环节</w:t>
                  </w:r>
                </w:p>
              </w:tc>
              <w:tc>
                <w:tcPr>
                  <w:tcW w:w="622" w:type="dxa"/>
                  <w:vMerge w:val="continue"/>
                  <w:tcBorders>
                    <w:tl2br w:val="nil"/>
                    <w:tr2bl w:val="nil"/>
                  </w:tcBorders>
                  <w:vAlign w:val="center"/>
                </w:tcPr>
                <w:p>
                  <w:pPr>
                    <w:pStyle w:val="82"/>
                    <w:rPr>
                      <w:color w:val="auto"/>
                    </w:rPr>
                  </w:pPr>
                </w:p>
              </w:tc>
              <w:tc>
                <w:tcPr>
                  <w:tcW w:w="1762" w:type="dxa"/>
                  <w:tcBorders>
                    <w:tl2br w:val="nil"/>
                    <w:tr2bl w:val="nil"/>
                  </w:tcBorders>
                  <w:vAlign w:val="center"/>
                </w:tcPr>
                <w:p>
                  <w:pPr>
                    <w:pStyle w:val="82"/>
                    <w:rPr>
                      <w:color w:val="auto"/>
                    </w:rPr>
                  </w:pPr>
                  <w:r>
                    <w:rPr>
                      <w:color w:val="auto"/>
                    </w:rPr>
                    <w:t>HW49900-041-49</w:t>
                  </w:r>
                </w:p>
              </w:tc>
              <w:tc>
                <w:tcPr>
                  <w:tcW w:w="1014" w:type="dxa"/>
                  <w:tcBorders>
                    <w:tl2br w:val="nil"/>
                    <w:tr2bl w:val="nil"/>
                  </w:tcBorders>
                  <w:vAlign w:val="center"/>
                </w:tcPr>
                <w:p>
                  <w:pPr>
                    <w:pStyle w:val="82"/>
                    <w:rPr>
                      <w:color w:val="auto"/>
                    </w:rPr>
                  </w:pPr>
                  <w:r>
                    <w:rPr>
                      <w:rFonts w:hint="eastAsia"/>
                      <w:color w:val="auto"/>
                    </w:rPr>
                    <w:t>10kg</w:t>
                  </w:r>
                  <w:r>
                    <w:rPr>
                      <w:color w:val="auto"/>
                    </w:rPr>
                    <w:t>/a</w:t>
                  </w:r>
                </w:p>
              </w:tc>
              <w:tc>
                <w:tcPr>
                  <w:tcW w:w="1894" w:type="dxa"/>
                  <w:vMerge w:val="continue"/>
                  <w:tcBorders>
                    <w:tl2br w:val="nil"/>
                    <w:tr2bl w:val="nil"/>
                  </w:tcBorders>
                  <w:vAlign w:val="center"/>
                </w:tcPr>
                <w:p>
                  <w:pPr>
                    <w:pStyle w:val="82"/>
                    <w:rPr>
                      <w:color w:val="auto"/>
                    </w:rPr>
                  </w:pPr>
                </w:p>
              </w:tc>
            </w:tr>
          </w:tbl>
          <w:p>
            <w:pPr>
              <w:autoSpaceDE w:val="0"/>
              <w:autoSpaceDN w:val="0"/>
              <w:adjustRightInd w:val="0"/>
              <w:ind w:firstLine="480"/>
            </w:pPr>
            <w:r>
              <w:rPr>
                <w:rFonts w:hint="eastAsia"/>
              </w:rPr>
              <w:t>本项目于原料库东北角处一般固废暂存间，约20m</w:t>
            </w:r>
            <w:r>
              <w:rPr>
                <w:rFonts w:hint="eastAsia"/>
                <w:vertAlign w:val="superscript"/>
              </w:rPr>
              <w:t>2</w:t>
            </w:r>
            <w:r>
              <w:rPr>
                <w:rFonts w:hint="eastAsia"/>
              </w:rPr>
              <w:t>；一般固体废物的贮存应参照</w:t>
            </w:r>
            <w:r>
              <w:t>《一般工业固体废物贮存和填埋污染控制标准》（GB18599-2020）</w:t>
            </w:r>
            <w:r>
              <w:rPr>
                <w:rFonts w:hint="eastAsia"/>
              </w:rPr>
              <w:t>中的规定执行，建设必要的固废分类收集和临时贮存设施，具体要求如下：</w:t>
            </w:r>
          </w:p>
          <w:p>
            <w:pPr>
              <w:autoSpaceDE w:val="0"/>
              <w:autoSpaceDN w:val="0"/>
              <w:adjustRightInd w:val="0"/>
              <w:ind w:firstLine="480"/>
            </w:pPr>
            <w:r>
              <w:rPr>
                <w:rFonts w:hint="eastAsia"/>
              </w:rPr>
              <w:t>①一般工业固体废物应分类收集、储存，不能混存。</w:t>
            </w:r>
          </w:p>
          <w:p>
            <w:pPr>
              <w:autoSpaceDE w:val="0"/>
              <w:autoSpaceDN w:val="0"/>
              <w:adjustRightInd w:val="0"/>
              <w:ind w:firstLine="480"/>
            </w:pPr>
            <w:r>
              <w:rPr>
                <w:rFonts w:hint="eastAsia"/>
              </w:rPr>
              <w:t>②一般工业固体废物临时储存地点必须建有天棚，不允许露天堆放，以防雨水冲刷，雨水通过场地四周导流渠流向雨水排放管；临时堆放场地为水泥铺设地面，以防渗漏。</w:t>
            </w:r>
          </w:p>
          <w:p>
            <w:pPr>
              <w:autoSpaceDE w:val="0"/>
              <w:autoSpaceDN w:val="0"/>
              <w:adjustRightInd w:val="0"/>
              <w:ind w:firstLine="480"/>
            </w:pPr>
            <w:r>
              <w:rPr>
                <w:rFonts w:hint="eastAsia"/>
              </w:rPr>
              <w:t>③储存场应加强监督管理，按《环境保护图形标志》（GB15562.2）设置环境保护图形标志，并建立出入档案，便于核查。</w:t>
            </w:r>
          </w:p>
          <w:p>
            <w:pPr>
              <w:autoSpaceDE w:val="0"/>
              <w:autoSpaceDN w:val="0"/>
              <w:adjustRightInd w:val="0"/>
              <w:ind w:firstLine="480"/>
            </w:pPr>
            <w:r>
              <w:rPr>
                <w:rFonts w:hint="eastAsia"/>
              </w:rPr>
              <w:t>④建立档案制度，将临时储存的一般工业固体废物的种类、数量和外运的一般工业固体废物的种类、数量详细记录在案，长期保存，供随时查阅。</w:t>
            </w:r>
          </w:p>
          <w:p>
            <w:pPr>
              <w:autoSpaceDE w:val="0"/>
              <w:autoSpaceDN w:val="0"/>
              <w:adjustRightInd w:val="0"/>
              <w:ind w:firstLine="480"/>
            </w:pPr>
            <w:r>
              <w:rPr>
                <w:rFonts w:hint="eastAsia"/>
              </w:rPr>
              <w:t>本项目依托原有危险暂存间进行危废存储，经过现场调查，该危废暂存间除标志牌需更换外，内部设置满足相关建设要求，且已完成建设项目环境竣工验收。</w:t>
            </w:r>
          </w:p>
          <w:p>
            <w:pPr>
              <w:autoSpaceDE w:val="0"/>
              <w:autoSpaceDN w:val="0"/>
              <w:adjustRightInd w:val="0"/>
              <w:ind w:firstLine="480"/>
            </w:pPr>
            <w:r>
              <w:rPr>
                <w:rFonts w:hint="eastAsia"/>
              </w:rPr>
              <w:t>按《危险废物贮存污染控制标准》（GB18597-2023）中相关要求，本项目在危废暂存及转运过程中特别应注意做到以下几点：</w:t>
            </w:r>
          </w:p>
          <w:p>
            <w:pPr>
              <w:ind w:firstLine="480"/>
            </w:pPr>
            <w:r>
              <w:rPr>
                <w:rFonts w:hint="eastAsia"/>
              </w:rPr>
              <w:t>①实验清洗废水、实验废液、废离子交换树脂必须设置专用贮罐（或贮槽）贮存，作出标识，妥善存放，定期外运；</w:t>
            </w:r>
          </w:p>
          <w:p>
            <w:pPr>
              <w:ind w:firstLine="480"/>
            </w:pPr>
            <w:r>
              <w:rPr>
                <w:rFonts w:hint="eastAsia"/>
              </w:rPr>
              <w:t>②装载液体、半固体危险废物的容器内须留足够空间，容器顶部与液体表面之间保留100毫米以上的空间；</w:t>
            </w:r>
          </w:p>
          <w:p>
            <w:pPr>
              <w:ind w:firstLine="480"/>
            </w:pPr>
            <w:r>
              <w:rPr>
                <w:rFonts w:hint="eastAsia"/>
              </w:rPr>
              <w:t>③禁止将危险固废混入一般固废中贮存、外运；</w:t>
            </w:r>
          </w:p>
          <w:p>
            <w:pPr>
              <w:ind w:firstLine="480"/>
            </w:pPr>
            <w:r>
              <w:rPr>
                <w:rFonts w:hint="eastAsia"/>
              </w:rPr>
              <w:t>④</w:t>
            </w:r>
            <w:r>
              <w:t>建立档案制度，对暂存的废物种类、数量、特性、包装容器类别、存放库位、存入日期、运出日期等详细记录在案并长期保存</w:t>
            </w:r>
            <w:r>
              <w:rPr>
                <w:rFonts w:hint="eastAsia"/>
              </w:rPr>
              <w:t>，</w:t>
            </w:r>
            <w:r>
              <w:t>建立定期巡查、维护制度。</w:t>
            </w:r>
          </w:p>
          <w:p>
            <w:pPr>
              <w:ind w:firstLine="480"/>
            </w:pPr>
            <w:r>
              <w:rPr>
                <w:rFonts w:hint="eastAsia"/>
              </w:rPr>
              <w:t>⑤必须向有关部门对废物进行申报，按照国家有关规定填写危险废物转移联单，并向危险废物移出地和接收地环保行政主管部门如实报告。</w:t>
            </w:r>
          </w:p>
          <w:p>
            <w:pPr>
              <w:ind w:firstLine="480"/>
            </w:pPr>
            <w:r>
              <w:rPr>
                <w:rFonts w:hint="eastAsia"/>
              </w:rPr>
              <w:t>综上所述，本项目所产生的固废均得到合理处置，对周边环境基本无影响。</w:t>
            </w:r>
          </w:p>
          <w:p>
            <w:pPr>
              <w:ind w:firstLine="480"/>
            </w:pPr>
            <w:r>
              <w:rPr>
                <w:rFonts w:hint="eastAsia"/>
              </w:rPr>
              <w:t>5、地下水及土壤</w:t>
            </w:r>
            <w:r>
              <w:t>环境影响分析及防治对策</w:t>
            </w:r>
          </w:p>
          <w:p>
            <w:pPr>
              <w:ind w:firstLine="480"/>
            </w:pPr>
            <w:r>
              <w:rPr>
                <w:rFonts w:hint="eastAsia"/>
              </w:rPr>
              <w:t>本项目周边无地表水径流，最近河流为饶峰河，距离约575m，因此，本次主要针对地下水和土壤进行影响分析。</w:t>
            </w:r>
          </w:p>
          <w:p>
            <w:pPr>
              <w:ind w:firstLine="480"/>
            </w:pPr>
            <w:r>
              <w:rPr>
                <w:rFonts w:hint="eastAsia"/>
              </w:rPr>
              <w:t>（1）污染途径调查</w:t>
            </w:r>
          </w:p>
          <w:p>
            <w:pPr>
              <w:ind w:firstLine="480"/>
            </w:pPr>
            <w:r>
              <w:rPr>
                <w:rFonts w:hint="eastAsia"/>
              </w:rPr>
              <w:t>项目运营期对地下水的影响途径主要为下渗：具体包括：</w:t>
            </w:r>
          </w:p>
          <w:p>
            <w:pPr>
              <w:ind w:firstLine="480"/>
            </w:pPr>
            <w:r>
              <w:rPr>
                <w:rFonts w:hint="eastAsia"/>
              </w:rPr>
              <w:t>①车间地面或三级沉淀池防渗不到位，清洗过程中的废水的跑冒滴漏未及时发现，通过下渗污染地下水和土壤；</w:t>
            </w:r>
          </w:p>
          <w:p>
            <w:pPr>
              <w:ind w:firstLine="480"/>
            </w:pPr>
            <w:r>
              <w:rPr>
                <w:rFonts w:hint="eastAsia"/>
              </w:rPr>
              <w:t>②危废泄漏下渗污染地下水和土壤；</w:t>
            </w:r>
          </w:p>
          <w:p>
            <w:pPr>
              <w:ind w:firstLine="480"/>
            </w:pPr>
            <w:r>
              <w:rPr>
                <w:rFonts w:hint="eastAsia"/>
              </w:rPr>
              <w:t>2）防治措施</w:t>
            </w:r>
          </w:p>
          <w:p>
            <w:pPr>
              <w:ind w:firstLine="480"/>
            </w:pPr>
            <w:r>
              <w:t>为有效规避地下水环境污染的风险，建设单位应做好地下水污染预防措施，按照</w:t>
            </w:r>
            <w:r>
              <w:rPr>
                <w:rFonts w:hint="eastAsia"/>
              </w:rPr>
              <w:t>“</w:t>
            </w:r>
            <w:r>
              <w:t>源头控制、分区防控、污染监控、应急响应</w:t>
            </w:r>
            <w:r>
              <w:rPr>
                <w:rFonts w:hint="eastAsia"/>
              </w:rPr>
              <w:t>”</w:t>
            </w:r>
            <w:r>
              <w:t>的主动与被动防渗相结合的防渗原则，采取防止和减少污染物跑、冒、滴、漏的措施，比如</w:t>
            </w:r>
            <w:r>
              <w:rPr>
                <w:rFonts w:hint="eastAsia"/>
              </w:rPr>
              <w:t>，</w:t>
            </w:r>
            <w:r>
              <w:t>加强对防渗工程的检查，若发现防渗密封材料老化或损坏，应及时维修更换。</w:t>
            </w:r>
            <w:r>
              <w:rPr>
                <w:rFonts w:hint="eastAsia"/>
              </w:rPr>
              <w:t>对生产车间、三级沉淀池以及危险废暂存做好防渗处理以及定期检查。</w:t>
            </w:r>
          </w:p>
          <w:p>
            <w:pPr>
              <w:ind w:firstLine="480"/>
            </w:pPr>
            <w:r>
              <w:rPr>
                <w:rFonts w:hint="eastAsia"/>
              </w:rPr>
              <w:t>6、环保设施投资估算表</w:t>
            </w:r>
          </w:p>
          <w:p>
            <w:pPr>
              <w:ind w:firstLine="480"/>
              <w:rPr>
                <w:b/>
                <w:bCs/>
                <w:snapToGrid w:val="0"/>
                <w:kern w:val="0"/>
                <w:szCs w:val="21"/>
              </w:rPr>
            </w:pPr>
            <w:r>
              <w:rPr>
                <w:snapToGrid w:val="0"/>
                <w:kern w:val="0"/>
              </w:rPr>
              <w:t>项目总投资</w:t>
            </w:r>
            <w:r>
              <w:rPr>
                <w:rFonts w:hint="eastAsia"/>
              </w:rPr>
              <w:t>4500</w:t>
            </w:r>
            <w:r>
              <w:rPr>
                <w:snapToGrid w:val="0"/>
                <w:kern w:val="0"/>
              </w:rPr>
              <w:t>万元，</w:t>
            </w:r>
            <w:r>
              <w:rPr>
                <w:rFonts w:hint="eastAsia"/>
                <w:snapToGrid w:val="0"/>
                <w:kern w:val="0"/>
              </w:rPr>
              <w:t>环保投资10万元</w:t>
            </w:r>
            <w:r>
              <w:rPr>
                <w:snapToGrid w:val="0"/>
                <w:kern w:val="0"/>
              </w:rPr>
              <w:t>，占总投资</w:t>
            </w:r>
            <w:r>
              <w:rPr>
                <w:rFonts w:hint="eastAsia"/>
                <w:snapToGrid w:val="0"/>
                <w:kern w:val="0"/>
              </w:rPr>
              <w:t>0.22</w:t>
            </w:r>
            <w:r>
              <w:rPr>
                <w:snapToGrid w:val="0"/>
                <w:kern w:val="0"/>
              </w:rPr>
              <w:t>%。</w:t>
            </w:r>
            <w:r>
              <w:rPr>
                <w:rFonts w:hint="eastAsia"/>
                <w:snapToGrid w:val="0"/>
                <w:kern w:val="0"/>
              </w:rPr>
              <w:t>环保投资</w:t>
            </w:r>
            <w:r>
              <w:rPr>
                <w:snapToGrid w:val="0"/>
                <w:kern w:val="0"/>
              </w:rPr>
              <w:t>见</w:t>
            </w:r>
            <w:r>
              <w:rPr>
                <w:rFonts w:hint="eastAsia"/>
                <w:snapToGrid w:val="0"/>
                <w:kern w:val="0"/>
              </w:rPr>
              <w:t>下表</w:t>
            </w:r>
            <w:r>
              <w:rPr>
                <w:snapToGrid w:val="0"/>
                <w:kern w:val="0"/>
              </w:rPr>
              <w:t>。</w:t>
            </w:r>
          </w:p>
          <w:p>
            <w:pPr>
              <w:pStyle w:val="83"/>
              <w:rPr>
                <w:color w:val="auto"/>
              </w:rPr>
            </w:pPr>
            <w:r>
              <w:rPr>
                <w:rFonts w:hint="eastAsia"/>
                <w:color w:val="auto"/>
              </w:rPr>
              <w:t>表4-9</w:t>
            </w:r>
            <w:r>
              <w:rPr>
                <w:color w:val="auto"/>
              </w:rPr>
              <w:t>环保投资估算表</w:t>
            </w:r>
          </w:p>
          <w:tbl>
            <w:tblPr>
              <w:tblStyle w:val="34"/>
              <w:tblW w:w="7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72"/>
              <w:gridCol w:w="3596"/>
              <w:gridCol w:w="875"/>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07" w:type="dxa"/>
                  <w:tcBorders>
                    <w:tl2br w:val="nil"/>
                    <w:tr2bl w:val="nil"/>
                  </w:tcBorders>
                  <w:vAlign w:val="center"/>
                </w:tcPr>
                <w:p>
                  <w:pPr>
                    <w:pStyle w:val="82"/>
                    <w:rPr>
                      <w:color w:val="auto"/>
                    </w:rPr>
                  </w:pPr>
                  <w:r>
                    <w:rPr>
                      <w:color w:val="auto"/>
                    </w:rPr>
                    <w:t>项目</w:t>
                  </w:r>
                </w:p>
              </w:tc>
              <w:tc>
                <w:tcPr>
                  <w:tcW w:w="1372" w:type="dxa"/>
                  <w:tcBorders>
                    <w:tl2br w:val="nil"/>
                    <w:tr2bl w:val="nil"/>
                  </w:tcBorders>
                  <w:vAlign w:val="center"/>
                </w:tcPr>
                <w:p>
                  <w:pPr>
                    <w:pStyle w:val="82"/>
                    <w:rPr>
                      <w:color w:val="auto"/>
                    </w:rPr>
                  </w:pPr>
                  <w:r>
                    <w:rPr>
                      <w:color w:val="auto"/>
                    </w:rPr>
                    <w:t>污染物</w:t>
                  </w:r>
                </w:p>
              </w:tc>
              <w:tc>
                <w:tcPr>
                  <w:tcW w:w="3596" w:type="dxa"/>
                  <w:tcBorders>
                    <w:tl2br w:val="nil"/>
                    <w:tr2bl w:val="nil"/>
                  </w:tcBorders>
                  <w:vAlign w:val="center"/>
                </w:tcPr>
                <w:p>
                  <w:pPr>
                    <w:pStyle w:val="82"/>
                    <w:rPr>
                      <w:color w:val="auto"/>
                    </w:rPr>
                  </w:pPr>
                  <w:r>
                    <w:rPr>
                      <w:color w:val="auto"/>
                    </w:rPr>
                    <w:t>治理设施</w:t>
                  </w:r>
                </w:p>
              </w:tc>
              <w:tc>
                <w:tcPr>
                  <w:tcW w:w="875" w:type="dxa"/>
                  <w:tcBorders>
                    <w:tl2br w:val="nil"/>
                    <w:tr2bl w:val="nil"/>
                  </w:tcBorders>
                  <w:vAlign w:val="center"/>
                </w:tcPr>
                <w:p>
                  <w:pPr>
                    <w:pStyle w:val="82"/>
                    <w:rPr>
                      <w:color w:val="auto"/>
                    </w:rPr>
                  </w:pPr>
                  <w:r>
                    <w:rPr>
                      <w:color w:val="auto"/>
                    </w:rPr>
                    <w:t>数量</w:t>
                  </w:r>
                </w:p>
              </w:tc>
              <w:tc>
                <w:tcPr>
                  <w:tcW w:w="1102" w:type="dxa"/>
                  <w:tcBorders>
                    <w:tl2br w:val="nil"/>
                    <w:tr2bl w:val="nil"/>
                  </w:tcBorders>
                  <w:vAlign w:val="center"/>
                </w:tcPr>
                <w:p>
                  <w:pPr>
                    <w:pStyle w:val="82"/>
                    <w:rPr>
                      <w:color w:val="auto"/>
                    </w:rPr>
                  </w:pPr>
                  <w:r>
                    <w:rPr>
                      <w:color w:val="auto"/>
                    </w:rPr>
                    <w:t>环保投资（万元）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07" w:type="dxa"/>
                  <w:tcBorders>
                    <w:tl2br w:val="nil"/>
                    <w:tr2bl w:val="nil"/>
                  </w:tcBorders>
                  <w:vAlign w:val="center"/>
                </w:tcPr>
                <w:p>
                  <w:pPr>
                    <w:pStyle w:val="82"/>
                    <w:rPr>
                      <w:color w:val="auto"/>
                    </w:rPr>
                  </w:pPr>
                  <w:r>
                    <w:rPr>
                      <w:rFonts w:hint="eastAsia"/>
                      <w:color w:val="auto"/>
                    </w:rPr>
                    <w:t>废气</w:t>
                  </w:r>
                </w:p>
              </w:tc>
              <w:tc>
                <w:tcPr>
                  <w:tcW w:w="1372" w:type="dxa"/>
                  <w:tcBorders>
                    <w:tl2br w:val="nil"/>
                    <w:tr2bl w:val="nil"/>
                  </w:tcBorders>
                  <w:vAlign w:val="center"/>
                </w:tcPr>
                <w:p>
                  <w:pPr>
                    <w:pStyle w:val="82"/>
                    <w:rPr>
                      <w:color w:val="auto"/>
                    </w:rPr>
                  </w:pPr>
                  <w:r>
                    <w:rPr>
                      <w:rFonts w:hint="eastAsia"/>
                      <w:color w:val="auto"/>
                    </w:rPr>
                    <w:t>蒸汽燃烧器</w:t>
                  </w:r>
                </w:p>
              </w:tc>
              <w:tc>
                <w:tcPr>
                  <w:tcW w:w="3596" w:type="dxa"/>
                  <w:tcBorders>
                    <w:tl2br w:val="nil"/>
                    <w:tr2bl w:val="nil"/>
                  </w:tcBorders>
                  <w:vAlign w:val="center"/>
                </w:tcPr>
                <w:p>
                  <w:pPr>
                    <w:pStyle w:val="82"/>
                    <w:rPr>
                      <w:color w:val="auto"/>
                    </w:rPr>
                  </w:pPr>
                  <w:r>
                    <w:rPr>
                      <w:rFonts w:hint="eastAsia"/>
                      <w:color w:val="auto"/>
                    </w:rPr>
                    <w:t>低氮燃烧</w:t>
                  </w:r>
                  <w:r>
                    <w:rPr>
                      <w:color w:val="auto"/>
                    </w:rPr>
                    <w:t>+</w:t>
                  </w:r>
                  <w:r>
                    <w:rPr>
                      <w:rFonts w:hint="eastAsia"/>
                      <w:color w:val="auto"/>
                    </w:rPr>
                    <w:t>不低于8</w:t>
                  </w:r>
                  <w:r>
                    <w:rPr>
                      <w:color w:val="auto"/>
                    </w:rPr>
                    <w:t>m高排气筒</w:t>
                  </w:r>
                </w:p>
              </w:tc>
              <w:tc>
                <w:tcPr>
                  <w:tcW w:w="875" w:type="dxa"/>
                  <w:tcBorders>
                    <w:right w:val="single" w:color="000000" w:sz="4" w:space="0"/>
                    <w:tl2br w:val="nil"/>
                    <w:tr2bl w:val="nil"/>
                  </w:tcBorders>
                  <w:vAlign w:val="center"/>
                </w:tcPr>
                <w:p>
                  <w:pPr>
                    <w:pStyle w:val="82"/>
                    <w:rPr>
                      <w:color w:val="auto"/>
                    </w:rPr>
                  </w:pPr>
                  <w:r>
                    <w:rPr>
                      <w:color w:val="auto"/>
                    </w:rPr>
                    <w:t>1套</w:t>
                  </w:r>
                </w:p>
              </w:tc>
              <w:tc>
                <w:tcPr>
                  <w:tcW w:w="1102" w:type="dxa"/>
                  <w:tcBorders>
                    <w:left w:val="single" w:color="000000" w:sz="4" w:space="0"/>
                    <w:tl2br w:val="nil"/>
                    <w:tr2bl w:val="nil"/>
                  </w:tcBorders>
                  <w:vAlign w:val="center"/>
                </w:tcPr>
                <w:p>
                  <w:pPr>
                    <w:pStyle w:val="82"/>
                    <w:rPr>
                      <w:color w:val="auto"/>
                    </w:rPr>
                  </w:pPr>
                  <w:r>
                    <w:rPr>
                      <w:rFonts w:hint="eastAsia"/>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07" w:type="dxa"/>
                  <w:vMerge w:val="restart"/>
                  <w:tcBorders>
                    <w:tl2br w:val="nil"/>
                    <w:tr2bl w:val="nil"/>
                  </w:tcBorders>
                  <w:vAlign w:val="center"/>
                </w:tcPr>
                <w:p>
                  <w:pPr>
                    <w:pStyle w:val="82"/>
                    <w:rPr>
                      <w:color w:val="auto"/>
                    </w:rPr>
                  </w:pPr>
                  <w:r>
                    <w:rPr>
                      <w:rFonts w:hint="eastAsia"/>
                      <w:color w:val="auto"/>
                    </w:rPr>
                    <w:t>废水</w:t>
                  </w:r>
                </w:p>
              </w:tc>
              <w:tc>
                <w:tcPr>
                  <w:tcW w:w="1372" w:type="dxa"/>
                  <w:tcBorders>
                    <w:tl2br w:val="nil"/>
                    <w:tr2bl w:val="nil"/>
                  </w:tcBorders>
                  <w:vAlign w:val="center"/>
                </w:tcPr>
                <w:p>
                  <w:pPr>
                    <w:pStyle w:val="82"/>
                    <w:rPr>
                      <w:color w:val="auto"/>
                    </w:rPr>
                  </w:pPr>
                  <w:r>
                    <w:rPr>
                      <w:rFonts w:hint="eastAsia"/>
                      <w:color w:val="auto"/>
                    </w:rPr>
                    <w:t>生活污水</w:t>
                  </w:r>
                </w:p>
              </w:tc>
              <w:tc>
                <w:tcPr>
                  <w:tcW w:w="3596" w:type="dxa"/>
                  <w:tcBorders>
                    <w:bottom w:val="single" w:color="000000" w:sz="4" w:space="0"/>
                    <w:tl2br w:val="nil"/>
                    <w:tr2bl w:val="nil"/>
                  </w:tcBorders>
                  <w:vAlign w:val="center"/>
                </w:tcPr>
                <w:p>
                  <w:pPr>
                    <w:pStyle w:val="82"/>
                    <w:rPr>
                      <w:color w:val="auto"/>
                    </w:rPr>
                  </w:pPr>
                  <w:r>
                    <w:rPr>
                      <w:rFonts w:hint="eastAsia"/>
                      <w:color w:val="auto"/>
                    </w:rPr>
                    <w:t>化粪池</w:t>
                  </w:r>
                </w:p>
              </w:tc>
              <w:tc>
                <w:tcPr>
                  <w:tcW w:w="875" w:type="dxa"/>
                  <w:tcBorders>
                    <w:bottom w:val="single" w:color="000000" w:sz="4" w:space="0"/>
                    <w:right w:val="single" w:color="000000" w:sz="4" w:space="0"/>
                    <w:tl2br w:val="nil"/>
                    <w:tr2bl w:val="nil"/>
                  </w:tcBorders>
                  <w:vAlign w:val="center"/>
                </w:tcPr>
                <w:p>
                  <w:pPr>
                    <w:pStyle w:val="82"/>
                    <w:rPr>
                      <w:color w:val="auto"/>
                    </w:rPr>
                  </w:pPr>
                  <w:r>
                    <w:rPr>
                      <w:color w:val="auto"/>
                    </w:rPr>
                    <w:t>1套</w:t>
                  </w:r>
                </w:p>
              </w:tc>
              <w:tc>
                <w:tcPr>
                  <w:tcW w:w="1102" w:type="dxa"/>
                  <w:tcBorders>
                    <w:left w:val="single" w:color="000000" w:sz="4" w:space="0"/>
                    <w:bottom w:val="single" w:color="000000" w:sz="4" w:space="0"/>
                    <w:tl2br w:val="nil"/>
                    <w:tr2bl w:val="nil"/>
                  </w:tcBorders>
                  <w:vAlign w:val="center"/>
                </w:tcPr>
                <w:p>
                  <w:pPr>
                    <w:pStyle w:val="82"/>
                    <w:rPr>
                      <w:color w:val="auto"/>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07" w:type="dxa"/>
                  <w:vMerge w:val="continue"/>
                  <w:tcBorders>
                    <w:tl2br w:val="nil"/>
                    <w:tr2bl w:val="nil"/>
                  </w:tcBorders>
                  <w:vAlign w:val="center"/>
                </w:tcPr>
                <w:p>
                  <w:pPr>
                    <w:pStyle w:val="82"/>
                    <w:rPr>
                      <w:color w:val="auto"/>
                    </w:rPr>
                  </w:pPr>
                </w:p>
              </w:tc>
              <w:tc>
                <w:tcPr>
                  <w:tcW w:w="1372" w:type="dxa"/>
                  <w:tcBorders>
                    <w:tl2br w:val="nil"/>
                    <w:tr2bl w:val="nil"/>
                  </w:tcBorders>
                  <w:vAlign w:val="center"/>
                </w:tcPr>
                <w:p>
                  <w:pPr>
                    <w:pStyle w:val="82"/>
                    <w:rPr>
                      <w:color w:val="auto"/>
                    </w:rPr>
                  </w:pPr>
                  <w:r>
                    <w:rPr>
                      <w:rFonts w:hint="eastAsia"/>
                      <w:color w:val="auto"/>
                    </w:rPr>
                    <w:t>原料清洗废水</w:t>
                  </w:r>
                </w:p>
              </w:tc>
              <w:tc>
                <w:tcPr>
                  <w:tcW w:w="3596" w:type="dxa"/>
                  <w:tcBorders>
                    <w:top w:val="single" w:color="000000" w:sz="4" w:space="0"/>
                    <w:tl2br w:val="nil"/>
                    <w:tr2bl w:val="nil"/>
                  </w:tcBorders>
                  <w:vAlign w:val="center"/>
                </w:tcPr>
                <w:p>
                  <w:pPr>
                    <w:pStyle w:val="82"/>
                    <w:rPr>
                      <w:color w:val="auto"/>
                    </w:rPr>
                  </w:pPr>
                  <w:r>
                    <w:rPr>
                      <w:rFonts w:hint="eastAsia"/>
                      <w:color w:val="auto"/>
                    </w:rPr>
                    <w:t>三级沉淀池</w:t>
                  </w:r>
                </w:p>
              </w:tc>
              <w:tc>
                <w:tcPr>
                  <w:tcW w:w="875" w:type="dxa"/>
                  <w:tcBorders>
                    <w:top w:val="single" w:color="000000" w:sz="4" w:space="0"/>
                    <w:right w:val="single" w:color="000000" w:sz="4" w:space="0"/>
                    <w:tl2br w:val="nil"/>
                    <w:tr2bl w:val="nil"/>
                  </w:tcBorders>
                  <w:vAlign w:val="center"/>
                </w:tcPr>
                <w:p>
                  <w:pPr>
                    <w:pStyle w:val="82"/>
                    <w:rPr>
                      <w:color w:val="auto"/>
                    </w:rPr>
                  </w:pPr>
                  <w:r>
                    <w:rPr>
                      <w:color w:val="auto"/>
                    </w:rPr>
                    <w:t>1套</w:t>
                  </w:r>
                </w:p>
              </w:tc>
              <w:tc>
                <w:tcPr>
                  <w:tcW w:w="1102" w:type="dxa"/>
                  <w:tcBorders>
                    <w:top w:val="single" w:color="000000" w:sz="4" w:space="0"/>
                    <w:left w:val="single" w:color="000000" w:sz="4" w:space="0"/>
                    <w:tl2br w:val="nil"/>
                    <w:tr2bl w:val="nil"/>
                  </w:tcBorders>
                  <w:vAlign w:val="center"/>
                </w:tcPr>
                <w:p>
                  <w:pPr>
                    <w:pStyle w:val="82"/>
                    <w:rPr>
                      <w:color w:val="auto"/>
                    </w:rPr>
                  </w:pPr>
                  <w:r>
                    <w:rPr>
                      <w:rFonts w:hint="eastAsia"/>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07" w:type="dxa"/>
                  <w:tcBorders>
                    <w:tl2br w:val="nil"/>
                    <w:tr2bl w:val="nil"/>
                  </w:tcBorders>
                  <w:vAlign w:val="center"/>
                </w:tcPr>
                <w:p>
                  <w:pPr>
                    <w:pStyle w:val="82"/>
                    <w:rPr>
                      <w:color w:val="auto"/>
                    </w:rPr>
                  </w:pPr>
                  <w:r>
                    <w:rPr>
                      <w:color w:val="auto"/>
                    </w:rPr>
                    <w:t>噪声</w:t>
                  </w:r>
                </w:p>
              </w:tc>
              <w:tc>
                <w:tcPr>
                  <w:tcW w:w="1372" w:type="dxa"/>
                  <w:tcBorders>
                    <w:tl2br w:val="nil"/>
                    <w:tr2bl w:val="nil"/>
                  </w:tcBorders>
                  <w:vAlign w:val="center"/>
                </w:tcPr>
                <w:p>
                  <w:pPr>
                    <w:pStyle w:val="82"/>
                    <w:rPr>
                      <w:color w:val="auto"/>
                    </w:rPr>
                  </w:pPr>
                  <w:r>
                    <w:rPr>
                      <w:color w:val="auto"/>
                    </w:rPr>
                    <w:t>噪声</w:t>
                  </w:r>
                </w:p>
              </w:tc>
              <w:tc>
                <w:tcPr>
                  <w:tcW w:w="3596" w:type="dxa"/>
                  <w:tcBorders>
                    <w:tl2br w:val="nil"/>
                    <w:tr2bl w:val="nil"/>
                  </w:tcBorders>
                  <w:vAlign w:val="center"/>
                </w:tcPr>
                <w:p>
                  <w:pPr>
                    <w:pStyle w:val="82"/>
                    <w:rPr>
                      <w:color w:val="auto"/>
                    </w:rPr>
                  </w:pPr>
                  <w:r>
                    <w:rPr>
                      <w:color w:val="auto"/>
                    </w:rPr>
                    <w:t>设备减振、隔声、软连接</w:t>
                  </w:r>
                </w:p>
              </w:tc>
              <w:tc>
                <w:tcPr>
                  <w:tcW w:w="875" w:type="dxa"/>
                  <w:tcBorders>
                    <w:tl2br w:val="nil"/>
                    <w:tr2bl w:val="nil"/>
                  </w:tcBorders>
                  <w:vAlign w:val="center"/>
                </w:tcPr>
                <w:p>
                  <w:pPr>
                    <w:pStyle w:val="82"/>
                    <w:rPr>
                      <w:color w:val="auto"/>
                    </w:rPr>
                  </w:pPr>
                  <w:r>
                    <w:rPr>
                      <w:color w:val="auto"/>
                    </w:rPr>
                    <w:t>/</w:t>
                  </w:r>
                </w:p>
              </w:tc>
              <w:tc>
                <w:tcPr>
                  <w:tcW w:w="1102" w:type="dxa"/>
                  <w:tcBorders>
                    <w:tl2br w:val="nil"/>
                    <w:tr2bl w:val="nil"/>
                  </w:tcBorders>
                  <w:vAlign w:val="center"/>
                </w:tcPr>
                <w:p>
                  <w:pPr>
                    <w:pStyle w:val="82"/>
                    <w:rPr>
                      <w:color w:val="auto"/>
                    </w:rPr>
                  </w:pPr>
                  <w:r>
                    <w:rPr>
                      <w:rFonts w:hint="eastAsia"/>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07" w:type="dxa"/>
                  <w:vMerge w:val="restart"/>
                  <w:tcBorders>
                    <w:tl2br w:val="nil"/>
                    <w:tr2bl w:val="nil"/>
                  </w:tcBorders>
                  <w:vAlign w:val="center"/>
                </w:tcPr>
                <w:p>
                  <w:pPr>
                    <w:pStyle w:val="82"/>
                    <w:rPr>
                      <w:color w:val="auto"/>
                    </w:rPr>
                  </w:pPr>
                  <w:r>
                    <w:rPr>
                      <w:color w:val="auto"/>
                    </w:rPr>
                    <w:t>固废</w:t>
                  </w:r>
                </w:p>
              </w:tc>
              <w:tc>
                <w:tcPr>
                  <w:tcW w:w="1372" w:type="dxa"/>
                  <w:tcBorders>
                    <w:tl2br w:val="nil"/>
                    <w:tr2bl w:val="nil"/>
                  </w:tcBorders>
                  <w:vAlign w:val="center"/>
                </w:tcPr>
                <w:p>
                  <w:pPr>
                    <w:pStyle w:val="82"/>
                    <w:rPr>
                      <w:color w:val="auto"/>
                    </w:rPr>
                  </w:pPr>
                  <w:r>
                    <w:rPr>
                      <w:color w:val="auto"/>
                    </w:rPr>
                    <w:t>生活垃圾</w:t>
                  </w:r>
                </w:p>
              </w:tc>
              <w:tc>
                <w:tcPr>
                  <w:tcW w:w="3596" w:type="dxa"/>
                  <w:tcBorders>
                    <w:tl2br w:val="nil"/>
                    <w:tr2bl w:val="nil"/>
                  </w:tcBorders>
                  <w:vAlign w:val="center"/>
                </w:tcPr>
                <w:p>
                  <w:pPr>
                    <w:pStyle w:val="82"/>
                    <w:rPr>
                      <w:color w:val="auto"/>
                    </w:rPr>
                  </w:pPr>
                  <w:r>
                    <w:rPr>
                      <w:color w:val="auto"/>
                    </w:rPr>
                    <w:t>垃圾桶</w:t>
                  </w:r>
                </w:p>
              </w:tc>
              <w:tc>
                <w:tcPr>
                  <w:tcW w:w="875" w:type="dxa"/>
                  <w:tcBorders>
                    <w:tl2br w:val="nil"/>
                    <w:tr2bl w:val="nil"/>
                  </w:tcBorders>
                  <w:vAlign w:val="center"/>
                </w:tcPr>
                <w:p>
                  <w:pPr>
                    <w:pStyle w:val="82"/>
                    <w:rPr>
                      <w:color w:val="auto"/>
                    </w:rPr>
                  </w:pPr>
                  <w:r>
                    <w:rPr>
                      <w:rFonts w:hint="eastAsia"/>
                      <w:color w:val="auto"/>
                    </w:rPr>
                    <w:t>/</w:t>
                  </w:r>
                </w:p>
              </w:tc>
              <w:tc>
                <w:tcPr>
                  <w:tcW w:w="1102" w:type="dxa"/>
                  <w:tcBorders>
                    <w:tl2br w:val="nil"/>
                    <w:tr2bl w:val="nil"/>
                  </w:tcBorders>
                  <w:vAlign w:val="center"/>
                </w:tcPr>
                <w:p>
                  <w:pPr>
                    <w:pStyle w:val="82"/>
                    <w:rPr>
                      <w:color w:val="auto"/>
                    </w:rPr>
                  </w:pPr>
                  <w:r>
                    <w:rPr>
                      <w:rFonts w:hint="eastAsia"/>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07" w:type="dxa"/>
                  <w:vMerge w:val="continue"/>
                  <w:tcBorders>
                    <w:tl2br w:val="nil"/>
                    <w:tr2bl w:val="nil"/>
                  </w:tcBorders>
                  <w:vAlign w:val="center"/>
                </w:tcPr>
                <w:p>
                  <w:pPr>
                    <w:pStyle w:val="82"/>
                    <w:rPr>
                      <w:color w:val="auto"/>
                    </w:rPr>
                  </w:pPr>
                </w:p>
              </w:tc>
              <w:tc>
                <w:tcPr>
                  <w:tcW w:w="1372" w:type="dxa"/>
                  <w:tcBorders>
                    <w:tl2br w:val="nil"/>
                    <w:tr2bl w:val="nil"/>
                  </w:tcBorders>
                  <w:vAlign w:val="center"/>
                </w:tcPr>
                <w:p>
                  <w:pPr>
                    <w:pStyle w:val="82"/>
                    <w:rPr>
                      <w:color w:val="auto"/>
                    </w:rPr>
                  </w:pPr>
                  <w:r>
                    <w:rPr>
                      <w:rFonts w:hint="eastAsia"/>
                      <w:color w:val="auto"/>
                    </w:rPr>
                    <w:t>危险废物</w:t>
                  </w:r>
                </w:p>
              </w:tc>
              <w:tc>
                <w:tcPr>
                  <w:tcW w:w="3596" w:type="dxa"/>
                  <w:tcBorders>
                    <w:tl2br w:val="nil"/>
                    <w:tr2bl w:val="nil"/>
                  </w:tcBorders>
                  <w:vAlign w:val="center"/>
                </w:tcPr>
                <w:p>
                  <w:pPr>
                    <w:pStyle w:val="82"/>
                    <w:rPr>
                      <w:color w:val="auto"/>
                    </w:rPr>
                  </w:pPr>
                  <w:r>
                    <w:rPr>
                      <w:rFonts w:hint="eastAsia"/>
                      <w:color w:val="auto"/>
                    </w:rPr>
                    <w:t>危废暂存点</w:t>
                  </w:r>
                </w:p>
              </w:tc>
              <w:tc>
                <w:tcPr>
                  <w:tcW w:w="875" w:type="dxa"/>
                  <w:tcBorders>
                    <w:tl2br w:val="nil"/>
                    <w:tr2bl w:val="nil"/>
                  </w:tcBorders>
                  <w:vAlign w:val="center"/>
                </w:tcPr>
                <w:p>
                  <w:pPr>
                    <w:pStyle w:val="82"/>
                    <w:rPr>
                      <w:color w:val="auto"/>
                    </w:rPr>
                  </w:pPr>
                  <w:r>
                    <w:rPr>
                      <w:rFonts w:hint="eastAsia"/>
                      <w:color w:val="auto"/>
                    </w:rPr>
                    <w:t>1处</w:t>
                  </w:r>
                </w:p>
              </w:tc>
              <w:tc>
                <w:tcPr>
                  <w:tcW w:w="1102" w:type="dxa"/>
                  <w:tcBorders>
                    <w:tl2br w:val="nil"/>
                    <w:tr2bl w:val="nil"/>
                  </w:tcBorders>
                  <w:vAlign w:val="center"/>
                </w:tcPr>
                <w:p>
                  <w:pPr>
                    <w:pStyle w:val="82"/>
                    <w:rPr>
                      <w:color w:val="auto"/>
                    </w:rPr>
                  </w:pPr>
                  <w:r>
                    <w:rPr>
                      <w:rFonts w:hint="eastAsia"/>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6550" w:type="dxa"/>
                  <w:gridSpan w:val="4"/>
                  <w:tcBorders>
                    <w:tl2br w:val="nil"/>
                    <w:tr2bl w:val="nil"/>
                  </w:tcBorders>
                  <w:vAlign w:val="center"/>
                </w:tcPr>
                <w:p>
                  <w:pPr>
                    <w:pStyle w:val="82"/>
                    <w:rPr>
                      <w:color w:val="auto"/>
                    </w:rPr>
                  </w:pPr>
                  <w:r>
                    <w:rPr>
                      <w:color w:val="auto"/>
                    </w:rPr>
                    <w:t>合计</w:t>
                  </w:r>
                </w:p>
              </w:tc>
              <w:tc>
                <w:tcPr>
                  <w:tcW w:w="1102" w:type="dxa"/>
                  <w:tcBorders>
                    <w:tl2br w:val="nil"/>
                    <w:tr2bl w:val="nil"/>
                  </w:tcBorders>
                  <w:vAlign w:val="center"/>
                </w:tcPr>
                <w:p>
                  <w:pPr>
                    <w:pStyle w:val="82"/>
                    <w:rPr>
                      <w:color w:val="auto"/>
                    </w:rPr>
                  </w:pPr>
                  <w:r>
                    <w:rPr>
                      <w:rFonts w:hint="eastAsia"/>
                      <w:color w:val="auto"/>
                    </w:rPr>
                    <w:t>10</w:t>
                  </w:r>
                </w:p>
              </w:tc>
            </w:tr>
          </w:tbl>
          <w:p>
            <w:pPr>
              <w:ind w:firstLine="480"/>
            </w:pPr>
          </w:p>
          <w:p>
            <w:pPr>
              <w:ind w:firstLine="480"/>
            </w:pPr>
          </w:p>
          <w:p>
            <w:pPr>
              <w:ind w:firstLine="480"/>
            </w:pPr>
          </w:p>
          <w:p>
            <w:pPr>
              <w:ind w:firstLine="480"/>
            </w:pPr>
          </w:p>
          <w:p>
            <w:pPr>
              <w:ind w:firstLine="480"/>
            </w:pPr>
          </w:p>
          <w:p>
            <w:pPr>
              <w:pStyle w:val="16"/>
              <w:ind w:left="0" w:firstLine="0" w:firstLineChars="0"/>
              <w:jc w:val="both"/>
            </w:pPr>
          </w:p>
        </w:tc>
      </w:tr>
    </w:tbl>
    <w:p>
      <w:pPr>
        <w:adjustRightInd w:val="0"/>
        <w:snapToGrid w:val="0"/>
        <w:ind w:firstLine="562"/>
        <w:rPr>
          <w:rFonts w:ascii="宋体" w:cs="宋体"/>
          <w:b/>
          <w:kern w:val="0"/>
          <w:sz w:val="28"/>
          <w:szCs w:val="28"/>
        </w:rPr>
        <w:sectPr>
          <w:pgSz w:w="11905" w:h="16838"/>
          <w:pgMar w:top="1440" w:right="1800" w:bottom="1440" w:left="1800" w:header="851" w:footer="1020" w:gutter="0"/>
          <w:pgNumType w:fmt="numberInDash"/>
          <w:cols w:space="0" w:num="1"/>
          <w:docGrid w:linePitch="312" w:charSpace="0"/>
        </w:sectPr>
      </w:pPr>
    </w:p>
    <w:p>
      <w:pPr>
        <w:pStyle w:val="26"/>
        <w:ind w:firstLine="600"/>
        <w:jc w:val="center"/>
        <w:outlineLvl w:val="0"/>
        <w:rPr>
          <w:rFonts w:ascii="黑体" w:hAnsi="黑体" w:eastAsia="黑体"/>
          <w:snapToGrid w:val="0"/>
          <w:sz w:val="30"/>
          <w:szCs w:val="30"/>
        </w:rPr>
      </w:pPr>
      <w:bookmarkStart w:id="14" w:name="_Toc23236"/>
      <w:r>
        <w:rPr>
          <w:rFonts w:hint="eastAsia" w:ascii="黑体" w:hAnsi="黑体" w:eastAsia="黑体"/>
          <w:snapToGrid w:val="0"/>
          <w:sz w:val="30"/>
          <w:szCs w:val="30"/>
        </w:rPr>
        <w:t>五、</w:t>
      </w:r>
      <w:bookmarkStart w:id="15" w:name="_Hlk54167917"/>
      <w:r>
        <w:rPr>
          <w:rFonts w:hint="eastAsia" w:ascii="黑体" w:hAnsi="黑体" w:eastAsia="黑体"/>
          <w:snapToGrid w:val="0"/>
          <w:sz w:val="30"/>
          <w:szCs w:val="30"/>
        </w:rPr>
        <w:t>环境保护措施监督检查清单</w:t>
      </w:r>
      <w:bookmarkEnd w:id="14"/>
      <w:bookmarkEnd w:id="15"/>
    </w:p>
    <w:tbl>
      <w:tblPr>
        <w:tblStyle w:val="34"/>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205"/>
        <w:gridCol w:w="1079"/>
        <w:gridCol w:w="3167"/>
        <w:gridCol w:w="25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tcBorders>
              <w:tl2br w:val="single" w:color="auto" w:sz="4" w:space="0"/>
            </w:tcBorders>
          </w:tcPr>
          <w:p>
            <w:pPr>
              <w:spacing w:line="240" w:lineRule="auto"/>
              <w:ind w:firstLine="0" w:firstLineChars="0"/>
            </w:pPr>
            <w:r>
              <w:rPr>
                <w:rFonts w:hint="eastAsia"/>
              </w:rPr>
              <w:t>内容</w:t>
            </w:r>
          </w:p>
          <w:p>
            <w:pPr>
              <w:spacing w:line="240" w:lineRule="auto"/>
              <w:ind w:firstLine="0" w:firstLineChars="0"/>
            </w:pPr>
            <w:r>
              <w:rPr>
                <w:rFonts w:hint="eastAsia"/>
              </w:rPr>
              <w:t>要素</w:t>
            </w:r>
          </w:p>
        </w:tc>
        <w:tc>
          <w:tcPr>
            <w:tcW w:w="1205" w:type="dxa"/>
            <w:vAlign w:val="center"/>
          </w:tcPr>
          <w:p>
            <w:pPr>
              <w:spacing w:line="240" w:lineRule="auto"/>
              <w:ind w:firstLine="0" w:firstLineChars="0"/>
            </w:pPr>
            <w:r>
              <w:rPr>
                <w:rFonts w:hint="eastAsia"/>
              </w:rPr>
              <w:t>污染源</w:t>
            </w:r>
          </w:p>
        </w:tc>
        <w:tc>
          <w:tcPr>
            <w:tcW w:w="1079" w:type="dxa"/>
            <w:vAlign w:val="center"/>
          </w:tcPr>
          <w:p>
            <w:pPr>
              <w:spacing w:line="240" w:lineRule="auto"/>
              <w:ind w:firstLine="0" w:firstLineChars="0"/>
            </w:pPr>
            <w:r>
              <w:rPr>
                <w:rFonts w:hint="eastAsia"/>
              </w:rPr>
              <w:t>污染物项目</w:t>
            </w:r>
          </w:p>
        </w:tc>
        <w:tc>
          <w:tcPr>
            <w:tcW w:w="3167" w:type="dxa"/>
            <w:vAlign w:val="center"/>
          </w:tcPr>
          <w:p>
            <w:pPr>
              <w:spacing w:line="240" w:lineRule="auto"/>
              <w:ind w:firstLine="0" w:firstLineChars="0"/>
            </w:pPr>
            <w:r>
              <w:rPr>
                <w:rFonts w:hint="eastAsia"/>
              </w:rPr>
              <w:t>环境保护措施</w:t>
            </w:r>
          </w:p>
        </w:tc>
        <w:tc>
          <w:tcPr>
            <w:tcW w:w="2596" w:type="dxa"/>
            <w:vAlign w:val="center"/>
          </w:tcPr>
          <w:p>
            <w:pPr>
              <w:spacing w:line="240" w:lineRule="auto"/>
              <w:ind w:firstLine="0" w:firstLineChars="0"/>
            </w:pPr>
            <w:r>
              <w:rPr>
                <w:rFonts w:hint="eastAsia"/>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大气环境</w:t>
            </w:r>
          </w:p>
        </w:tc>
        <w:tc>
          <w:tcPr>
            <w:tcW w:w="1205" w:type="dxa"/>
            <w:vAlign w:val="center"/>
          </w:tcPr>
          <w:p>
            <w:pPr>
              <w:spacing w:line="240" w:lineRule="auto"/>
              <w:ind w:firstLine="0" w:firstLineChars="0"/>
            </w:pPr>
            <w:r>
              <w:rPr>
                <w:rFonts w:hint="eastAsia"/>
              </w:rPr>
              <w:t>天然气燃烧废气</w:t>
            </w:r>
          </w:p>
        </w:tc>
        <w:tc>
          <w:tcPr>
            <w:tcW w:w="1079" w:type="dxa"/>
            <w:vAlign w:val="center"/>
          </w:tcPr>
          <w:p>
            <w:pPr>
              <w:spacing w:line="240" w:lineRule="auto"/>
              <w:ind w:firstLine="0" w:firstLineChars="0"/>
            </w:pPr>
            <w:r>
              <w:rPr>
                <w:rFonts w:hint="eastAsia"/>
              </w:rPr>
              <w:t>颗粒物</w:t>
            </w:r>
          </w:p>
          <w:p>
            <w:pPr>
              <w:spacing w:line="240" w:lineRule="auto"/>
              <w:ind w:firstLine="0" w:firstLineChars="0"/>
            </w:pPr>
            <w:r>
              <w:rPr>
                <w:rFonts w:hint="eastAsia"/>
              </w:rPr>
              <w:t>SO</w:t>
            </w:r>
            <w:r>
              <w:rPr>
                <w:rFonts w:hint="eastAsia"/>
                <w:vertAlign w:val="subscript"/>
              </w:rPr>
              <w:t>2</w:t>
            </w:r>
            <w:r>
              <w:rPr>
                <w:rFonts w:hint="eastAsia"/>
              </w:rPr>
              <w:t>、NO</w:t>
            </w:r>
            <w:r>
              <w:rPr>
                <w:rFonts w:hint="eastAsia"/>
                <w:vertAlign w:val="subscript"/>
              </w:rPr>
              <w:t>X</w:t>
            </w:r>
          </w:p>
        </w:tc>
        <w:tc>
          <w:tcPr>
            <w:tcW w:w="3167" w:type="dxa"/>
            <w:vAlign w:val="center"/>
          </w:tcPr>
          <w:p>
            <w:pPr>
              <w:spacing w:line="240" w:lineRule="auto"/>
              <w:ind w:firstLine="0" w:firstLineChars="0"/>
            </w:pPr>
            <w:r>
              <w:rPr>
                <w:rFonts w:hint="eastAsia"/>
              </w:rPr>
              <w:t>经低氮燃烧处理后由不低于8m高排气筒进行排放</w:t>
            </w:r>
          </w:p>
        </w:tc>
        <w:tc>
          <w:tcPr>
            <w:tcW w:w="2596" w:type="dxa"/>
            <w:vAlign w:val="center"/>
          </w:tcPr>
          <w:p>
            <w:pPr>
              <w:spacing w:line="240" w:lineRule="auto"/>
              <w:ind w:firstLine="0" w:firstLineChars="0"/>
            </w:pPr>
            <w:r>
              <w:rPr>
                <w:rFonts w:hint="eastAsia"/>
              </w:rPr>
              <w:t>《锅炉大气污染物排放标准》（DB61/1226-2018）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1013" w:type="dxa"/>
            <w:vMerge w:val="restart"/>
            <w:vAlign w:val="center"/>
          </w:tcPr>
          <w:p>
            <w:pPr>
              <w:spacing w:line="240" w:lineRule="auto"/>
              <w:ind w:firstLine="0" w:firstLineChars="0"/>
            </w:pPr>
            <w:r>
              <w:rPr>
                <w:rFonts w:hint="eastAsia"/>
              </w:rPr>
              <w:t>地表水环境</w:t>
            </w:r>
          </w:p>
        </w:tc>
        <w:tc>
          <w:tcPr>
            <w:tcW w:w="1205" w:type="dxa"/>
            <w:vAlign w:val="center"/>
          </w:tcPr>
          <w:p>
            <w:pPr>
              <w:spacing w:line="240" w:lineRule="auto"/>
              <w:ind w:firstLine="0" w:firstLineChars="0"/>
            </w:pPr>
            <w:r>
              <w:rPr>
                <w:rFonts w:hint="eastAsia"/>
              </w:rPr>
              <w:t>原料清洗废水、设备清洗废水、预煮废水</w:t>
            </w:r>
          </w:p>
        </w:tc>
        <w:tc>
          <w:tcPr>
            <w:tcW w:w="1079" w:type="dxa"/>
            <w:vMerge w:val="restart"/>
            <w:vAlign w:val="center"/>
          </w:tcPr>
          <w:p>
            <w:pPr>
              <w:spacing w:line="240" w:lineRule="auto"/>
              <w:ind w:firstLine="0" w:firstLineChars="0"/>
            </w:pPr>
            <w:r>
              <w:t>SS</w:t>
            </w:r>
            <w:r>
              <w:rPr>
                <w:rFonts w:hint="eastAsia"/>
              </w:rPr>
              <w:t>、COD</w:t>
            </w:r>
          </w:p>
          <w:p>
            <w:pPr>
              <w:spacing w:line="240" w:lineRule="auto"/>
              <w:ind w:firstLine="0" w:firstLineChars="0"/>
            </w:pPr>
          </w:p>
        </w:tc>
        <w:tc>
          <w:tcPr>
            <w:tcW w:w="3167" w:type="dxa"/>
            <w:vAlign w:val="center"/>
          </w:tcPr>
          <w:p>
            <w:pPr>
              <w:spacing w:line="240" w:lineRule="auto"/>
              <w:ind w:firstLine="0" w:firstLineChars="0"/>
            </w:pPr>
            <w:r>
              <w:rPr>
                <w:rFonts w:hint="eastAsia"/>
              </w:rPr>
              <w:t>原料清洗废水经三级沉淀后与设备清洗废水、预煮废水排入石泉县污水处理厂</w:t>
            </w:r>
          </w:p>
        </w:tc>
        <w:tc>
          <w:tcPr>
            <w:tcW w:w="2596" w:type="dxa"/>
            <w:vMerge w:val="restart"/>
            <w:vAlign w:val="center"/>
          </w:tcPr>
          <w:p>
            <w:pPr>
              <w:spacing w:line="240" w:lineRule="auto"/>
              <w:ind w:firstLine="0" w:firstLineChars="0"/>
              <w:rPr>
                <w:bCs/>
              </w:rPr>
            </w:pPr>
            <w:r>
              <w:rPr>
                <w:rFonts w:hint="eastAsia"/>
                <w:bCs/>
              </w:rPr>
              <w:t>《污水综合排放标准》（GB8978-1996）三级标准及《污水排入城镇下水道水质标准》（GB/T31962-2015）B级标准</w:t>
            </w:r>
          </w:p>
          <w:p>
            <w:pPr>
              <w:spacing w:line="240" w:lineRule="auto"/>
              <w:ind w:firstLine="0" w:firstLineChars="0"/>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013" w:type="dxa"/>
            <w:vMerge w:val="continue"/>
            <w:vAlign w:val="center"/>
          </w:tcPr>
          <w:p>
            <w:pPr>
              <w:spacing w:line="240" w:lineRule="auto"/>
              <w:ind w:firstLine="0" w:firstLineChars="0"/>
            </w:pPr>
          </w:p>
        </w:tc>
        <w:tc>
          <w:tcPr>
            <w:tcW w:w="1205" w:type="dxa"/>
            <w:vAlign w:val="center"/>
          </w:tcPr>
          <w:p>
            <w:pPr>
              <w:spacing w:line="240" w:lineRule="auto"/>
              <w:ind w:firstLine="0" w:firstLineChars="0"/>
            </w:pPr>
            <w:r>
              <w:rPr>
                <w:rFonts w:hint="eastAsia"/>
              </w:rPr>
              <w:t>生活污水</w:t>
            </w:r>
          </w:p>
        </w:tc>
        <w:tc>
          <w:tcPr>
            <w:tcW w:w="1079" w:type="dxa"/>
            <w:vMerge w:val="continue"/>
            <w:vAlign w:val="center"/>
          </w:tcPr>
          <w:p>
            <w:pPr>
              <w:spacing w:line="240" w:lineRule="auto"/>
              <w:ind w:firstLine="0" w:firstLineChars="0"/>
            </w:pPr>
          </w:p>
        </w:tc>
        <w:tc>
          <w:tcPr>
            <w:tcW w:w="3167" w:type="dxa"/>
            <w:vAlign w:val="center"/>
          </w:tcPr>
          <w:p>
            <w:pPr>
              <w:spacing w:line="240" w:lineRule="auto"/>
              <w:ind w:firstLine="0" w:firstLineChars="0"/>
            </w:pPr>
            <w:r>
              <w:rPr>
                <w:rFonts w:hint="eastAsia"/>
              </w:rPr>
              <w:t>经化粪池处理最终排入石泉县污水处理厂</w:t>
            </w:r>
          </w:p>
        </w:tc>
        <w:tc>
          <w:tcPr>
            <w:tcW w:w="2596" w:type="dxa"/>
            <w:vMerge w:val="continue"/>
            <w:vAlign w:val="center"/>
          </w:tcPr>
          <w:p>
            <w:pPr>
              <w:spacing w:line="240" w:lineRule="auto"/>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声环境</w:t>
            </w:r>
          </w:p>
        </w:tc>
        <w:tc>
          <w:tcPr>
            <w:tcW w:w="1205" w:type="dxa"/>
            <w:vAlign w:val="center"/>
          </w:tcPr>
          <w:p>
            <w:pPr>
              <w:spacing w:line="240" w:lineRule="auto"/>
              <w:ind w:firstLine="0" w:firstLineChars="0"/>
            </w:pPr>
            <w:r>
              <w:rPr>
                <w:rFonts w:hint="eastAsia"/>
              </w:rPr>
              <w:t>生产设备</w:t>
            </w:r>
          </w:p>
        </w:tc>
        <w:tc>
          <w:tcPr>
            <w:tcW w:w="1079" w:type="dxa"/>
            <w:vAlign w:val="center"/>
          </w:tcPr>
          <w:p>
            <w:pPr>
              <w:spacing w:line="240" w:lineRule="auto"/>
              <w:ind w:firstLine="0" w:firstLineChars="0"/>
            </w:pPr>
            <w:r>
              <w:rPr>
                <w:rFonts w:hint="eastAsia"/>
              </w:rPr>
              <w:t>设备噪声</w:t>
            </w:r>
          </w:p>
        </w:tc>
        <w:tc>
          <w:tcPr>
            <w:tcW w:w="3167" w:type="dxa"/>
            <w:vAlign w:val="center"/>
          </w:tcPr>
          <w:p>
            <w:pPr>
              <w:spacing w:line="240" w:lineRule="auto"/>
              <w:ind w:firstLine="0" w:firstLineChars="0"/>
            </w:pPr>
            <w:r>
              <w:rPr>
                <w:rFonts w:hint="eastAsia"/>
              </w:rPr>
              <w:t>合理布置平面分区，采用低噪声机械和施工工艺</w:t>
            </w:r>
            <w:r>
              <w:t>；</w:t>
            </w:r>
            <w:r>
              <w:rPr>
                <w:rFonts w:hint="eastAsia"/>
              </w:rPr>
              <w:t>加强设备维护</w:t>
            </w:r>
            <w:r>
              <w:t>，避免产生非正常噪声</w:t>
            </w:r>
            <w:r>
              <w:rPr>
                <w:rFonts w:hint="eastAsia"/>
              </w:rPr>
              <w:t>；厂房墙壁中间层加装隔音棉/板</w:t>
            </w:r>
            <w:r>
              <w:t>等</w:t>
            </w:r>
          </w:p>
        </w:tc>
        <w:tc>
          <w:tcPr>
            <w:tcW w:w="2596" w:type="dxa"/>
            <w:vAlign w:val="center"/>
          </w:tcPr>
          <w:p>
            <w:pPr>
              <w:spacing w:line="240" w:lineRule="auto"/>
              <w:ind w:firstLine="0" w:firstLineChars="0"/>
            </w:pPr>
            <w:r>
              <w:t>《工业企业厂界环境噪声排放标准》（GB12348-2008）</w:t>
            </w:r>
            <w:r>
              <w:rPr>
                <w:rFonts w:hint="eastAsia"/>
              </w:rPr>
              <w:t>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电磁辐射</w:t>
            </w:r>
          </w:p>
        </w:tc>
        <w:tc>
          <w:tcPr>
            <w:tcW w:w="1205" w:type="dxa"/>
            <w:vAlign w:val="center"/>
          </w:tcPr>
          <w:p>
            <w:pPr>
              <w:spacing w:line="240" w:lineRule="auto"/>
              <w:ind w:firstLine="0" w:firstLineChars="0"/>
            </w:pPr>
            <w:r>
              <w:t>/</w:t>
            </w:r>
          </w:p>
        </w:tc>
        <w:tc>
          <w:tcPr>
            <w:tcW w:w="1079" w:type="dxa"/>
            <w:vAlign w:val="center"/>
          </w:tcPr>
          <w:p>
            <w:pPr>
              <w:spacing w:line="240" w:lineRule="auto"/>
              <w:ind w:firstLine="0" w:firstLineChars="0"/>
            </w:pPr>
            <w:r>
              <w:t>/</w:t>
            </w:r>
          </w:p>
        </w:tc>
        <w:tc>
          <w:tcPr>
            <w:tcW w:w="3167" w:type="dxa"/>
            <w:vAlign w:val="center"/>
          </w:tcPr>
          <w:p>
            <w:pPr>
              <w:spacing w:line="240" w:lineRule="auto"/>
              <w:ind w:firstLine="0" w:firstLineChars="0"/>
            </w:pPr>
            <w:r>
              <w:t>/</w:t>
            </w:r>
          </w:p>
        </w:tc>
        <w:tc>
          <w:tcPr>
            <w:tcW w:w="2596" w:type="dxa"/>
            <w:vAlign w:val="center"/>
          </w:tcPr>
          <w:p>
            <w:pPr>
              <w:spacing w:line="240" w:lineRule="auto"/>
              <w:ind w:firstLine="0" w:firstLineChars="0"/>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固体废物</w:t>
            </w:r>
          </w:p>
        </w:tc>
        <w:tc>
          <w:tcPr>
            <w:tcW w:w="8047" w:type="dxa"/>
            <w:gridSpan w:val="4"/>
            <w:vAlign w:val="center"/>
          </w:tcPr>
          <w:p>
            <w:pPr>
              <w:spacing w:line="240" w:lineRule="auto"/>
              <w:ind w:firstLine="0" w:firstLineChars="0"/>
            </w:pPr>
            <w:r>
              <w:rPr>
                <w:rFonts w:hint="eastAsia"/>
              </w:rPr>
              <w:t>生活垃圾交由环卫部门统一清运；</w:t>
            </w:r>
            <w:r>
              <w:t>生产固废</w:t>
            </w:r>
            <w:r>
              <w:rPr>
                <w:rFonts w:hint="eastAsia"/>
              </w:rPr>
              <w:t>中废瓶、罐收集后外售回收单位；废弃果蔬、果皮、果核、不合格产品外售石泉县佰信生物有机肥有限公司作为有机肥加工原料，废包装物由厂家回收处理。实验废液、实验清洗废水、废离子交换树脂经收集后暂存于危废暂存间定期交由有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土壤及地下水污染防治措施</w:t>
            </w:r>
          </w:p>
        </w:tc>
        <w:tc>
          <w:tcPr>
            <w:tcW w:w="8047" w:type="dxa"/>
            <w:gridSpan w:val="4"/>
            <w:vAlign w:val="center"/>
          </w:tcPr>
          <w:p>
            <w:pPr>
              <w:spacing w:line="240" w:lineRule="auto"/>
              <w:ind w:firstLine="0" w:firstLineChars="0"/>
            </w:pPr>
            <w:r>
              <w:rPr>
                <w:rFonts w:hint="eastAsia"/>
              </w:rPr>
              <w:t>落实车间、危废暂存间及三级沉淀池的防渗措施，加强日常管理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生态保护措施</w:t>
            </w:r>
          </w:p>
        </w:tc>
        <w:tc>
          <w:tcPr>
            <w:tcW w:w="8047" w:type="dxa"/>
            <w:gridSpan w:val="4"/>
            <w:vAlign w:val="center"/>
          </w:tcPr>
          <w:p>
            <w:pPr>
              <w:spacing w:line="240" w:lineRule="auto"/>
              <w:ind w:firstLine="0" w:firstLineChars="0"/>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环境风险防范措施</w:t>
            </w:r>
          </w:p>
        </w:tc>
        <w:tc>
          <w:tcPr>
            <w:tcW w:w="8047" w:type="dxa"/>
            <w:gridSpan w:val="4"/>
            <w:vAlign w:val="center"/>
          </w:tcPr>
          <w:p>
            <w:pPr>
              <w:spacing w:line="240" w:lineRule="auto"/>
              <w:ind w:firstLine="0" w:firstLineChars="0"/>
            </w:pPr>
            <w:r>
              <w:rPr>
                <w:rFonts w:hint="eastAsia"/>
              </w:rPr>
              <w:t>①强化风险防范意识、加强安全管理，严格按操作规程生产；收集的粉尘妥善收集，及时处置，临时堆存时间不得过长，堆存量不得超过规定的要求，以防造成安全事故；按照安全生产规范使用和保存，避免或减轻由安全事故引发的环境风险事件。②原辅料采用专用储存场所，且存放地点应按照有关消防部门的规范要求进行设计和建设；③强化工作人员的责任心和安全意识，认真开展安全检查工作。发现隐患及时整改，避免环境风险事故的发生；④制定突发环境事件应急预案，建立健全安全、环境管理体系，一旦发生事故，要做到快速、高效、安全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其他环境管理要求</w:t>
            </w:r>
          </w:p>
        </w:tc>
        <w:tc>
          <w:tcPr>
            <w:tcW w:w="8047" w:type="dxa"/>
            <w:gridSpan w:val="4"/>
            <w:vAlign w:val="center"/>
          </w:tcPr>
          <w:p>
            <w:pPr>
              <w:spacing w:line="240" w:lineRule="auto"/>
              <w:ind w:firstLine="0" w:firstLineChars="0"/>
            </w:pPr>
            <w:r>
              <w:t>（1）环境管理要求</w:t>
            </w:r>
          </w:p>
          <w:p>
            <w:pPr>
              <w:spacing w:line="240" w:lineRule="auto"/>
              <w:ind w:firstLine="0" w:firstLineChars="0"/>
            </w:pPr>
            <w:r>
              <w:t>营运期工程环境管理的污染控制重点是控制污染源强，加强污染防治设施的管理力度。工程环境管理主要内容如表</w:t>
            </w:r>
            <w:r>
              <w:rPr>
                <w:rFonts w:hint="eastAsia"/>
              </w:rPr>
              <w:t>5-1</w:t>
            </w:r>
            <w:r>
              <w:t>。</w:t>
            </w:r>
          </w:p>
          <w:p>
            <w:pPr>
              <w:spacing w:line="240" w:lineRule="auto"/>
              <w:ind w:firstLine="0" w:firstLineChars="0"/>
            </w:pPr>
            <w:r>
              <w:t>表</w:t>
            </w:r>
            <w:r>
              <w:rPr>
                <w:rFonts w:hint="eastAsia"/>
              </w:rPr>
              <w:t>5-1</w:t>
            </w:r>
            <w:r>
              <w:t>工程环境管理主要内容</w:t>
            </w:r>
          </w:p>
          <w:tbl>
            <w:tblPr>
              <w:tblStyle w:val="34"/>
              <w:tblW w:w="781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82"/>
              <w:gridCol w:w="61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restart"/>
                  <w:tcBorders>
                    <w:tl2br w:val="nil"/>
                    <w:tr2bl w:val="nil"/>
                  </w:tcBorders>
                  <w:vAlign w:val="center"/>
                </w:tcPr>
                <w:p>
                  <w:pPr>
                    <w:spacing w:line="240" w:lineRule="auto"/>
                    <w:ind w:firstLine="0" w:firstLineChars="0"/>
                  </w:pPr>
                  <w:r>
                    <w:t>环境管理内容</w:t>
                  </w:r>
                </w:p>
              </w:tc>
              <w:tc>
                <w:tcPr>
                  <w:tcW w:w="982" w:type="dxa"/>
                  <w:vMerge w:val="restart"/>
                  <w:tcBorders>
                    <w:tl2br w:val="nil"/>
                    <w:tr2bl w:val="nil"/>
                  </w:tcBorders>
                  <w:vAlign w:val="center"/>
                </w:tcPr>
                <w:p>
                  <w:pPr>
                    <w:spacing w:line="240" w:lineRule="auto"/>
                    <w:ind w:firstLine="0" w:firstLineChars="0"/>
                  </w:pPr>
                  <w:r>
                    <w:t>环境计划管理</w:t>
                  </w:r>
                </w:p>
              </w:tc>
              <w:tc>
                <w:tcPr>
                  <w:tcW w:w="6140" w:type="dxa"/>
                  <w:tcBorders>
                    <w:tl2br w:val="nil"/>
                    <w:tr2bl w:val="nil"/>
                  </w:tcBorders>
                  <w:vAlign w:val="center"/>
                </w:tcPr>
                <w:p>
                  <w:pPr>
                    <w:spacing w:line="240" w:lineRule="auto"/>
                    <w:ind w:firstLine="0" w:firstLineChars="0"/>
                  </w:pPr>
                  <w:r>
                    <w:t>1、制定环境保护计划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2、制定运营期环境管理计划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restart"/>
                  <w:tcBorders>
                    <w:tl2br w:val="nil"/>
                    <w:tr2bl w:val="nil"/>
                  </w:tcBorders>
                  <w:vAlign w:val="center"/>
                </w:tcPr>
                <w:p>
                  <w:pPr>
                    <w:spacing w:line="240" w:lineRule="auto"/>
                    <w:ind w:firstLine="0" w:firstLineChars="0"/>
                  </w:pPr>
                  <w:r>
                    <w:t>环境质量管理</w:t>
                  </w:r>
                </w:p>
              </w:tc>
              <w:tc>
                <w:tcPr>
                  <w:tcW w:w="6140" w:type="dxa"/>
                  <w:tcBorders>
                    <w:tl2br w:val="nil"/>
                    <w:tr2bl w:val="nil"/>
                  </w:tcBorders>
                  <w:vAlign w:val="center"/>
                </w:tcPr>
                <w:p>
                  <w:pPr>
                    <w:spacing w:line="240" w:lineRule="auto"/>
                    <w:ind w:firstLine="0" w:firstLineChars="0"/>
                  </w:pPr>
                  <w:r>
                    <w:t>1、进行污染源和环境质量状况的调查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2、建立环境监测制度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3、处理污染事故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restart"/>
                  <w:tcBorders>
                    <w:tl2br w:val="nil"/>
                    <w:tr2bl w:val="nil"/>
                  </w:tcBorders>
                  <w:vAlign w:val="center"/>
                </w:tcPr>
                <w:p>
                  <w:pPr>
                    <w:spacing w:line="240" w:lineRule="auto"/>
                    <w:ind w:firstLine="0" w:firstLineChars="0"/>
                  </w:pPr>
                  <w:r>
                    <w:t>环境技术管理</w:t>
                  </w:r>
                </w:p>
              </w:tc>
              <w:tc>
                <w:tcPr>
                  <w:tcW w:w="6140" w:type="dxa"/>
                  <w:tcBorders>
                    <w:tl2br w:val="nil"/>
                    <w:tr2bl w:val="nil"/>
                  </w:tcBorders>
                  <w:vAlign w:val="center"/>
                </w:tcPr>
                <w:p>
                  <w:pPr>
                    <w:spacing w:line="240" w:lineRule="auto"/>
                    <w:ind w:firstLine="0" w:firstLineChars="0"/>
                  </w:pPr>
                  <w:r>
                    <w:t>1、组织制定环境保护技术操作规程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2、开展综合利用，减少三废排放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restart"/>
                  <w:tcBorders>
                    <w:tl2br w:val="nil"/>
                    <w:tr2bl w:val="nil"/>
                  </w:tcBorders>
                  <w:vAlign w:val="center"/>
                </w:tcPr>
                <w:p>
                  <w:pPr>
                    <w:spacing w:line="240" w:lineRule="auto"/>
                    <w:ind w:firstLine="0" w:firstLineChars="0"/>
                  </w:pPr>
                  <w:r>
                    <w:t>环保设备管理</w:t>
                  </w:r>
                </w:p>
              </w:tc>
              <w:tc>
                <w:tcPr>
                  <w:tcW w:w="6140" w:type="dxa"/>
                  <w:tcBorders>
                    <w:tl2br w:val="nil"/>
                    <w:tr2bl w:val="nil"/>
                  </w:tcBorders>
                  <w:vAlign w:val="center"/>
                </w:tcPr>
                <w:p>
                  <w:pPr>
                    <w:spacing w:line="240" w:lineRule="auto"/>
                    <w:ind w:firstLine="0" w:firstLineChars="0"/>
                  </w:pPr>
                  <w:r>
                    <w:t>1、建立健全环保设备管理制度和管理措施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2、对环保设备定期检查、保养和维护，确保其正常运行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restart"/>
                  <w:tcBorders>
                    <w:tl2br w:val="nil"/>
                    <w:tr2bl w:val="nil"/>
                  </w:tcBorders>
                  <w:vAlign w:val="center"/>
                </w:tcPr>
                <w:p>
                  <w:pPr>
                    <w:spacing w:line="240" w:lineRule="auto"/>
                    <w:ind w:firstLine="0" w:firstLineChars="0"/>
                  </w:pPr>
                  <w:r>
                    <w:t>环保宣传教育</w:t>
                  </w:r>
                </w:p>
              </w:tc>
              <w:tc>
                <w:tcPr>
                  <w:tcW w:w="6140" w:type="dxa"/>
                  <w:tcBorders>
                    <w:tl2br w:val="nil"/>
                    <w:tr2bl w:val="nil"/>
                  </w:tcBorders>
                  <w:vAlign w:val="center"/>
                </w:tcPr>
                <w:p>
                  <w:pPr>
                    <w:spacing w:line="240" w:lineRule="auto"/>
                    <w:ind w:firstLine="0" w:firstLineChars="0"/>
                  </w:pPr>
                  <w:r>
                    <w:t>1、宣传环保法律、法规和方针政策，严格执行环保法规和标准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2、组织环保专业技术培训，提高人员业务水平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3、提高职工的环保意识</w:t>
                  </w:r>
                </w:p>
              </w:tc>
            </w:tr>
          </w:tbl>
          <w:p>
            <w:pPr>
              <w:ind w:firstLine="480"/>
            </w:pPr>
            <w:r>
              <w:t>建议项目管理人员由有较丰富工作经验的人员担任</w:t>
            </w:r>
            <w:r>
              <w:rPr>
                <w:rFonts w:hint="eastAsia"/>
              </w:rPr>
              <w:t>，</w:t>
            </w:r>
            <w:r>
              <w:t>对直接生产人员和辅助生产人员进行三个月的技术理论培训，再进行三个月的实习，通过考核确定人员的技术等级，规定各等级人员的应知应会。</w:t>
            </w:r>
          </w:p>
          <w:p>
            <w:pPr>
              <w:ind w:firstLine="0" w:firstLineChars="0"/>
            </w:pPr>
            <w:r>
              <w:t>（2）排污口管理要求</w:t>
            </w:r>
          </w:p>
          <w:p>
            <w:pPr>
              <w:ind w:firstLine="0" w:firstLineChars="0"/>
            </w:pPr>
            <w:r>
              <w:t>排污口是污染物进入环境的通道，强化排污口的管理是实施污染物总量控制的基础工作之一，也是区域环境管理逐步实现污染物排放科学化、定量化的重要手段。</w:t>
            </w:r>
          </w:p>
          <w:p>
            <w:pPr>
              <w:ind w:firstLine="480"/>
            </w:pPr>
            <w:r>
              <w:rPr>
                <w:rFonts w:ascii="Calibri" w:hAnsi="Calibri" w:cs="Calibri"/>
              </w:rPr>
              <w:t>①</w:t>
            </w:r>
            <w:r>
              <w:t>排污口规范化管理的基本原则</w:t>
            </w:r>
          </w:p>
          <w:p>
            <w:pPr>
              <w:ind w:firstLine="480"/>
            </w:pPr>
            <w:r>
              <w:t>向环境排放污染物的排污口必须规范化；排污口应便于采样与计量监测，便于日常现场监督检查。</w:t>
            </w:r>
          </w:p>
          <w:p>
            <w:pPr>
              <w:ind w:firstLine="480"/>
              <w:rPr>
                <w:rFonts w:ascii="Calibri" w:hAnsi="Calibri" w:cs="Calibri"/>
              </w:rPr>
            </w:pPr>
            <w:r>
              <w:rPr>
                <w:rFonts w:ascii="Calibri" w:hAnsi="Calibri" w:cs="Calibri"/>
              </w:rPr>
              <w:t>②排污口的技术要求</w:t>
            </w:r>
          </w:p>
          <w:p>
            <w:pPr>
              <w:ind w:firstLine="480"/>
            </w:pPr>
            <w:r>
              <w:t>排污口的位置必须合理确定，按《排污口规范化整治技术要求》</w:t>
            </w:r>
            <w:r>
              <w:rPr>
                <w:rFonts w:hint="eastAsia"/>
              </w:rPr>
              <w:t>（</w:t>
            </w:r>
            <w:r>
              <w:t>环监（1996）470号</w:t>
            </w:r>
            <w:r>
              <w:rPr>
                <w:rFonts w:hint="eastAsia"/>
              </w:rPr>
              <w:t>）</w:t>
            </w:r>
            <w:r>
              <w:t>的要求进行规范化管理；排放的采样点设置应按《污染源监测技术规范》要求，设置在企业污染物总排口等处。</w:t>
            </w:r>
          </w:p>
          <w:p>
            <w:pPr>
              <w:ind w:firstLine="480"/>
              <w:rPr>
                <w:rFonts w:ascii="Calibri" w:hAnsi="Calibri" w:cs="Calibri"/>
              </w:rPr>
            </w:pPr>
            <w:r>
              <w:rPr>
                <w:rFonts w:ascii="Calibri" w:hAnsi="Calibri" w:cs="Calibri"/>
              </w:rPr>
              <w:t>③排污口立标管理</w:t>
            </w:r>
          </w:p>
          <w:p>
            <w:pPr>
              <w:ind w:firstLine="480"/>
            </w:pPr>
            <w:r>
              <w:rPr>
                <w:rFonts w:ascii="Calibri" w:hAnsi="Calibri" w:cs="Calibri"/>
              </w:rPr>
              <w:t>各污染物排放口应按国家《环境保护图形标志》</w:t>
            </w:r>
            <w:r>
              <w:rPr>
                <w:rFonts w:hint="eastAsia" w:ascii="Calibri" w:hAnsi="Calibri" w:cs="Calibri"/>
              </w:rPr>
              <w:t>（</w:t>
            </w:r>
            <w:r>
              <w:rPr>
                <w:rFonts w:ascii="Calibri" w:hAnsi="Calibri" w:cs="Calibri"/>
              </w:rPr>
              <w:t>15562.1-1995与GB15562.2-1995</w:t>
            </w:r>
            <w:r>
              <w:rPr>
                <w:rFonts w:hint="eastAsia" w:ascii="Calibri" w:hAnsi="Calibri" w:cs="Calibri"/>
              </w:rPr>
              <w:t>）</w:t>
            </w:r>
            <w:r>
              <w:rPr>
                <w:rFonts w:ascii="Calibri" w:hAnsi="Calibri" w:cs="Calibri"/>
              </w:rPr>
              <w:t>的规定，设置国家环保总局统一制作的环境保护图形标志牌。污染物排放口的环保图形标志牌应设置在靠近采样点的醒目处，标志牌</w:t>
            </w:r>
            <w:r>
              <w:t>设置高度为其上缘距地面2m。</w:t>
            </w:r>
          </w:p>
          <w:p>
            <w:pPr>
              <w:pStyle w:val="83"/>
              <w:rPr>
                <w:color w:val="auto"/>
              </w:rPr>
            </w:pPr>
            <w:r>
              <w:rPr>
                <w:color w:val="auto"/>
              </w:rPr>
              <w:t>表</w:t>
            </w:r>
            <w:r>
              <w:rPr>
                <w:rFonts w:hint="eastAsia"/>
                <w:color w:val="auto"/>
              </w:rPr>
              <w:t>5-2车间</w:t>
            </w:r>
            <w:r>
              <w:rPr>
                <w:color w:val="auto"/>
              </w:rPr>
              <w:t>环境保护图形标志的形状及颜色一览表</w:t>
            </w:r>
          </w:p>
          <w:tbl>
            <w:tblPr>
              <w:tblStyle w:val="34"/>
              <w:tblW w:w="7818"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936"/>
              <w:gridCol w:w="1937"/>
              <w:gridCol w:w="200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36" w:type="dxa"/>
                  <w:tcBorders>
                    <w:tl2br w:val="nil"/>
                    <w:tr2bl w:val="nil"/>
                  </w:tcBorders>
                  <w:vAlign w:val="center"/>
                </w:tcPr>
                <w:p>
                  <w:pPr>
                    <w:spacing w:line="240" w:lineRule="auto"/>
                    <w:ind w:firstLine="0" w:firstLineChars="0"/>
                  </w:pPr>
                  <w:r>
                    <w:t>标志名称</w:t>
                  </w:r>
                </w:p>
              </w:tc>
              <w:tc>
                <w:tcPr>
                  <w:tcW w:w="1936" w:type="dxa"/>
                  <w:tcBorders>
                    <w:tl2br w:val="nil"/>
                    <w:tr2bl w:val="nil"/>
                  </w:tcBorders>
                  <w:vAlign w:val="center"/>
                </w:tcPr>
                <w:p>
                  <w:pPr>
                    <w:spacing w:line="240" w:lineRule="auto"/>
                    <w:ind w:firstLine="0" w:firstLineChars="0"/>
                  </w:pPr>
                  <w:r>
                    <w:t>形状</w:t>
                  </w:r>
                </w:p>
              </w:tc>
              <w:tc>
                <w:tcPr>
                  <w:tcW w:w="1937" w:type="dxa"/>
                  <w:tcBorders>
                    <w:tl2br w:val="nil"/>
                    <w:tr2bl w:val="nil"/>
                  </w:tcBorders>
                  <w:vAlign w:val="center"/>
                </w:tcPr>
                <w:p>
                  <w:pPr>
                    <w:spacing w:line="240" w:lineRule="auto"/>
                    <w:ind w:firstLine="0" w:firstLineChars="0"/>
                  </w:pPr>
                  <w:r>
                    <w:t>背景颜色</w:t>
                  </w:r>
                </w:p>
              </w:tc>
              <w:tc>
                <w:tcPr>
                  <w:tcW w:w="2009" w:type="dxa"/>
                  <w:tcBorders>
                    <w:tl2br w:val="nil"/>
                    <w:tr2bl w:val="nil"/>
                  </w:tcBorders>
                  <w:vAlign w:val="center"/>
                </w:tcPr>
                <w:p>
                  <w:pPr>
                    <w:spacing w:line="240" w:lineRule="auto"/>
                    <w:ind w:firstLine="0" w:firstLineChars="0"/>
                  </w:pPr>
                  <w:r>
                    <w:t>图形颜色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36" w:type="dxa"/>
                  <w:tcBorders>
                    <w:tl2br w:val="nil"/>
                    <w:tr2bl w:val="nil"/>
                  </w:tcBorders>
                  <w:vAlign w:val="center"/>
                </w:tcPr>
                <w:p>
                  <w:pPr>
                    <w:spacing w:line="240" w:lineRule="auto"/>
                    <w:ind w:firstLine="0" w:firstLineChars="0"/>
                  </w:pPr>
                  <w:r>
                    <w:t>警告标志</w:t>
                  </w:r>
                </w:p>
              </w:tc>
              <w:tc>
                <w:tcPr>
                  <w:tcW w:w="1936" w:type="dxa"/>
                  <w:tcBorders>
                    <w:tl2br w:val="nil"/>
                    <w:tr2bl w:val="nil"/>
                  </w:tcBorders>
                  <w:vAlign w:val="center"/>
                </w:tcPr>
                <w:p>
                  <w:pPr>
                    <w:spacing w:line="240" w:lineRule="auto"/>
                    <w:ind w:firstLine="0" w:firstLineChars="0"/>
                  </w:pPr>
                  <w:r>
                    <w:t>三角形边框</w:t>
                  </w:r>
                </w:p>
              </w:tc>
              <w:tc>
                <w:tcPr>
                  <w:tcW w:w="1937" w:type="dxa"/>
                  <w:tcBorders>
                    <w:tl2br w:val="nil"/>
                    <w:tr2bl w:val="nil"/>
                  </w:tcBorders>
                  <w:vAlign w:val="center"/>
                </w:tcPr>
                <w:p>
                  <w:pPr>
                    <w:spacing w:line="240" w:lineRule="auto"/>
                    <w:ind w:firstLine="0" w:firstLineChars="0"/>
                  </w:pPr>
                  <w:r>
                    <w:t>黄色</w:t>
                  </w:r>
                </w:p>
              </w:tc>
              <w:tc>
                <w:tcPr>
                  <w:tcW w:w="2009" w:type="dxa"/>
                  <w:tcBorders>
                    <w:tl2br w:val="nil"/>
                    <w:tr2bl w:val="nil"/>
                  </w:tcBorders>
                  <w:vAlign w:val="center"/>
                </w:tcPr>
                <w:p>
                  <w:pPr>
                    <w:spacing w:line="240" w:lineRule="auto"/>
                    <w:ind w:firstLine="0" w:firstLineChars="0"/>
                  </w:pPr>
                  <w:r>
                    <w:t>黑色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36" w:type="dxa"/>
                  <w:tcBorders>
                    <w:tl2br w:val="nil"/>
                    <w:tr2bl w:val="nil"/>
                  </w:tcBorders>
                  <w:vAlign w:val="center"/>
                </w:tcPr>
                <w:p>
                  <w:pPr>
                    <w:spacing w:line="240" w:lineRule="auto"/>
                    <w:ind w:firstLine="0" w:firstLineChars="0"/>
                  </w:pPr>
                  <w:r>
                    <w:t>提示标志</w:t>
                  </w:r>
                </w:p>
              </w:tc>
              <w:tc>
                <w:tcPr>
                  <w:tcW w:w="1936" w:type="dxa"/>
                  <w:tcBorders>
                    <w:tl2br w:val="nil"/>
                    <w:tr2bl w:val="nil"/>
                  </w:tcBorders>
                  <w:vAlign w:val="center"/>
                </w:tcPr>
                <w:p>
                  <w:pPr>
                    <w:spacing w:line="240" w:lineRule="auto"/>
                    <w:ind w:firstLine="0" w:firstLineChars="0"/>
                  </w:pPr>
                  <w:r>
                    <w:t>正方形边框</w:t>
                  </w:r>
                </w:p>
              </w:tc>
              <w:tc>
                <w:tcPr>
                  <w:tcW w:w="1937" w:type="dxa"/>
                  <w:tcBorders>
                    <w:tl2br w:val="nil"/>
                    <w:tr2bl w:val="nil"/>
                  </w:tcBorders>
                  <w:vAlign w:val="center"/>
                </w:tcPr>
                <w:p>
                  <w:pPr>
                    <w:spacing w:line="240" w:lineRule="auto"/>
                    <w:ind w:firstLine="0" w:firstLineChars="0"/>
                  </w:pPr>
                  <w:r>
                    <w:t>绿色</w:t>
                  </w:r>
                </w:p>
              </w:tc>
              <w:tc>
                <w:tcPr>
                  <w:tcW w:w="2009" w:type="dxa"/>
                  <w:tcBorders>
                    <w:tl2br w:val="nil"/>
                    <w:tr2bl w:val="nil"/>
                  </w:tcBorders>
                  <w:vAlign w:val="center"/>
                </w:tcPr>
                <w:p>
                  <w:pPr>
                    <w:spacing w:line="240" w:lineRule="auto"/>
                    <w:ind w:firstLine="0" w:firstLineChars="0"/>
                  </w:pPr>
                  <w:r>
                    <w:t>白色</w:t>
                  </w:r>
                </w:p>
              </w:tc>
            </w:tr>
          </w:tbl>
          <w:p>
            <w:pPr>
              <w:pStyle w:val="83"/>
              <w:rPr>
                <w:color w:val="auto"/>
              </w:rPr>
            </w:pPr>
            <w:r>
              <w:rPr>
                <w:color w:val="auto"/>
              </w:rPr>
              <w:t>表</w:t>
            </w:r>
            <w:r>
              <w:rPr>
                <w:rFonts w:hint="eastAsia"/>
                <w:color w:val="auto"/>
              </w:rPr>
              <w:t>5-3车间</w:t>
            </w:r>
            <w:r>
              <w:rPr>
                <w:color w:val="auto"/>
              </w:rPr>
              <w:t>环境保护图形符号一览表</w:t>
            </w:r>
          </w:p>
          <w:tbl>
            <w:tblPr>
              <w:tblStyle w:val="34"/>
              <w:tblW w:w="7816"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716"/>
              <w:gridCol w:w="2106"/>
              <w:gridCol w:w="1348"/>
              <w:gridCol w:w="202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19" w:type="dxa"/>
                  <w:tcBorders>
                    <w:tl2br w:val="nil"/>
                    <w:tr2bl w:val="nil"/>
                  </w:tcBorders>
                  <w:vAlign w:val="center"/>
                </w:tcPr>
                <w:p>
                  <w:pPr>
                    <w:spacing w:line="240" w:lineRule="auto"/>
                    <w:ind w:firstLine="0" w:firstLineChars="0"/>
                  </w:pPr>
                  <w:r>
                    <w:t>符号</w:t>
                  </w:r>
                </w:p>
              </w:tc>
              <w:tc>
                <w:tcPr>
                  <w:tcW w:w="1716" w:type="dxa"/>
                  <w:tcBorders>
                    <w:tl2br w:val="nil"/>
                    <w:tr2bl w:val="nil"/>
                  </w:tcBorders>
                  <w:vAlign w:val="center"/>
                </w:tcPr>
                <w:p>
                  <w:pPr>
                    <w:spacing w:line="240" w:lineRule="auto"/>
                    <w:ind w:firstLine="0" w:firstLineChars="0"/>
                  </w:pPr>
                  <w:r>
                    <w:t>提示图形符号</w:t>
                  </w:r>
                </w:p>
              </w:tc>
              <w:tc>
                <w:tcPr>
                  <w:tcW w:w="2106" w:type="dxa"/>
                  <w:tcBorders>
                    <w:tl2br w:val="nil"/>
                    <w:tr2bl w:val="nil"/>
                  </w:tcBorders>
                  <w:vAlign w:val="center"/>
                </w:tcPr>
                <w:p>
                  <w:pPr>
                    <w:spacing w:line="240" w:lineRule="auto"/>
                    <w:ind w:firstLine="0" w:firstLineChars="0"/>
                  </w:pPr>
                  <w:r>
                    <w:t>警告图形符号</w:t>
                  </w:r>
                </w:p>
              </w:tc>
              <w:tc>
                <w:tcPr>
                  <w:tcW w:w="1348" w:type="dxa"/>
                  <w:tcBorders>
                    <w:tl2br w:val="nil"/>
                    <w:tr2bl w:val="nil"/>
                  </w:tcBorders>
                  <w:vAlign w:val="center"/>
                </w:tcPr>
                <w:p>
                  <w:pPr>
                    <w:spacing w:line="240" w:lineRule="auto"/>
                    <w:ind w:firstLine="0" w:firstLineChars="0"/>
                  </w:pPr>
                  <w:r>
                    <w:t>名称</w:t>
                  </w:r>
                </w:p>
              </w:tc>
              <w:tc>
                <w:tcPr>
                  <w:tcW w:w="2027" w:type="dxa"/>
                  <w:tcBorders>
                    <w:tl2br w:val="nil"/>
                    <w:tr2bl w:val="nil"/>
                  </w:tcBorders>
                  <w:vAlign w:val="center"/>
                </w:tcPr>
                <w:p>
                  <w:pPr>
                    <w:spacing w:line="240" w:lineRule="auto"/>
                    <w:ind w:firstLine="0" w:firstLineChars="0"/>
                  </w:pPr>
                  <w:r>
                    <w:t>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19" w:type="dxa"/>
                  <w:tcBorders>
                    <w:tl2br w:val="nil"/>
                    <w:tr2bl w:val="nil"/>
                  </w:tcBorders>
                  <w:vAlign w:val="center"/>
                </w:tcPr>
                <w:p>
                  <w:pPr>
                    <w:spacing w:line="240" w:lineRule="auto"/>
                    <w:ind w:firstLine="0" w:firstLineChars="0"/>
                  </w:pPr>
                  <w:r>
                    <w:t>1</w:t>
                  </w:r>
                </w:p>
              </w:tc>
              <w:tc>
                <w:tcPr>
                  <w:tcW w:w="1716" w:type="dxa"/>
                  <w:tcBorders>
                    <w:tl2br w:val="nil"/>
                    <w:tr2bl w:val="nil"/>
                  </w:tcBorders>
                  <w:vAlign w:val="center"/>
                </w:tcPr>
                <w:p>
                  <w:pPr>
                    <w:spacing w:line="240" w:lineRule="auto"/>
                    <w:ind w:firstLine="0" w:firstLineChars="0"/>
                  </w:pPr>
                  <w:r>
                    <w:drawing>
                      <wp:inline distT="0" distB="0" distL="114300" distR="114300">
                        <wp:extent cx="944880" cy="802005"/>
                        <wp:effectExtent l="0" t="0" r="7620" b="10795"/>
                        <wp:docPr id="4" name="图片 3"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002"/>
                                <pic:cNvPicPr>
                                  <a:picLocks noChangeAspect="1"/>
                                </pic:cNvPicPr>
                              </pic:nvPicPr>
                              <pic:blipFill>
                                <a:blip r:embed="rId22" cstate="print"/>
                                <a:stretch>
                                  <a:fillRect/>
                                </a:stretch>
                              </pic:blipFill>
                              <pic:spPr>
                                <a:xfrm>
                                  <a:off x="0" y="0"/>
                                  <a:ext cx="944880" cy="802005"/>
                                </a:xfrm>
                                <a:prstGeom prst="rect">
                                  <a:avLst/>
                                </a:prstGeom>
                                <a:noFill/>
                                <a:ln>
                                  <a:noFill/>
                                </a:ln>
                              </pic:spPr>
                            </pic:pic>
                          </a:graphicData>
                        </a:graphic>
                      </wp:inline>
                    </w:drawing>
                  </w:r>
                </w:p>
              </w:tc>
              <w:tc>
                <w:tcPr>
                  <w:tcW w:w="2106" w:type="dxa"/>
                  <w:tcBorders>
                    <w:tl2br w:val="nil"/>
                    <w:tr2bl w:val="nil"/>
                  </w:tcBorders>
                  <w:vAlign w:val="center"/>
                </w:tcPr>
                <w:p>
                  <w:pPr>
                    <w:spacing w:line="240" w:lineRule="auto"/>
                    <w:ind w:firstLine="0" w:firstLineChars="0"/>
                  </w:pPr>
                  <w:r>
                    <w:drawing>
                      <wp:inline distT="0" distB="0" distL="114300" distR="114300">
                        <wp:extent cx="1190625" cy="810260"/>
                        <wp:effectExtent l="0" t="0" r="3175"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3" cstate="print"/>
                                <a:stretch>
                                  <a:fillRect/>
                                </a:stretch>
                              </pic:blipFill>
                              <pic:spPr>
                                <a:xfrm>
                                  <a:off x="0" y="0"/>
                                  <a:ext cx="1190625" cy="810260"/>
                                </a:xfrm>
                                <a:prstGeom prst="rect">
                                  <a:avLst/>
                                </a:prstGeom>
                                <a:noFill/>
                                <a:ln>
                                  <a:noFill/>
                                </a:ln>
                              </pic:spPr>
                            </pic:pic>
                          </a:graphicData>
                        </a:graphic>
                      </wp:inline>
                    </w:drawing>
                  </w:r>
                </w:p>
              </w:tc>
              <w:tc>
                <w:tcPr>
                  <w:tcW w:w="1348" w:type="dxa"/>
                  <w:tcBorders>
                    <w:tl2br w:val="nil"/>
                    <w:tr2bl w:val="nil"/>
                  </w:tcBorders>
                  <w:vAlign w:val="center"/>
                </w:tcPr>
                <w:p>
                  <w:pPr>
                    <w:spacing w:line="240" w:lineRule="auto"/>
                    <w:ind w:firstLine="0" w:firstLineChars="0"/>
                  </w:pPr>
                  <w:r>
                    <w:t>废气排放口</w:t>
                  </w:r>
                </w:p>
              </w:tc>
              <w:tc>
                <w:tcPr>
                  <w:tcW w:w="2027" w:type="dxa"/>
                  <w:tcBorders>
                    <w:tl2br w:val="nil"/>
                    <w:tr2bl w:val="nil"/>
                  </w:tcBorders>
                  <w:vAlign w:val="center"/>
                </w:tcPr>
                <w:p>
                  <w:pPr>
                    <w:spacing w:line="240" w:lineRule="auto"/>
                    <w:ind w:firstLine="0" w:firstLineChars="0"/>
                  </w:pPr>
                  <w:r>
                    <w:t>表示废气向大气环境排放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19" w:type="dxa"/>
                  <w:tcBorders>
                    <w:tl2br w:val="nil"/>
                    <w:tr2bl w:val="nil"/>
                  </w:tcBorders>
                  <w:vAlign w:val="center"/>
                </w:tcPr>
                <w:p>
                  <w:pPr>
                    <w:spacing w:line="240" w:lineRule="auto"/>
                    <w:ind w:firstLine="0" w:firstLineChars="0"/>
                  </w:pPr>
                  <w:r>
                    <w:rPr>
                      <w:rFonts w:hint="eastAsia"/>
                    </w:rPr>
                    <w:t>2</w:t>
                  </w:r>
                </w:p>
              </w:tc>
              <w:tc>
                <w:tcPr>
                  <w:tcW w:w="1716" w:type="dxa"/>
                  <w:tcBorders>
                    <w:tl2br w:val="nil"/>
                    <w:tr2bl w:val="nil"/>
                  </w:tcBorders>
                  <w:vAlign w:val="center"/>
                </w:tcPr>
                <w:p>
                  <w:pPr>
                    <w:spacing w:line="240" w:lineRule="auto"/>
                    <w:ind w:firstLine="0" w:firstLineChars="0"/>
                  </w:pPr>
                  <w:r>
                    <w:drawing>
                      <wp:inline distT="0" distB="0" distL="114300" distR="114300">
                        <wp:extent cx="915670" cy="867410"/>
                        <wp:effectExtent l="0" t="0" r="11430" b="8890"/>
                        <wp:docPr id="6" name="图片 5"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003"/>
                                <pic:cNvPicPr>
                                  <a:picLocks noChangeAspect="1"/>
                                </pic:cNvPicPr>
                              </pic:nvPicPr>
                              <pic:blipFill>
                                <a:blip r:embed="rId24" cstate="print"/>
                                <a:stretch>
                                  <a:fillRect/>
                                </a:stretch>
                              </pic:blipFill>
                              <pic:spPr>
                                <a:xfrm>
                                  <a:off x="0" y="0"/>
                                  <a:ext cx="915670" cy="867410"/>
                                </a:xfrm>
                                <a:prstGeom prst="rect">
                                  <a:avLst/>
                                </a:prstGeom>
                                <a:noFill/>
                                <a:ln>
                                  <a:noFill/>
                                </a:ln>
                              </pic:spPr>
                            </pic:pic>
                          </a:graphicData>
                        </a:graphic>
                      </wp:inline>
                    </w:drawing>
                  </w:r>
                </w:p>
              </w:tc>
              <w:tc>
                <w:tcPr>
                  <w:tcW w:w="2106" w:type="dxa"/>
                  <w:tcBorders>
                    <w:tl2br w:val="nil"/>
                    <w:tr2bl w:val="nil"/>
                  </w:tcBorders>
                  <w:vAlign w:val="center"/>
                </w:tcPr>
                <w:p>
                  <w:pPr>
                    <w:spacing w:line="240" w:lineRule="auto"/>
                    <w:ind w:firstLine="0" w:firstLineChars="0"/>
                  </w:pPr>
                  <w:r>
                    <w:t>/</w:t>
                  </w:r>
                </w:p>
              </w:tc>
              <w:tc>
                <w:tcPr>
                  <w:tcW w:w="1348" w:type="dxa"/>
                  <w:tcBorders>
                    <w:tl2br w:val="nil"/>
                    <w:tr2bl w:val="nil"/>
                  </w:tcBorders>
                  <w:vAlign w:val="center"/>
                </w:tcPr>
                <w:p>
                  <w:pPr>
                    <w:spacing w:line="240" w:lineRule="auto"/>
                    <w:ind w:firstLine="0" w:firstLineChars="0"/>
                  </w:pPr>
                  <w:r>
                    <w:t>噪声源</w:t>
                  </w:r>
                </w:p>
              </w:tc>
              <w:tc>
                <w:tcPr>
                  <w:tcW w:w="2027" w:type="dxa"/>
                  <w:tcBorders>
                    <w:tl2br w:val="nil"/>
                    <w:tr2bl w:val="nil"/>
                  </w:tcBorders>
                  <w:vAlign w:val="center"/>
                </w:tcPr>
                <w:p>
                  <w:pPr>
                    <w:spacing w:line="240" w:lineRule="auto"/>
                    <w:ind w:firstLine="0" w:firstLineChars="0"/>
                  </w:pPr>
                  <w:r>
                    <w:t>表示产生噪声的设备及场所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trPr>
              <w:tc>
                <w:tcPr>
                  <w:tcW w:w="619" w:type="dxa"/>
                  <w:tcBorders>
                    <w:tl2br w:val="nil"/>
                    <w:tr2bl w:val="nil"/>
                  </w:tcBorders>
                  <w:vAlign w:val="center"/>
                </w:tcPr>
                <w:p>
                  <w:pPr>
                    <w:spacing w:line="240" w:lineRule="auto"/>
                    <w:ind w:firstLine="0" w:firstLineChars="0"/>
                  </w:pPr>
                  <w:r>
                    <w:rPr>
                      <w:rFonts w:hint="eastAsia"/>
                    </w:rPr>
                    <w:t>3</w:t>
                  </w:r>
                </w:p>
              </w:tc>
              <w:tc>
                <w:tcPr>
                  <w:tcW w:w="1716" w:type="dxa"/>
                  <w:vMerge w:val="restart"/>
                  <w:tcBorders>
                    <w:tl2br w:val="nil"/>
                    <w:tr2bl w:val="nil"/>
                  </w:tcBorders>
                  <w:vAlign w:val="center"/>
                </w:tcPr>
                <w:p>
                  <w:pPr>
                    <w:spacing w:line="240" w:lineRule="auto"/>
                    <w:ind w:firstLine="0" w:firstLineChars="0"/>
                  </w:pPr>
                  <w:r>
                    <w:drawing>
                      <wp:inline distT="0" distB="0" distL="114300" distR="114300">
                        <wp:extent cx="897255" cy="896620"/>
                        <wp:effectExtent l="0" t="0" r="4445" b="5080"/>
                        <wp:docPr id="7" name="图片 6"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004"/>
                                <pic:cNvPicPr>
                                  <a:picLocks noChangeAspect="1"/>
                                </pic:cNvPicPr>
                              </pic:nvPicPr>
                              <pic:blipFill>
                                <a:blip r:embed="rId25" cstate="print"/>
                                <a:stretch>
                                  <a:fillRect/>
                                </a:stretch>
                              </pic:blipFill>
                              <pic:spPr>
                                <a:xfrm>
                                  <a:off x="0" y="0"/>
                                  <a:ext cx="897255" cy="896620"/>
                                </a:xfrm>
                                <a:prstGeom prst="rect">
                                  <a:avLst/>
                                </a:prstGeom>
                                <a:noFill/>
                                <a:ln>
                                  <a:noFill/>
                                </a:ln>
                              </pic:spPr>
                            </pic:pic>
                          </a:graphicData>
                        </a:graphic>
                      </wp:inline>
                    </w:drawing>
                  </w:r>
                </w:p>
              </w:tc>
              <w:tc>
                <w:tcPr>
                  <w:tcW w:w="2106" w:type="dxa"/>
                  <w:tcBorders>
                    <w:tl2br w:val="nil"/>
                    <w:tr2bl w:val="nil"/>
                  </w:tcBorders>
                  <w:vAlign w:val="center"/>
                </w:tcPr>
                <w:p>
                  <w:pPr>
                    <w:spacing w:line="240" w:lineRule="auto"/>
                    <w:ind w:firstLine="0" w:firstLineChars="0"/>
                  </w:pPr>
                  <w:r>
                    <w:drawing>
                      <wp:inline distT="0" distB="0" distL="114300" distR="114300">
                        <wp:extent cx="1189990" cy="910590"/>
                        <wp:effectExtent l="0" t="0" r="10160" b="381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6" cstate="print"/>
                                <a:stretch>
                                  <a:fillRect/>
                                </a:stretch>
                              </pic:blipFill>
                              <pic:spPr>
                                <a:xfrm>
                                  <a:off x="0" y="0"/>
                                  <a:ext cx="1189990" cy="910590"/>
                                </a:xfrm>
                                <a:prstGeom prst="rect">
                                  <a:avLst/>
                                </a:prstGeom>
                                <a:noFill/>
                                <a:ln>
                                  <a:noFill/>
                                </a:ln>
                              </pic:spPr>
                            </pic:pic>
                          </a:graphicData>
                        </a:graphic>
                      </wp:inline>
                    </w:drawing>
                  </w:r>
                </w:p>
              </w:tc>
              <w:tc>
                <w:tcPr>
                  <w:tcW w:w="1348" w:type="dxa"/>
                  <w:tcBorders>
                    <w:tl2br w:val="nil"/>
                    <w:tr2bl w:val="nil"/>
                  </w:tcBorders>
                  <w:vAlign w:val="center"/>
                </w:tcPr>
                <w:p>
                  <w:pPr>
                    <w:spacing w:line="240" w:lineRule="auto"/>
                    <w:ind w:firstLine="0" w:firstLineChars="0"/>
                  </w:pPr>
                  <w:r>
                    <w:t>一般固废</w:t>
                  </w:r>
                </w:p>
              </w:tc>
              <w:tc>
                <w:tcPr>
                  <w:tcW w:w="2027" w:type="dxa"/>
                  <w:vMerge w:val="restart"/>
                  <w:tcBorders>
                    <w:tl2br w:val="nil"/>
                    <w:tr2bl w:val="nil"/>
                  </w:tcBorders>
                  <w:vAlign w:val="center"/>
                </w:tcPr>
                <w:p>
                  <w:pPr>
                    <w:spacing w:line="240" w:lineRule="auto"/>
                    <w:ind w:firstLine="0" w:firstLineChars="0"/>
                  </w:pPr>
                  <w:r>
                    <w:t>表示固体废物贮存、处置场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19" w:type="dxa"/>
                  <w:tcBorders>
                    <w:tl2br w:val="nil"/>
                    <w:tr2bl w:val="nil"/>
                  </w:tcBorders>
                  <w:vAlign w:val="center"/>
                </w:tcPr>
                <w:p>
                  <w:pPr>
                    <w:spacing w:line="240" w:lineRule="auto"/>
                    <w:ind w:firstLine="0" w:firstLineChars="0"/>
                  </w:pPr>
                  <w:r>
                    <w:rPr>
                      <w:rFonts w:hint="eastAsia"/>
                    </w:rPr>
                    <w:t>4</w:t>
                  </w:r>
                </w:p>
              </w:tc>
              <w:tc>
                <w:tcPr>
                  <w:tcW w:w="1716" w:type="dxa"/>
                  <w:vMerge w:val="continue"/>
                  <w:tcBorders>
                    <w:tl2br w:val="nil"/>
                    <w:tr2bl w:val="nil"/>
                  </w:tcBorders>
                  <w:vAlign w:val="center"/>
                </w:tcPr>
                <w:p>
                  <w:pPr>
                    <w:spacing w:line="240" w:lineRule="auto"/>
                    <w:ind w:firstLine="0" w:firstLineChars="0"/>
                  </w:pPr>
                </w:p>
              </w:tc>
              <w:tc>
                <w:tcPr>
                  <w:tcW w:w="2106" w:type="dxa"/>
                  <w:tcBorders>
                    <w:tl2br w:val="nil"/>
                    <w:tr2bl w:val="nil"/>
                  </w:tcBorders>
                  <w:vAlign w:val="center"/>
                </w:tcPr>
                <w:p>
                  <w:pPr>
                    <w:spacing w:line="240" w:lineRule="auto"/>
                    <w:ind w:firstLine="0" w:firstLineChars="0"/>
                  </w:pPr>
                  <w:r>
                    <w:drawing>
                      <wp:inline distT="0" distB="0" distL="114300" distR="114300">
                        <wp:extent cx="1160780" cy="975995"/>
                        <wp:effectExtent l="0" t="0" r="1270" b="1460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27" cstate="print"/>
                                <a:stretch>
                                  <a:fillRect/>
                                </a:stretch>
                              </pic:blipFill>
                              <pic:spPr>
                                <a:xfrm>
                                  <a:off x="0" y="0"/>
                                  <a:ext cx="1160780" cy="975995"/>
                                </a:xfrm>
                                <a:prstGeom prst="rect">
                                  <a:avLst/>
                                </a:prstGeom>
                                <a:noFill/>
                                <a:ln>
                                  <a:noFill/>
                                </a:ln>
                              </pic:spPr>
                            </pic:pic>
                          </a:graphicData>
                        </a:graphic>
                      </wp:inline>
                    </w:drawing>
                  </w:r>
                </w:p>
              </w:tc>
              <w:tc>
                <w:tcPr>
                  <w:tcW w:w="1348" w:type="dxa"/>
                  <w:tcBorders>
                    <w:tl2br w:val="nil"/>
                    <w:tr2bl w:val="nil"/>
                  </w:tcBorders>
                  <w:vAlign w:val="center"/>
                </w:tcPr>
                <w:p>
                  <w:pPr>
                    <w:spacing w:line="240" w:lineRule="auto"/>
                    <w:ind w:firstLine="0" w:firstLineChars="0"/>
                  </w:pPr>
                  <w:r>
                    <w:t>危险废物</w:t>
                  </w:r>
                </w:p>
              </w:tc>
              <w:tc>
                <w:tcPr>
                  <w:tcW w:w="2027" w:type="dxa"/>
                  <w:vMerge w:val="continue"/>
                  <w:tcBorders>
                    <w:tl2br w:val="nil"/>
                    <w:tr2bl w:val="nil"/>
                  </w:tcBorders>
                  <w:vAlign w:val="center"/>
                </w:tcPr>
                <w:p>
                  <w:pPr>
                    <w:spacing w:line="240" w:lineRule="auto"/>
                    <w:ind w:firstLine="0" w:firstLineChars="0"/>
                  </w:pPr>
                </w:p>
              </w:tc>
            </w:tr>
          </w:tbl>
          <w:p>
            <w:pPr>
              <w:ind w:firstLine="480"/>
            </w:pPr>
            <w:r>
              <w:rPr>
                <w:rFonts w:hint="eastAsia"/>
              </w:rPr>
              <w:t>④</w:t>
            </w:r>
            <w:r>
              <w:t>排污口建档管理</w:t>
            </w:r>
          </w:p>
          <w:p>
            <w:pPr>
              <w:ind w:firstLine="480"/>
            </w:pPr>
            <w:r>
              <w:t>要求使用国家环保局统一印刷的《中华人民共和国规范化排污口标志登记证》，并按要求填写有关内容；根据排污口管理档案内容要求，</w:t>
            </w:r>
            <w:r>
              <w:rPr>
                <w:rFonts w:hint="eastAsia"/>
              </w:rPr>
              <w:t>建立项目运行台账，</w:t>
            </w:r>
            <w:r>
              <w:t>项目建成后，应将主要污染物种类、数量、浓度、排放去向、达标情况及</w:t>
            </w:r>
            <w:r>
              <w:rPr>
                <w:rFonts w:hint="eastAsia"/>
              </w:rPr>
              <w:t>生产</w:t>
            </w:r>
            <w:r>
              <w:t>设施</w:t>
            </w:r>
            <w:r>
              <w:rPr>
                <w:rFonts w:hint="eastAsia"/>
              </w:rPr>
              <w:t>、环保设施</w:t>
            </w:r>
            <w:r>
              <w:t>运行情况纪录于档案。</w:t>
            </w:r>
          </w:p>
          <w:p>
            <w:pPr>
              <w:ind w:firstLine="480"/>
            </w:pPr>
            <w:r>
              <w:rPr>
                <w:rFonts w:hint="eastAsia"/>
              </w:rPr>
              <w:t>（3）建设项目环保投资概算</w:t>
            </w:r>
          </w:p>
          <w:p>
            <w:pPr>
              <w:ind w:firstLine="480"/>
              <w:rPr>
                <w:b/>
                <w:bCs/>
                <w:snapToGrid w:val="0"/>
                <w:kern w:val="0"/>
                <w:szCs w:val="21"/>
              </w:rPr>
            </w:pPr>
            <w:r>
              <w:rPr>
                <w:snapToGrid w:val="0"/>
                <w:kern w:val="0"/>
              </w:rPr>
              <w:t>项目总投资</w:t>
            </w:r>
            <w:r>
              <w:rPr>
                <w:rFonts w:hint="eastAsia"/>
              </w:rPr>
              <w:t>4500</w:t>
            </w:r>
            <w:r>
              <w:rPr>
                <w:snapToGrid w:val="0"/>
                <w:kern w:val="0"/>
              </w:rPr>
              <w:t>万元，</w:t>
            </w:r>
            <w:r>
              <w:rPr>
                <w:rFonts w:hint="eastAsia"/>
                <w:snapToGrid w:val="0"/>
                <w:kern w:val="0"/>
              </w:rPr>
              <w:t>环保投资10万元</w:t>
            </w:r>
            <w:r>
              <w:rPr>
                <w:snapToGrid w:val="0"/>
                <w:kern w:val="0"/>
              </w:rPr>
              <w:t>，占总投资</w:t>
            </w:r>
            <w:r>
              <w:rPr>
                <w:rFonts w:hint="eastAsia"/>
                <w:snapToGrid w:val="0"/>
                <w:kern w:val="0"/>
              </w:rPr>
              <w:t>0.22</w:t>
            </w:r>
            <w:r>
              <w:rPr>
                <w:snapToGrid w:val="0"/>
                <w:kern w:val="0"/>
              </w:rPr>
              <w:t>%。</w:t>
            </w:r>
            <w:r>
              <w:rPr>
                <w:rFonts w:hint="eastAsia"/>
                <w:snapToGrid w:val="0"/>
                <w:kern w:val="0"/>
              </w:rPr>
              <w:t>环保投资</w:t>
            </w:r>
            <w:r>
              <w:rPr>
                <w:snapToGrid w:val="0"/>
                <w:kern w:val="0"/>
              </w:rPr>
              <w:t>见</w:t>
            </w:r>
            <w:r>
              <w:rPr>
                <w:rFonts w:hint="eastAsia"/>
                <w:snapToGrid w:val="0"/>
                <w:kern w:val="0"/>
              </w:rPr>
              <w:t>下表</w:t>
            </w:r>
            <w:r>
              <w:rPr>
                <w:snapToGrid w:val="0"/>
                <w:kern w:val="0"/>
              </w:rPr>
              <w:t>。</w:t>
            </w:r>
          </w:p>
          <w:p>
            <w:pPr>
              <w:pStyle w:val="83"/>
              <w:rPr>
                <w:color w:val="auto"/>
              </w:rPr>
            </w:pPr>
            <w:r>
              <w:rPr>
                <w:rFonts w:hint="eastAsia"/>
                <w:color w:val="auto"/>
              </w:rPr>
              <w:t>表5--1</w:t>
            </w:r>
            <w:r>
              <w:rPr>
                <w:color w:val="auto"/>
              </w:rPr>
              <w:t>环保投资估算表</w:t>
            </w:r>
          </w:p>
          <w:tbl>
            <w:tblPr>
              <w:tblStyle w:val="34"/>
              <w:tblW w:w="7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73"/>
              <w:gridCol w:w="3599"/>
              <w:gridCol w:w="875"/>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08" w:type="dxa"/>
                  <w:tcBorders>
                    <w:tl2br w:val="nil"/>
                    <w:tr2bl w:val="nil"/>
                  </w:tcBorders>
                  <w:vAlign w:val="center"/>
                </w:tcPr>
                <w:p>
                  <w:pPr>
                    <w:pStyle w:val="82"/>
                    <w:rPr>
                      <w:color w:val="auto"/>
                    </w:rPr>
                  </w:pPr>
                  <w:r>
                    <w:rPr>
                      <w:color w:val="auto"/>
                    </w:rPr>
                    <w:t>项目</w:t>
                  </w:r>
                </w:p>
              </w:tc>
              <w:tc>
                <w:tcPr>
                  <w:tcW w:w="1373" w:type="dxa"/>
                  <w:tcBorders>
                    <w:tl2br w:val="nil"/>
                    <w:tr2bl w:val="nil"/>
                  </w:tcBorders>
                  <w:vAlign w:val="center"/>
                </w:tcPr>
                <w:p>
                  <w:pPr>
                    <w:pStyle w:val="82"/>
                    <w:rPr>
                      <w:color w:val="auto"/>
                    </w:rPr>
                  </w:pPr>
                  <w:r>
                    <w:rPr>
                      <w:color w:val="auto"/>
                    </w:rPr>
                    <w:t>污染物</w:t>
                  </w:r>
                </w:p>
              </w:tc>
              <w:tc>
                <w:tcPr>
                  <w:tcW w:w="3599" w:type="dxa"/>
                  <w:tcBorders>
                    <w:tl2br w:val="nil"/>
                    <w:tr2bl w:val="nil"/>
                  </w:tcBorders>
                  <w:vAlign w:val="center"/>
                </w:tcPr>
                <w:p>
                  <w:pPr>
                    <w:pStyle w:val="82"/>
                    <w:rPr>
                      <w:color w:val="auto"/>
                    </w:rPr>
                  </w:pPr>
                  <w:r>
                    <w:rPr>
                      <w:color w:val="auto"/>
                    </w:rPr>
                    <w:t>治理设施</w:t>
                  </w:r>
                </w:p>
              </w:tc>
              <w:tc>
                <w:tcPr>
                  <w:tcW w:w="875" w:type="dxa"/>
                  <w:tcBorders>
                    <w:tl2br w:val="nil"/>
                    <w:tr2bl w:val="nil"/>
                  </w:tcBorders>
                  <w:vAlign w:val="center"/>
                </w:tcPr>
                <w:p>
                  <w:pPr>
                    <w:pStyle w:val="82"/>
                    <w:rPr>
                      <w:color w:val="auto"/>
                    </w:rPr>
                  </w:pPr>
                  <w:r>
                    <w:rPr>
                      <w:color w:val="auto"/>
                    </w:rPr>
                    <w:t>数量</w:t>
                  </w:r>
                </w:p>
              </w:tc>
              <w:tc>
                <w:tcPr>
                  <w:tcW w:w="1102" w:type="dxa"/>
                  <w:tcBorders>
                    <w:tl2br w:val="nil"/>
                    <w:tr2bl w:val="nil"/>
                  </w:tcBorders>
                  <w:vAlign w:val="center"/>
                </w:tcPr>
                <w:p>
                  <w:pPr>
                    <w:pStyle w:val="82"/>
                    <w:rPr>
                      <w:color w:val="auto"/>
                    </w:rPr>
                  </w:pPr>
                  <w:r>
                    <w:rPr>
                      <w:color w:val="auto"/>
                    </w:rPr>
                    <w:t>环保投资（万元）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08" w:type="dxa"/>
                  <w:tcBorders>
                    <w:tl2br w:val="nil"/>
                    <w:tr2bl w:val="nil"/>
                  </w:tcBorders>
                  <w:vAlign w:val="center"/>
                </w:tcPr>
                <w:p>
                  <w:pPr>
                    <w:pStyle w:val="82"/>
                    <w:rPr>
                      <w:color w:val="auto"/>
                    </w:rPr>
                  </w:pPr>
                  <w:r>
                    <w:rPr>
                      <w:rFonts w:hint="eastAsia"/>
                      <w:color w:val="auto"/>
                    </w:rPr>
                    <w:t>废气</w:t>
                  </w:r>
                </w:p>
              </w:tc>
              <w:tc>
                <w:tcPr>
                  <w:tcW w:w="1373" w:type="dxa"/>
                  <w:tcBorders>
                    <w:tl2br w:val="nil"/>
                    <w:tr2bl w:val="nil"/>
                  </w:tcBorders>
                  <w:vAlign w:val="center"/>
                </w:tcPr>
                <w:p>
                  <w:pPr>
                    <w:pStyle w:val="82"/>
                    <w:rPr>
                      <w:color w:val="auto"/>
                    </w:rPr>
                  </w:pPr>
                  <w:r>
                    <w:rPr>
                      <w:rFonts w:hint="eastAsia"/>
                      <w:color w:val="auto"/>
                    </w:rPr>
                    <w:t>蒸汽燃烧器</w:t>
                  </w:r>
                </w:p>
              </w:tc>
              <w:tc>
                <w:tcPr>
                  <w:tcW w:w="3599" w:type="dxa"/>
                  <w:tcBorders>
                    <w:tl2br w:val="nil"/>
                    <w:tr2bl w:val="nil"/>
                  </w:tcBorders>
                  <w:vAlign w:val="center"/>
                </w:tcPr>
                <w:p>
                  <w:pPr>
                    <w:pStyle w:val="82"/>
                    <w:rPr>
                      <w:color w:val="auto"/>
                    </w:rPr>
                  </w:pPr>
                  <w:r>
                    <w:rPr>
                      <w:rFonts w:hint="eastAsia"/>
                      <w:color w:val="auto"/>
                    </w:rPr>
                    <w:t>低氮燃烧</w:t>
                  </w:r>
                  <w:r>
                    <w:rPr>
                      <w:color w:val="auto"/>
                    </w:rPr>
                    <w:t>+</w:t>
                  </w:r>
                  <w:r>
                    <w:rPr>
                      <w:rFonts w:hint="eastAsia"/>
                      <w:color w:val="auto"/>
                    </w:rPr>
                    <w:t>不低于8</w:t>
                  </w:r>
                  <w:r>
                    <w:rPr>
                      <w:color w:val="auto"/>
                    </w:rPr>
                    <w:t>m高排气筒</w:t>
                  </w:r>
                </w:p>
              </w:tc>
              <w:tc>
                <w:tcPr>
                  <w:tcW w:w="875" w:type="dxa"/>
                  <w:tcBorders>
                    <w:right w:val="single" w:color="000000" w:sz="4" w:space="0"/>
                    <w:tl2br w:val="nil"/>
                    <w:tr2bl w:val="nil"/>
                  </w:tcBorders>
                  <w:vAlign w:val="center"/>
                </w:tcPr>
                <w:p>
                  <w:pPr>
                    <w:pStyle w:val="82"/>
                    <w:rPr>
                      <w:color w:val="auto"/>
                    </w:rPr>
                  </w:pPr>
                  <w:r>
                    <w:rPr>
                      <w:color w:val="auto"/>
                    </w:rPr>
                    <w:t>1套</w:t>
                  </w:r>
                </w:p>
              </w:tc>
              <w:tc>
                <w:tcPr>
                  <w:tcW w:w="1102" w:type="dxa"/>
                  <w:tcBorders>
                    <w:left w:val="single" w:color="000000" w:sz="4" w:space="0"/>
                    <w:tl2br w:val="nil"/>
                    <w:tr2bl w:val="nil"/>
                  </w:tcBorders>
                  <w:vAlign w:val="center"/>
                </w:tcPr>
                <w:p>
                  <w:pPr>
                    <w:pStyle w:val="82"/>
                    <w:rPr>
                      <w:color w:val="auto"/>
                    </w:rPr>
                  </w:pPr>
                  <w:r>
                    <w:rPr>
                      <w:rFonts w:hint="eastAsia"/>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08" w:type="dxa"/>
                  <w:vMerge w:val="restart"/>
                  <w:tcBorders>
                    <w:tl2br w:val="nil"/>
                    <w:tr2bl w:val="nil"/>
                  </w:tcBorders>
                  <w:vAlign w:val="center"/>
                </w:tcPr>
                <w:p>
                  <w:pPr>
                    <w:pStyle w:val="82"/>
                    <w:rPr>
                      <w:color w:val="auto"/>
                    </w:rPr>
                  </w:pPr>
                  <w:r>
                    <w:rPr>
                      <w:rFonts w:hint="eastAsia"/>
                      <w:color w:val="auto"/>
                    </w:rPr>
                    <w:t>废水</w:t>
                  </w:r>
                </w:p>
              </w:tc>
              <w:tc>
                <w:tcPr>
                  <w:tcW w:w="1373" w:type="dxa"/>
                  <w:tcBorders>
                    <w:tl2br w:val="nil"/>
                    <w:tr2bl w:val="nil"/>
                  </w:tcBorders>
                  <w:vAlign w:val="center"/>
                </w:tcPr>
                <w:p>
                  <w:pPr>
                    <w:pStyle w:val="82"/>
                    <w:rPr>
                      <w:color w:val="auto"/>
                    </w:rPr>
                  </w:pPr>
                  <w:r>
                    <w:rPr>
                      <w:rFonts w:hint="eastAsia"/>
                      <w:color w:val="auto"/>
                    </w:rPr>
                    <w:t>生活污水</w:t>
                  </w:r>
                </w:p>
              </w:tc>
              <w:tc>
                <w:tcPr>
                  <w:tcW w:w="3599" w:type="dxa"/>
                  <w:tcBorders>
                    <w:bottom w:val="single" w:color="000000" w:sz="4" w:space="0"/>
                    <w:tl2br w:val="nil"/>
                    <w:tr2bl w:val="nil"/>
                  </w:tcBorders>
                  <w:vAlign w:val="center"/>
                </w:tcPr>
                <w:p>
                  <w:pPr>
                    <w:pStyle w:val="82"/>
                    <w:rPr>
                      <w:color w:val="auto"/>
                    </w:rPr>
                  </w:pPr>
                  <w:r>
                    <w:rPr>
                      <w:rFonts w:hint="eastAsia"/>
                      <w:color w:val="auto"/>
                    </w:rPr>
                    <w:t>化粪池</w:t>
                  </w:r>
                </w:p>
              </w:tc>
              <w:tc>
                <w:tcPr>
                  <w:tcW w:w="875" w:type="dxa"/>
                  <w:tcBorders>
                    <w:bottom w:val="single" w:color="000000" w:sz="4" w:space="0"/>
                    <w:right w:val="single" w:color="000000" w:sz="4" w:space="0"/>
                    <w:tl2br w:val="nil"/>
                    <w:tr2bl w:val="nil"/>
                  </w:tcBorders>
                  <w:vAlign w:val="center"/>
                </w:tcPr>
                <w:p>
                  <w:pPr>
                    <w:pStyle w:val="82"/>
                    <w:rPr>
                      <w:color w:val="auto"/>
                    </w:rPr>
                  </w:pPr>
                  <w:r>
                    <w:rPr>
                      <w:color w:val="auto"/>
                    </w:rPr>
                    <w:t>1套</w:t>
                  </w:r>
                </w:p>
              </w:tc>
              <w:tc>
                <w:tcPr>
                  <w:tcW w:w="1102" w:type="dxa"/>
                  <w:tcBorders>
                    <w:left w:val="single" w:color="000000" w:sz="4" w:space="0"/>
                    <w:bottom w:val="single" w:color="000000" w:sz="4" w:space="0"/>
                    <w:tl2br w:val="nil"/>
                    <w:tr2bl w:val="nil"/>
                  </w:tcBorders>
                  <w:vAlign w:val="center"/>
                </w:tcPr>
                <w:p>
                  <w:pPr>
                    <w:pStyle w:val="82"/>
                    <w:rPr>
                      <w:color w:val="auto"/>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08" w:type="dxa"/>
                  <w:vMerge w:val="continue"/>
                  <w:tcBorders>
                    <w:tl2br w:val="nil"/>
                    <w:tr2bl w:val="nil"/>
                  </w:tcBorders>
                  <w:vAlign w:val="center"/>
                </w:tcPr>
                <w:p>
                  <w:pPr>
                    <w:pStyle w:val="82"/>
                    <w:rPr>
                      <w:color w:val="auto"/>
                    </w:rPr>
                  </w:pPr>
                </w:p>
              </w:tc>
              <w:tc>
                <w:tcPr>
                  <w:tcW w:w="1373" w:type="dxa"/>
                  <w:tcBorders>
                    <w:tl2br w:val="nil"/>
                    <w:tr2bl w:val="nil"/>
                  </w:tcBorders>
                  <w:vAlign w:val="center"/>
                </w:tcPr>
                <w:p>
                  <w:pPr>
                    <w:pStyle w:val="82"/>
                    <w:rPr>
                      <w:color w:val="auto"/>
                    </w:rPr>
                  </w:pPr>
                  <w:r>
                    <w:rPr>
                      <w:rFonts w:hint="eastAsia"/>
                      <w:color w:val="auto"/>
                    </w:rPr>
                    <w:t>原料清洗废水</w:t>
                  </w:r>
                </w:p>
              </w:tc>
              <w:tc>
                <w:tcPr>
                  <w:tcW w:w="3599" w:type="dxa"/>
                  <w:tcBorders>
                    <w:top w:val="single" w:color="000000" w:sz="4" w:space="0"/>
                    <w:tl2br w:val="nil"/>
                    <w:tr2bl w:val="nil"/>
                  </w:tcBorders>
                  <w:vAlign w:val="center"/>
                </w:tcPr>
                <w:p>
                  <w:pPr>
                    <w:pStyle w:val="82"/>
                    <w:rPr>
                      <w:color w:val="auto"/>
                    </w:rPr>
                  </w:pPr>
                  <w:r>
                    <w:rPr>
                      <w:rFonts w:hint="eastAsia"/>
                      <w:color w:val="auto"/>
                    </w:rPr>
                    <w:t>三级沉淀池</w:t>
                  </w:r>
                </w:p>
              </w:tc>
              <w:tc>
                <w:tcPr>
                  <w:tcW w:w="875" w:type="dxa"/>
                  <w:tcBorders>
                    <w:top w:val="single" w:color="000000" w:sz="4" w:space="0"/>
                    <w:right w:val="single" w:color="000000" w:sz="4" w:space="0"/>
                    <w:tl2br w:val="nil"/>
                    <w:tr2bl w:val="nil"/>
                  </w:tcBorders>
                  <w:vAlign w:val="center"/>
                </w:tcPr>
                <w:p>
                  <w:pPr>
                    <w:pStyle w:val="82"/>
                    <w:rPr>
                      <w:color w:val="auto"/>
                    </w:rPr>
                  </w:pPr>
                  <w:r>
                    <w:rPr>
                      <w:color w:val="auto"/>
                    </w:rPr>
                    <w:t>1套</w:t>
                  </w:r>
                </w:p>
              </w:tc>
              <w:tc>
                <w:tcPr>
                  <w:tcW w:w="1102" w:type="dxa"/>
                  <w:tcBorders>
                    <w:top w:val="single" w:color="000000" w:sz="4" w:space="0"/>
                    <w:left w:val="single" w:color="000000" w:sz="4" w:space="0"/>
                    <w:tl2br w:val="nil"/>
                    <w:tr2bl w:val="nil"/>
                  </w:tcBorders>
                  <w:vAlign w:val="center"/>
                </w:tcPr>
                <w:p>
                  <w:pPr>
                    <w:pStyle w:val="82"/>
                    <w:rPr>
                      <w:color w:val="auto"/>
                    </w:rPr>
                  </w:pPr>
                  <w:r>
                    <w:rPr>
                      <w:rFonts w:hint="eastAsia"/>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08" w:type="dxa"/>
                  <w:tcBorders>
                    <w:tl2br w:val="nil"/>
                    <w:tr2bl w:val="nil"/>
                  </w:tcBorders>
                  <w:vAlign w:val="center"/>
                </w:tcPr>
                <w:p>
                  <w:pPr>
                    <w:pStyle w:val="82"/>
                    <w:rPr>
                      <w:color w:val="auto"/>
                    </w:rPr>
                  </w:pPr>
                  <w:r>
                    <w:rPr>
                      <w:color w:val="auto"/>
                    </w:rPr>
                    <w:t>噪声</w:t>
                  </w:r>
                </w:p>
              </w:tc>
              <w:tc>
                <w:tcPr>
                  <w:tcW w:w="1373" w:type="dxa"/>
                  <w:tcBorders>
                    <w:tl2br w:val="nil"/>
                    <w:tr2bl w:val="nil"/>
                  </w:tcBorders>
                  <w:vAlign w:val="center"/>
                </w:tcPr>
                <w:p>
                  <w:pPr>
                    <w:pStyle w:val="82"/>
                    <w:rPr>
                      <w:color w:val="auto"/>
                    </w:rPr>
                  </w:pPr>
                  <w:r>
                    <w:rPr>
                      <w:color w:val="auto"/>
                    </w:rPr>
                    <w:t>噪声</w:t>
                  </w:r>
                </w:p>
              </w:tc>
              <w:tc>
                <w:tcPr>
                  <w:tcW w:w="3599" w:type="dxa"/>
                  <w:tcBorders>
                    <w:tl2br w:val="nil"/>
                    <w:tr2bl w:val="nil"/>
                  </w:tcBorders>
                  <w:vAlign w:val="center"/>
                </w:tcPr>
                <w:p>
                  <w:pPr>
                    <w:pStyle w:val="82"/>
                    <w:rPr>
                      <w:color w:val="auto"/>
                    </w:rPr>
                  </w:pPr>
                  <w:r>
                    <w:rPr>
                      <w:color w:val="auto"/>
                    </w:rPr>
                    <w:t>设备减振、隔声、软连接</w:t>
                  </w:r>
                </w:p>
              </w:tc>
              <w:tc>
                <w:tcPr>
                  <w:tcW w:w="875" w:type="dxa"/>
                  <w:tcBorders>
                    <w:tl2br w:val="nil"/>
                    <w:tr2bl w:val="nil"/>
                  </w:tcBorders>
                  <w:vAlign w:val="center"/>
                </w:tcPr>
                <w:p>
                  <w:pPr>
                    <w:pStyle w:val="82"/>
                    <w:rPr>
                      <w:color w:val="auto"/>
                    </w:rPr>
                  </w:pPr>
                  <w:r>
                    <w:rPr>
                      <w:color w:val="auto"/>
                    </w:rPr>
                    <w:t>/</w:t>
                  </w:r>
                </w:p>
              </w:tc>
              <w:tc>
                <w:tcPr>
                  <w:tcW w:w="1102" w:type="dxa"/>
                  <w:tcBorders>
                    <w:tl2br w:val="nil"/>
                    <w:tr2bl w:val="nil"/>
                  </w:tcBorders>
                  <w:vAlign w:val="center"/>
                </w:tcPr>
                <w:p>
                  <w:pPr>
                    <w:pStyle w:val="82"/>
                    <w:rPr>
                      <w:color w:val="auto"/>
                    </w:rPr>
                  </w:pPr>
                  <w:r>
                    <w:rPr>
                      <w:rFonts w:hint="eastAsia"/>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08" w:type="dxa"/>
                  <w:vMerge w:val="restart"/>
                  <w:tcBorders>
                    <w:tl2br w:val="nil"/>
                    <w:tr2bl w:val="nil"/>
                  </w:tcBorders>
                  <w:vAlign w:val="center"/>
                </w:tcPr>
                <w:p>
                  <w:pPr>
                    <w:pStyle w:val="82"/>
                    <w:rPr>
                      <w:color w:val="auto"/>
                    </w:rPr>
                  </w:pPr>
                  <w:r>
                    <w:rPr>
                      <w:color w:val="auto"/>
                    </w:rPr>
                    <w:t>固废</w:t>
                  </w:r>
                </w:p>
              </w:tc>
              <w:tc>
                <w:tcPr>
                  <w:tcW w:w="1373" w:type="dxa"/>
                  <w:tcBorders>
                    <w:tl2br w:val="nil"/>
                    <w:tr2bl w:val="nil"/>
                  </w:tcBorders>
                  <w:vAlign w:val="center"/>
                </w:tcPr>
                <w:p>
                  <w:pPr>
                    <w:pStyle w:val="82"/>
                    <w:rPr>
                      <w:color w:val="auto"/>
                    </w:rPr>
                  </w:pPr>
                  <w:r>
                    <w:rPr>
                      <w:color w:val="auto"/>
                    </w:rPr>
                    <w:t>生活垃圾</w:t>
                  </w:r>
                </w:p>
              </w:tc>
              <w:tc>
                <w:tcPr>
                  <w:tcW w:w="3599" w:type="dxa"/>
                  <w:tcBorders>
                    <w:tl2br w:val="nil"/>
                    <w:tr2bl w:val="nil"/>
                  </w:tcBorders>
                  <w:vAlign w:val="center"/>
                </w:tcPr>
                <w:p>
                  <w:pPr>
                    <w:pStyle w:val="82"/>
                    <w:rPr>
                      <w:color w:val="auto"/>
                    </w:rPr>
                  </w:pPr>
                  <w:r>
                    <w:rPr>
                      <w:color w:val="auto"/>
                    </w:rPr>
                    <w:t>垃圾桶</w:t>
                  </w:r>
                </w:p>
              </w:tc>
              <w:tc>
                <w:tcPr>
                  <w:tcW w:w="875" w:type="dxa"/>
                  <w:tcBorders>
                    <w:tl2br w:val="nil"/>
                    <w:tr2bl w:val="nil"/>
                  </w:tcBorders>
                  <w:vAlign w:val="center"/>
                </w:tcPr>
                <w:p>
                  <w:pPr>
                    <w:pStyle w:val="82"/>
                    <w:rPr>
                      <w:color w:val="auto"/>
                    </w:rPr>
                  </w:pPr>
                  <w:r>
                    <w:rPr>
                      <w:rFonts w:hint="eastAsia"/>
                      <w:color w:val="auto"/>
                    </w:rPr>
                    <w:t>/</w:t>
                  </w:r>
                </w:p>
              </w:tc>
              <w:tc>
                <w:tcPr>
                  <w:tcW w:w="1102" w:type="dxa"/>
                  <w:tcBorders>
                    <w:tl2br w:val="nil"/>
                    <w:tr2bl w:val="nil"/>
                  </w:tcBorders>
                  <w:vAlign w:val="center"/>
                </w:tcPr>
                <w:p>
                  <w:pPr>
                    <w:pStyle w:val="82"/>
                    <w:rPr>
                      <w:color w:val="auto"/>
                    </w:rPr>
                  </w:pPr>
                  <w:r>
                    <w:rPr>
                      <w:rFonts w:hint="eastAsia"/>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08" w:type="dxa"/>
                  <w:vMerge w:val="continue"/>
                  <w:tcBorders>
                    <w:tl2br w:val="nil"/>
                    <w:tr2bl w:val="nil"/>
                  </w:tcBorders>
                  <w:vAlign w:val="center"/>
                </w:tcPr>
                <w:p>
                  <w:pPr>
                    <w:pStyle w:val="82"/>
                    <w:rPr>
                      <w:color w:val="auto"/>
                    </w:rPr>
                  </w:pPr>
                </w:p>
              </w:tc>
              <w:tc>
                <w:tcPr>
                  <w:tcW w:w="1373" w:type="dxa"/>
                  <w:tcBorders>
                    <w:tl2br w:val="nil"/>
                    <w:tr2bl w:val="nil"/>
                  </w:tcBorders>
                  <w:vAlign w:val="center"/>
                </w:tcPr>
                <w:p>
                  <w:pPr>
                    <w:pStyle w:val="82"/>
                    <w:rPr>
                      <w:color w:val="auto"/>
                    </w:rPr>
                  </w:pPr>
                  <w:r>
                    <w:rPr>
                      <w:rFonts w:hint="eastAsia"/>
                      <w:color w:val="auto"/>
                    </w:rPr>
                    <w:t>危险废物</w:t>
                  </w:r>
                </w:p>
              </w:tc>
              <w:tc>
                <w:tcPr>
                  <w:tcW w:w="3599" w:type="dxa"/>
                  <w:tcBorders>
                    <w:tl2br w:val="nil"/>
                    <w:tr2bl w:val="nil"/>
                  </w:tcBorders>
                  <w:vAlign w:val="center"/>
                </w:tcPr>
                <w:p>
                  <w:pPr>
                    <w:pStyle w:val="82"/>
                    <w:rPr>
                      <w:color w:val="auto"/>
                    </w:rPr>
                  </w:pPr>
                  <w:r>
                    <w:rPr>
                      <w:rFonts w:hint="eastAsia"/>
                      <w:color w:val="auto"/>
                    </w:rPr>
                    <w:t>危废暂存点</w:t>
                  </w:r>
                </w:p>
              </w:tc>
              <w:tc>
                <w:tcPr>
                  <w:tcW w:w="875" w:type="dxa"/>
                  <w:tcBorders>
                    <w:tl2br w:val="nil"/>
                    <w:tr2bl w:val="nil"/>
                  </w:tcBorders>
                  <w:vAlign w:val="center"/>
                </w:tcPr>
                <w:p>
                  <w:pPr>
                    <w:pStyle w:val="82"/>
                    <w:rPr>
                      <w:color w:val="auto"/>
                    </w:rPr>
                  </w:pPr>
                  <w:r>
                    <w:rPr>
                      <w:rFonts w:hint="eastAsia"/>
                      <w:color w:val="auto"/>
                    </w:rPr>
                    <w:t>1处</w:t>
                  </w:r>
                </w:p>
              </w:tc>
              <w:tc>
                <w:tcPr>
                  <w:tcW w:w="1102" w:type="dxa"/>
                  <w:tcBorders>
                    <w:tl2br w:val="nil"/>
                    <w:tr2bl w:val="nil"/>
                  </w:tcBorders>
                  <w:vAlign w:val="center"/>
                </w:tcPr>
                <w:p>
                  <w:pPr>
                    <w:pStyle w:val="82"/>
                    <w:rPr>
                      <w:color w:val="auto"/>
                    </w:rPr>
                  </w:pPr>
                  <w:r>
                    <w:rPr>
                      <w:rFonts w:hint="eastAsia"/>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6555" w:type="dxa"/>
                  <w:gridSpan w:val="4"/>
                  <w:tcBorders>
                    <w:tl2br w:val="nil"/>
                    <w:tr2bl w:val="nil"/>
                  </w:tcBorders>
                  <w:vAlign w:val="center"/>
                </w:tcPr>
                <w:p>
                  <w:pPr>
                    <w:pStyle w:val="82"/>
                    <w:rPr>
                      <w:color w:val="auto"/>
                    </w:rPr>
                  </w:pPr>
                  <w:r>
                    <w:rPr>
                      <w:color w:val="auto"/>
                    </w:rPr>
                    <w:t>合计</w:t>
                  </w:r>
                </w:p>
              </w:tc>
              <w:tc>
                <w:tcPr>
                  <w:tcW w:w="1102" w:type="dxa"/>
                  <w:tcBorders>
                    <w:tl2br w:val="nil"/>
                    <w:tr2bl w:val="nil"/>
                  </w:tcBorders>
                  <w:vAlign w:val="center"/>
                </w:tcPr>
                <w:p>
                  <w:pPr>
                    <w:pStyle w:val="82"/>
                    <w:rPr>
                      <w:color w:val="auto"/>
                    </w:rPr>
                  </w:pPr>
                  <w:r>
                    <w:rPr>
                      <w:rFonts w:hint="eastAsia"/>
                      <w:color w:val="auto"/>
                    </w:rPr>
                    <w:t>10</w:t>
                  </w:r>
                </w:p>
              </w:tc>
            </w:tr>
          </w:tbl>
          <w:p>
            <w:pPr>
              <w:pStyle w:val="83"/>
              <w:rPr>
                <w:color w:val="auto"/>
              </w:rPr>
            </w:pPr>
          </w:p>
          <w:p>
            <w:pPr>
              <w:ind w:firstLine="480"/>
            </w:pPr>
            <w:r>
              <w:rPr>
                <w:rFonts w:hint="eastAsia"/>
              </w:rPr>
              <w:t>（5）</w:t>
            </w:r>
            <w:r>
              <w:t>环保验收</w:t>
            </w:r>
          </w:p>
          <w:p>
            <w:pPr>
              <w:ind w:firstLine="480"/>
            </w:pPr>
            <w:r>
              <w:rPr>
                <w:rFonts w:hint="eastAsia"/>
              </w:rPr>
              <w:t>“</w:t>
            </w:r>
            <w:r>
              <w:t>三同时</w:t>
            </w:r>
            <w:r>
              <w:rPr>
                <w:rFonts w:hint="eastAsia"/>
              </w:rPr>
              <w:t>”</w:t>
            </w:r>
            <w:r>
              <w:t>验收是指针对新建、改建、扩建项目和技术改造项目以及区域性开发建设项目的环境保护设施必须与主体工程同时设计、同时施工、同时投产的制度的验收。建设项目的主体工程完工后，需要进行试生产的，其配套建设的环境保护设施必须与主体工程同时投入试运行，建设项目试生产期间，建设单位应当对环境保护设施运行情况和建设项目对环境的影响进行监测。</w:t>
            </w:r>
          </w:p>
          <w:p>
            <w:pPr>
              <w:ind w:firstLine="480"/>
            </w:pPr>
            <w:r>
              <w:t>根据《国务院关于修改〈建设项目环境保护管理条例〉的决定》（中华人民共和国国务院令第682号）和《建设项目竣工环境保护验收技术指南污染影响类》（公告2018年第9号），建设项目竣工后建设单位应自主开展环境保护验收工作，建设项目配套建设的环境保护设施必须经验收合格后，其主体工程才可以投入生产或者使用。本项目严格执行</w:t>
            </w:r>
            <w:r>
              <w:rPr>
                <w:rFonts w:hint="eastAsia"/>
              </w:rPr>
              <w:t>“</w:t>
            </w:r>
            <w:r>
              <w:t>三同时</w:t>
            </w:r>
            <w:r>
              <w:rPr>
                <w:rFonts w:hint="eastAsia"/>
              </w:rPr>
              <w:t>”</w:t>
            </w:r>
            <w:r>
              <w:t>制度，环保验收清单见表</w:t>
            </w:r>
            <w:r>
              <w:rPr>
                <w:rFonts w:hint="eastAsia"/>
              </w:rPr>
              <w:t>5-2</w:t>
            </w:r>
            <w:r>
              <w:t>。</w:t>
            </w:r>
          </w:p>
          <w:p>
            <w:pPr>
              <w:pStyle w:val="83"/>
              <w:rPr>
                <w:color w:val="auto"/>
              </w:rPr>
            </w:pPr>
            <w:r>
              <w:rPr>
                <w:color w:val="auto"/>
              </w:rPr>
              <w:t>表</w:t>
            </w:r>
            <w:r>
              <w:rPr>
                <w:rFonts w:hint="eastAsia"/>
                <w:color w:val="auto"/>
              </w:rPr>
              <w:t>5-2</w:t>
            </w:r>
            <w:r>
              <w:rPr>
                <w:color w:val="auto"/>
              </w:rPr>
              <w:t>营运期环境保护验收设施清单</w:t>
            </w:r>
          </w:p>
          <w:tbl>
            <w:tblPr>
              <w:tblStyle w:val="34"/>
              <w:tblW w:w="7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13"/>
              <w:gridCol w:w="1760"/>
              <w:gridCol w:w="218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899" w:type="dxa"/>
                  <w:gridSpan w:val="3"/>
                  <w:tcBorders>
                    <w:tl2br w:val="nil"/>
                    <w:tr2bl w:val="nil"/>
                  </w:tcBorders>
                  <w:vAlign w:val="center"/>
                </w:tcPr>
                <w:p>
                  <w:pPr>
                    <w:pStyle w:val="82"/>
                    <w:rPr>
                      <w:color w:val="auto"/>
                    </w:rPr>
                  </w:pPr>
                  <w:r>
                    <w:rPr>
                      <w:color w:val="auto"/>
                    </w:rPr>
                    <w:t>治理对象</w:t>
                  </w:r>
                </w:p>
              </w:tc>
              <w:tc>
                <w:tcPr>
                  <w:tcW w:w="2184" w:type="dxa"/>
                  <w:tcBorders>
                    <w:tl2br w:val="nil"/>
                    <w:tr2bl w:val="nil"/>
                  </w:tcBorders>
                  <w:vAlign w:val="center"/>
                </w:tcPr>
                <w:p>
                  <w:pPr>
                    <w:pStyle w:val="82"/>
                    <w:rPr>
                      <w:color w:val="auto"/>
                    </w:rPr>
                  </w:pPr>
                  <w:r>
                    <w:rPr>
                      <w:color w:val="auto"/>
                    </w:rPr>
                    <w:t>环保治理措施</w:t>
                  </w:r>
                </w:p>
              </w:tc>
              <w:tc>
                <w:tcPr>
                  <w:tcW w:w="2732" w:type="dxa"/>
                  <w:tcBorders>
                    <w:tl2br w:val="nil"/>
                    <w:tr2bl w:val="nil"/>
                  </w:tcBorders>
                  <w:vAlign w:val="center"/>
                </w:tcPr>
                <w:p>
                  <w:pPr>
                    <w:pStyle w:val="82"/>
                    <w:rPr>
                      <w:color w:val="auto"/>
                    </w:rPr>
                  </w:pPr>
                  <w:r>
                    <w:rPr>
                      <w:color w:val="auto"/>
                    </w:rPr>
                    <w:t>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26" w:type="dxa"/>
                  <w:tcBorders>
                    <w:tl2br w:val="nil"/>
                    <w:tr2bl w:val="nil"/>
                  </w:tcBorders>
                  <w:vAlign w:val="center"/>
                </w:tcPr>
                <w:p>
                  <w:pPr>
                    <w:pStyle w:val="82"/>
                    <w:rPr>
                      <w:color w:val="auto"/>
                    </w:rPr>
                  </w:pPr>
                  <w:r>
                    <w:rPr>
                      <w:color w:val="auto"/>
                    </w:rPr>
                    <w:t>废气</w:t>
                  </w:r>
                </w:p>
              </w:tc>
              <w:tc>
                <w:tcPr>
                  <w:tcW w:w="2473" w:type="dxa"/>
                  <w:gridSpan w:val="2"/>
                  <w:tcBorders>
                    <w:tl2br w:val="nil"/>
                    <w:tr2bl w:val="nil"/>
                  </w:tcBorders>
                  <w:vAlign w:val="center"/>
                </w:tcPr>
                <w:p>
                  <w:pPr>
                    <w:pStyle w:val="82"/>
                    <w:rPr>
                      <w:color w:val="auto"/>
                    </w:rPr>
                  </w:pPr>
                  <w:r>
                    <w:rPr>
                      <w:rFonts w:hint="eastAsia"/>
                      <w:color w:val="auto"/>
                    </w:rPr>
                    <w:t>蒸汽发生器</w:t>
                  </w:r>
                </w:p>
              </w:tc>
              <w:tc>
                <w:tcPr>
                  <w:tcW w:w="2184" w:type="dxa"/>
                  <w:tcBorders>
                    <w:tl2br w:val="nil"/>
                    <w:tr2bl w:val="nil"/>
                  </w:tcBorders>
                  <w:vAlign w:val="center"/>
                </w:tcPr>
                <w:p>
                  <w:pPr>
                    <w:pStyle w:val="82"/>
                    <w:rPr>
                      <w:color w:val="auto"/>
                    </w:rPr>
                  </w:pPr>
                  <w:r>
                    <w:rPr>
                      <w:rFonts w:hint="eastAsia"/>
                      <w:color w:val="auto"/>
                    </w:rPr>
                    <w:t>低氮燃烧+不低于8m排气筒</w:t>
                  </w:r>
                </w:p>
              </w:tc>
              <w:tc>
                <w:tcPr>
                  <w:tcW w:w="2732" w:type="dxa"/>
                  <w:tcBorders>
                    <w:tl2br w:val="nil"/>
                    <w:tr2bl w:val="nil"/>
                  </w:tcBorders>
                  <w:vAlign w:val="center"/>
                </w:tcPr>
                <w:p>
                  <w:pPr>
                    <w:pStyle w:val="82"/>
                    <w:rPr>
                      <w:color w:val="auto"/>
                    </w:rPr>
                  </w:pPr>
                  <w:r>
                    <w:rPr>
                      <w:rFonts w:hint="eastAsia"/>
                      <w:color w:val="auto"/>
                    </w:rPr>
                    <w:t>《锅炉大气污染物排放标准》（DB61/1226-2018）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426" w:type="dxa"/>
                  <w:vMerge w:val="restart"/>
                  <w:tcBorders>
                    <w:tl2br w:val="nil"/>
                    <w:tr2bl w:val="nil"/>
                  </w:tcBorders>
                  <w:vAlign w:val="center"/>
                </w:tcPr>
                <w:p>
                  <w:pPr>
                    <w:pStyle w:val="82"/>
                    <w:rPr>
                      <w:color w:val="auto"/>
                    </w:rPr>
                  </w:pPr>
                  <w:r>
                    <w:rPr>
                      <w:rFonts w:hint="eastAsia"/>
                      <w:color w:val="auto"/>
                    </w:rPr>
                    <w:t>废水</w:t>
                  </w:r>
                </w:p>
              </w:tc>
              <w:tc>
                <w:tcPr>
                  <w:tcW w:w="2473" w:type="dxa"/>
                  <w:gridSpan w:val="2"/>
                  <w:tcBorders>
                    <w:tl2br w:val="nil"/>
                    <w:tr2bl w:val="nil"/>
                  </w:tcBorders>
                  <w:vAlign w:val="center"/>
                </w:tcPr>
                <w:p>
                  <w:pPr>
                    <w:pStyle w:val="82"/>
                    <w:rPr>
                      <w:color w:val="auto"/>
                    </w:rPr>
                  </w:pPr>
                  <w:r>
                    <w:rPr>
                      <w:rFonts w:hint="eastAsia"/>
                      <w:color w:val="auto"/>
                    </w:rPr>
                    <w:t>原料清洗废水、设备清洗废水、预煮废水</w:t>
                  </w:r>
                </w:p>
              </w:tc>
              <w:tc>
                <w:tcPr>
                  <w:tcW w:w="2184" w:type="dxa"/>
                  <w:tcBorders>
                    <w:tl2br w:val="nil"/>
                    <w:tr2bl w:val="nil"/>
                  </w:tcBorders>
                  <w:vAlign w:val="center"/>
                </w:tcPr>
                <w:p>
                  <w:pPr>
                    <w:pStyle w:val="82"/>
                    <w:rPr>
                      <w:color w:val="auto"/>
                    </w:rPr>
                  </w:pPr>
                  <w:r>
                    <w:rPr>
                      <w:rFonts w:hint="eastAsia"/>
                      <w:color w:val="auto"/>
                    </w:rPr>
                    <w:t>原料清洗废水经三级沉淀后与设备清洗废水、预煮废水排入石泉县污水处理厂</w:t>
                  </w:r>
                </w:p>
              </w:tc>
              <w:tc>
                <w:tcPr>
                  <w:tcW w:w="2732" w:type="dxa"/>
                  <w:vMerge w:val="restart"/>
                  <w:tcBorders>
                    <w:tl2br w:val="nil"/>
                    <w:tr2bl w:val="nil"/>
                  </w:tcBorders>
                  <w:vAlign w:val="center"/>
                </w:tcPr>
                <w:p>
                  <w:pPr>
                    <w:pStyle w:val="82"/>
                    <w:rPr>
                      <w:color w:val="auto"/>
                    </w:rPr>
                  </w:pPr>
                  <w:r>
                    <w:rPr>
                      <w:rFonts w:hint="eastAsia"/>
                      <w:color w:val="auto"/>
                    </w:rPr>
                    <w:t>《污水综合排放标准》（GB8978-1996）三级标准及《污水排入城镇下水道水质标准》（GB/T31962-2015）B级标准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426" w:type="dxa"/>
                  <w:vMerge w:val="continue"/>
                  <w:tcBorders>
                    <w:tl2br w:val="nil"/>
                    <w:tr2bl w:val="nil"/>
                  </w:tcBorders>
                  <w:vAlign w:val="center"/>
                </w:tcPr>
                <w:p>
                  <w:pPr>
                    <w:pStyle w:val="82"/>
                    <w:rPr>
                      <w:color w:val="auto"/>
                    </w:rPr>
                  </w:pPr>
                </w:p>
              </w:tc>
              <w:tc>
                <w:tcPr>
                  <w:tcW w:w="2473" w:type="dxa"/>
                  <w:gridSpan w:val="2"/>
                  <w:tcBorders>
                    <w:tl2br w:val="nil"/>
                    <w:tr2bl w:val="nil"/>
                  </w:tcBorders>
                  <w:vAlign w:val="center"/>
                </w:tcPr>
                <w:p>
                  <w:pPr>
                    <w:pStyle w:val="82"/>
                    <w:rPr>
                      <w:color w:val="auto"/>
                    </w:rPr>
                  </w:pPr>
                  <w:r>
                    <w:rPr>
                      <w:rFonts w:hint="eastAsia"/>
                      <w:color w:val="auto"/>
                    </w:rPr>
                    <w:t>生活污水</w:t>
                  </w:r>
                </w:p>
              </w:tc>
              <w:tc>
                <w:tcPr>
                  <w:tcW w:w="2184" w:type="dxa"/>
                  <w:tcBorders>
                    <w:tl2br w:val="nil"/>
                    <w:tr2bl w:val="nil"/>
                  </w:tcBorders>
                  <w:vAlign w:val="center"/>
                </w:tcPr>
                <w:p>
                  <w:pPr>
                    <w:pStyle w:val="82"/>
                    <w:rPr>
                      <w:color w:val="auto"/>
                    </w:rPr>
                  </w:pPr>
                  <w:r>
                    <w:rPr>
                      <w:rFonts w:hint="eastAsia"/>
                      <w:color w:val="auto"/>
                    </w:rPr>
                    <w:t>经化粪池处理后排入石泉县污水处理厂</w:t>
                  </w:r>
                </w:p>
              </w:tc>
              <w:tc>
                <w:tcPr>
                  <w:tcW w:w="2732" w:type="dxa"/>
                  <w:vMerge w:val="continue"/>
                  <w:tcBorders>
                    <w:tl2br w:val="nil"/>
                    <w:tr2bl w:val="nil"/>
                  </w:tcBorders>
                  <w:vAlign w:val="center"/>
                </w:tcPr>
                <w:p>
                  <w:pPr>
                    <w:pStyle w:val="8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26" w:type="dxa"/>
                  <w:vMerge w:val="restart"/>
                  <w:tcBorders>
                    <w:tl2br w:val="nil"/>
                    <w:tr2bl w:val="nil"/>
                  </w:tcBorders>
                  <w:vAlign w:val="center"/>
                </w:tcPr>
                <w:p>
                  <w:pPr>
                    <w:pStyle w:val="82"/>
                    <w:rPr>
                      <w:color w:val="auto"/>
                    </w:rPr>
                  </w:pPr>
                  <w:r>
                    <w:rPr>
                      <w:color w:val="auto"/>
                    </w:rPr>
                    <w:t>固废</w:t>
                  </w:r>
                </w:p>
              </w:tc>
              <w:tc>
                <w:tcPr>
                  <w:tcW w:w="713" w:type="dxa"/>
                  <w:vMerge w:val="restart"/>
                  <w:tcBorders>
                    <w:tl2br w:val="nil"/>
                    <w:tr2bl w:val="nil"/>
                  </w:tcBorders>
                  <w:vAlign w:val="center"/>
                </w:tcPr>
                <w:p>
                  <w:pPr>
                    <w:pStyle w:val="82"/>
                    <w:rPr>
                      <w:color w:val="auto"/>
                    </w:rPr>
                  </w:pPr>
                  <w:r>
                    <w:rPr>
                      <w:color w:val="auto"/>
                    </w:rPr>
                    <w:t>生产固废</w:t>
                  </w:r>
                </w:p>
              </w:tc>
              <w:tc>
                <w:tcPr>
                  <w:tcW w:w="1760" w:type="dxa"/>
                  <w:tcBorders>
                    <w:tl2br w:val="nil"/>
                    <w:tr2bl w:val="nil"/>
                  </w:tcBorders>
                  <w:vAlign w:val="center"/>
                </w:tcPr>
                <w:p>
                  <w:pPr>
                    <w:pStyle w:val="82"/>
                    <w:rPr>
                      <w:color w:val="auto"/>
                    </w:rPr>
                  </w:pPr>
                  <w:r>
                    <w:rPr>
                      <w:rFonts w:hint="eastAsia"/>
                      <w:color w:val="auto"/>
                    </w:rPr>
                    <w:t>废瓶、罐、废弃果蔬、果皮、果核、不合格产品</w:t>
                  </w:r>
                </w:p>
              </w:tc>
              <w:tc>
                <w:tcPr>
                  <w:tcW w:w="2184" w:type="dxa"/>
                  <w:tcBorders>
                    <w:tl2br w:val="nil"/>
                    <w:tr2bl w:val="nil"/>
                  </w:tcBorders>
                  <w:vAlign w:val="center"/>
                </w:tcPr>
                <w:p>
                  <w:pPr>
                    <w:pStyle w:val="82"/>
                    <w:rPr>
                      <w:color w:val="auto"/>
                    </w:rPr>
                  </w:pPr>
                  <w:r>
                    <w:rPr>
                      <w:color w:val="auto"/>
                    </w:rPr>
                    <w:t>一般固废暂存间</w:t>
                  </w:r>
                  <w:r>
                    <w:rPr>
                      <w:rFonts w:hint="eastAsia"/>
                      <w:color w:val="auto"/>
                    </w:rPr>
                    <w:t>暂存，外售作为有机肥原料</w:t>
                  </w:r>
                </w:p>
              </w:tc>
              <w:tc>
                <w:tcPr>
                  <w:tcW w:w="2732" w:type="dxa"/>
                  <w:tcBorders>
                    <w:tl2br w:val="nil"/>
                    <w:tr2bl w:val="nil"/>
                  </w:tcBorders>
                  <w:vAlign w:val="center"/>
                </w:tcPr>
                <w:p>
                  <w:pPr>
                    <w:pStyle w:val="82"/>
                    <w:rPr>
                      <w:color w:val="auto"/>
                    </w:rPr>
                  </w:pPr>
                  <w:r>
                    <w:rPr>
                      <w:color w:val="auto"/>
                    </w:rPr>
                    <w:t>满足《</w:t>
                  </w:r>
                  <w:r>
                    <w:rPr>
                      <w:rFonts w:hint="eastAsia"/>
                      <w:color w:val="auto"/>
                    </w:rPr>
                    <w:t>一般工业固体废物贮存和填埋污染控制标准</w:t>
                  </w:r>
                  <w:r>
                    <w:rPr>
                      <w:color w:val="auto"/>
                    </w:rPr>
                    <w:t>》（</w:t>
                  </w:r>
                  <w:r>
                    <w:rPr>
                      <w:rFonts w:hint="eastAsia"/>
                      <w:color w:val="auto"/>
                    </w:rPr>
                    <w:t>GB18599-2020</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26" w:type="dxa"/>
                  <w:vMerge w:val="continue"/>
                  <w:tcBorders>
                    <w:tl2br w:val="nil"/>
                    <w:tr2bl w:val="nil"/>
                  </w:tcBorders>
                  <w:vAlign w:val="center"/>
                </w:tcPr>
                <w:p>
                  <w:pPr>
                    <w:pStyle w:val="82"/>
                    <w:rPr>
                      <w:color w:val="auto"/>
                    </w:rPr>
                  </w:pPr>
                </w:p>
              </w:tc>
              <w:tc>
                <w:tcPr>
                  <w:tcW w:w="713" w:type="dxa"/>
                  <w:vMerge w:val="continue"/>
                  <w:tcBorders>
                    <w:tl2br w:val="nil"/>
                    <w:tr2bl w:val="nil"/>
                  </w:tcBorders>
                  <w:vAlign w:val="center"/>
                </w:tcPr>
                <w:p>
                  <w:pPr>
                    <w:pStyle w:val="82"/>
                    <w:rPr>
                      <w:color w:val="auto"/>
                    </w:rPr>
                  </w:pPr>
                </w:p>
              </w:tc>
              <w:tc>
                <w:tcPr>
                  <w:tcW w:w="1760" w:type="dxa"/>
                  <w:tcBorders>
                    <w:tl2br w:val="nil"/>
                    <w:tr2bl w:val="nil"/>
                  </w:tcBorders>
                  <w:vAlign w:val="center"/>
                </w:tcPr>
                <w:p>
                  <w:pPr>
                    <w:pStyle w:val="82"/>
                    <w:rPr>
                      <w:color w:val="auto"/>
                    </w:rPr>
                  </w:pPr>
                  <w:r>
                    <w:rPr>
                      <w:rFonts w:hint="eastAsia"/>
                      <w:color w:val="auto"/>
                    </w:rPr>
                    <w:t>实验废液、实验清洗废水、废离子交换树脂</w:t>
                  </w:r>
                </w:p>
              </w:tc>
              <w:tc>
                <w:tcPr>
                  <w:tcW w:w="2184" w:type="dxa"/>
                  <w:tcBorders>
                    <w:tl2br w:val="nil"/>
                    <w:tr2bl w:val="nil"/>
                  </w:tcBorders>
                  <w:vAlign w:val="center"/>
                </w:tcPr>
                <w:p>
                  <w:pPr>
                    <w:pStyle w:val="82"/>
                    <w:rPr>
                      <w:color w:val="auto"/>
                    </w:rPr>
                  </w:pPr>
                  <w:r>
                    <w:rPr>
                      <w:color w:val="auto"/>
                    </w:rPr>
                    <w:t>专用容器、危废暂存间</w:t>
                  </w:r>
                </w:p>
              </w:tc>
              <w:tc>
                <w:tcPr>
                  <w:tcW w:w="2732" w:type="dxa"/>
                  <w:tcBorders>
                    <w:tl2br w:val="nil"/>
                    <w:tr2bl w:val="nil"/>
                  </w:tcBorders>
                  <w:vAlign w:val="center"/>
                </w:tcPr>
                <w:p>
                  <w:pPr>
                    <w:pStyle w:val="82"/>
                    <w:rPr>
                      <w:color w:val="auto"/>
                    </w:rPr>
                  </w:pPr>
                  <w:r>
                    <w:rPr>
                      <w:color w:val="auto"/>
                    </w:rPr>
                    <w:t>《危险废物贮存污染控制标准》（GB18597-20</w:t>
                  </w:r>
                  <w:r>
                    <w:rPr>
                      <w:rFonts w:hint="eastAsia"/>
                      <w:color w:val="auto"/>
                    </w:rPr>
                    <w:t>23</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26" w:type="dxa"/>
                  <w:tcBorders>
                    <w:tl2br w:val="nil"/>
                    <w:tr2bl w:val="nil"/>
                  </w:tcBorders>
                  <w:vAlign w:val="center"/>
                </w:tcPr>
                <w:p>
                  <w:pPr>
                    <w:pStyle w:val="82"/>
                    <w:rPr>
                      <w:color w:val="auto"/>
                    </w:rPr>
                  </w:pPr>
                  <w:r>
                    <w:rPr>
                      <w:color w:val="auto"/>
                    </w:rPr>
                    <w:t>噪声</w:t>
                  </w:r>
                </w:p>
              </w:tc>
              <w:tc>
                <w:tcPr>
                  <w:tcW w:w="2473" w:type="dxa"/>
                  <w:gridSpan w:val="2"/>
                  <w:tcBorders>
                    <w:tl2br w:val="nil"/>
                    <w:tr2bl w:val="nil"/>
                  </w:tcBorders>
                  <w:vAlign w:val="center"/>
                </w:tcPr>
                <w:p>
                  <w:pPr>
                    <w:pStyle w:val="82"/>
                    <w:rPr>
                      <w:color w:val="auto"/>
                    </w:rPr>
                  </w:pPr>
                  <w:r>
                    <w:rPr>
                      <w:color w:val="auto"/>
                    </w:rPr>
                    <w:t>设备噪声</w:t>
                  </w:r>
                </w:p>
              </w:tc>
              <w:tc>
                <w:tcPr>
                  <w:tcW w:w="2184" w:type="dxa"/>
                  <w:tcBorders>
                    <w:tl2br w:val="nil"/>
                    <w:tr2bl w:val="nil"/>
                  </w:tcBorders>
                  <w:vAlign w:val="center"/>
                </w:tcPr>
                <w:p>
                  <w:pPr>
                    <w:pStyle w:val="82"/>
                    <w:rPr>
                      <w:color w:val="auto"/>
                    </w:rPr>
                  </w:pPr>
                  <w:r>
                    <w:rPr>
                      <w:color w:val="auto"/>
                    </w:rPr>
                    <w:t>选用低噪设备、基础减振、隔声等措施</w:t>
                  </w:r>
                </w:p>
              </w:tc>
              <w:tc>
                <w:tcPr>
                  <w:tcW w:w="2732" w:type="dxa"/>
                  <w:tcBorders>
                    <w:tl2br w:val="nil"/>
                    <w:tr2bl w:val="nil"/>
                  </w:tcBorders>
                  <w:vAlign w:val="center"/>
                </w:tcPr>
                <w:p>
                  <w:pPr>
                    <w:pStyle w:val="82"/>
                    <w:rPr>
                      <w:color w:val="auto"/>
                    </w:rPr>
                  </w:pPr>
                  <w:r>
                    <w:rPr>
                      <w:color w:val="auto"/>
                    </w:rPr>
                    <w:t>《工业企业厂界环境噪声排放标准》（GB12348-2008）</w:t>
                  </w:r>
                  <w:r>
                    <w:rPr>
                      <w:rFonts w:hint="eastAsia"/>
                      <w:color w:val="auto"/>
                    </w:rPr>
                    <w:t>3类标准要求</w:t>
                  </w:r>
                </w:p>
              </w:tc>
            </w:tr>
          </w:tbl>
          <w:p>
            <w:pPr>
              <w:spacing w:line="240" w:lineRule="auto"/>
              <w:ind w:firstLine="0" w:firstLineChars="0"/>
            </w:pPr>
          </w:p>
          <w:p>
            <w:pPr>
              <w:spacing w:line="240" w:lineRule="auto"/>
              <w:ind w:firstLine="0" w:firstLineChars="0"/>
            </w:pPr>
          </w:p>
        </w:tc>
      </w:tr>
    </w:tbl>
    <w:p>
      <w:pPr>
        <w:pStyle w:val="26"/>
        <w:ind w:firstLine="480"/>
        <w:jc w:val="center"/>
        <w:outlineLvl w:val="0"/>
        <w:rPr>
          <w:rFonts w:ascii="黑体" w:hAnsi="黑体" w:eastAsia="黑体"/>
          <w:snapToGrid w:val="0"/>
          <w:sz w:val="30"/>
          <w:szCs w:val="30"/>
        </w:rPr>
      </w:pPr>
      <w:r>
        <w:rPr>
          <w:snapToGrid w:val="0"/>
        </w:rPr>
        <w:br w:type="page"/>
      </w:r>
      <w:bookmarkStart w:id="16" w:name="_Toc11839"/>
      <w:r>
        <w:rPr>
          <w:rFonts w:hint="eastAsia" w:ascii="黑体" w:hAnsi="黑体" w:eastAsia="黑体"/>
          <w:snapToGrid w:val="0"/>
          <w:sz w:val="30"/>
          <w:szCs w:val="30"/>
        </w:rPr>
        <w:t>六、结论</w:t>
      </w:r>
      <w:bookmarkEnd w:id="16"/>
    </w:p>
    <w:tbl>
      <w:tblPr>
        <w:tblStyle w:val="34"/>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11" w:hRule="atLeast"/>
          <w:jc w:val="center"/>
        </w:trPr>
        <w:tc>
          <w:tcPr>
            <w:tcW w:w="8865" w:type="dxa"/>
          </w:tcPr>
          <w:p>
            <w:pPr>
              <w:adjustRightInd w:val="0"/>
              <w:snapToGrid w:val="0"/>
              <w:spacing w:beforeLines="100"/>
              <w:ind w:firstLine="480"/>
              <w:rPr>
                <w:rFonts w:ascii="宋体" w:cs="宋体"/>
              </w:rPr>
            </w:pPr>
            <w:r>
              <w:rPr>
                <w:rFonts w:hint="eastAsia" w:ascii="宋体" w:cs="宋体"/>
              </w:rPr>
              <w:t>本项目符合国家产业政策，在采取可行性研究报告及环评报告提出的各项环保措施后各项污染物达标排放，项目运营过程中对周边环境的不利影响可得到有效控制达到相应标准，从环保角度分析，项目建设可行。</w:t>
            </w:r>
          </w:p>
        </w:tc>
      </w:tr>
    </w:tbl>
    <w:p>
      <w:pPr>
        <w:ind w:firstLine="480"/>
        <w:rPr>
          <w:rFonts w:ascii="宋体"/>
        </w:rPr>
        <w:sectPr>
          <w:pgSz w:w="11905" w:h="16838"/>
          <w:pgMar w:top="1440" w:right="1531" w:bottom="1440" w:left="1531" w:header="851" w:footer="1020" w:gutter="0"/>
          <w:pgNumType w:fmt="numberInDash"/>
          <w:cols w:space="0" w:num="1"/>
          <w:docGrid w:linePitch="312" w:charSpace="0"/>
        </w:sectPr>
      </w:pPr>
    </w:p>
    <w:p>
      <w:pPr>
        <w:pStyle w:val="26"/>
        <w:adjustRightInd w:val="0"/>
        <w:snapToGrid w:val="0"/>
        <w:spacing w:before="0" w:beforeAutospacing="0" w:after="0" w:afterAutospacing="0"/>
        <w:ind w:firstLine="640"/>
        <w:outlineLvl w:val="0"/>
        <w:rPr>
          <w:rFonts w:ascii="黑体" w:hAnsi="黑体" w:eastAsia="黑体"/>
          <w:snapToGrid w:val="0"/>
          <w:sz w:val="32"/>
          <w:szCs w:val="32"/>
        </w:rPr>
      </w:pPr>
      <w:bookmarkStart w:id="17" w:name="_Toc3435"/>
      <w:r>
        <w:rPr>
          <w:rFonts w:hint="eastAsia" w:ascii="黑体" w:hAnsi="黑体" w:eastAsia="黑体"/>
          <w:snapToGrid w:val="0"/>
          <w:sz w:val="32"/>
          <w:szCs w:val="32"/>
        </w:rPr>
        <w:t>附表</w:t>
      </w:r>
      <w:bookmarkEnd w:id="17"/>
    </w:p>
    <w:p>
      <w:pPr>
        <w:pStyle w:val="26"/>
        <w:adjustRightInd w:val="0"/>
        <w:snapToGrid w:val="0"/>
        <w:spacing w:before="0" w:beforeAutospacing="0" w:after="0" w:afterAutospacing="0"/>
        <w:ind w:firstLine="760"/>
        <w:jc w:val="center"/>
        <w:outlineLvl w:val="0"/>
        <w:rPr>
          <w:rFonts w:ascii="方正小标宋_GBK" w:hAnsi="黑体" w:eastAsia="方正小标宋_GBK"/>
          <w:snapToGrid w:val="0"/>
          <w:sz w:val="38"/>
          <w:szCs w:val="38"/>
        </w:rPr>
      </w:pPr>
      <w:bookmarkStart w:id="18" w:name="_Toc31299"/>
      <w:r>
        <w:rPr>
          <w:rFonts w:hint="eastAsia" w:ascii="方正小标宋_GBK" w:hAnsi="黑体" w:eastAsia="方正小标宋_GBK"/>
          <w:snapToGrid w:val="0"/>
          <w:sz w:val="38"/>
          <w:szCs w:val="38"/>
        </w:rPr>
        <w:t>建设项目污染物排放量汇总表</w:t>
      </w:r>
      <w:bookmarkEnd w:id="18"/>
    </w:p>
    <w:tbl>
      <w:tblPr>
        <w:tblStyle w:val="34"/>
        <w:tblW w:w="134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861"/>
        <w:gridCol w:w="1541"/>
        <w:gridCol w:w="1401"/>
        <w:gridCol w:w="1575"/>
        <w:gridCol w:w="1500"/>
        <w:gridCol w:w="1425"/>
        <w:gridCol w:w="1680"/>
        <w:gridCol w:w="14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Borders>
              <w:tl2br w:val="single" w:color="auto" w:sz="4" w:space="0"/>
            </w:tcBorders>
            <w:tcMar>
              <w:left w:w="28" w:type="dxa"/>
              <w:right w:w="28" w:type="dxa"/>
            </w:tcMar>
            <w:vAlign w:val="center"/>
          </w:tcPr>
          <w:p>
            <w:pPr>
              <w:spacing w:line="240" w:lineRule="auto"/>
              <w:ind w:firstLine="0" w:firstLineChars="0"/>
              <w:jc w:val="center"/>
              <w:rPr>
                <w:sz w:val="21"/>
                <w:szCs w:val="21"/>
              </w:rPr>
            </w:pPr>
            <w:r>
              <w:rPr>
                <w:sz w:val="21"/>
                <w:szCs w:val="21"/>
              </w:rPr>
              <w:t>项目</w:t>
            </w:r>
          </w:p>
          <w:p>
            <w:pPr>
              <w:spacing w:line="240" w:lineRule="auto"/>
              <w:ind w:firstLine="0" w:firstLineChars="0"/>
              <w:jc w:val="center"/>
              <w:rPr>
                <w:sz w:val="21"/>
                <w:szCs w:val="21"/>
              </w:rPr>
            </w:pPr>
            <w:r>
              <w:rPr>
                <w:sz w:val="21"/>
                <w:szCs w:val="21"/>
              </w:rPr>
              <w:t>分类</w:t>
            </w:r>
          </w:p>
        </w:tc>
        <w:tc>
          <w:tcPr>
            <w:tcW w:w="1861" w:type="dxa"/>
            <w:tcMar>
              <w:left w:w="28" w:type="dxa"/>
              <w:right w:w="28" w:type="dxa"/>
            </w:tcMar>
            <w:vAlign w:val="center"/>
          </w:tcPr>
          <w:p>
            <w:pPr>
              <w:spacing w:line="240" w:lineRule="auto"/>
              <w:ind w:firstLine="0" w:firstLineChars="0"/>
              <w:jc w:val="center"/>
              <w:rPr>
                <w:sz w:val="21"/>
                <w:szCs w:val="21"/>
              </w:rPr>
            </w:pPr>
            <w:r>
              <w:rPr>
                <w:sz w:val="21"/>
                <w:szCs w:val="21"/>
              </w:rPr>
              <w:t>污染物名称</w:t>
            </w:r>
          </w:p>
        </w:tc>
        <w:tc>
          <w:tcPr>
            <w:tcW w:w="1541" w:type="dxa"/>
            <w:tcMar>
              <w:left w:w="28" w:type="dxa"/>
              <w:right w:w="28" w:type="dxa"/>
            </w:tcMar>
            <w:vAlign w:val="center"/>
          </w:tcPr>
          <w:p>
            <w:pPr>
              <w:spacing w:line="240" w:lineRule="auto"/>
              <w:ind w:firstLine="0" w:firstLineChars="0"/>
              <w:jc w:val="center"/>
              <w:rPr>
                <w:sz w:val="21"/>
                <w:szCs w:val="21"/>
              </w:rPr>
            </w:pPr>
            <w:r>
              <w:rPr>
                <w:sz w:val="21"/>
                <w:szCs w:val="21"/>
              </w:rPr>
              <w:t>现有工程排放量（固体废物产生量）</w:t>
            </w:r>
            <w:r>
              <w:rPr>
                <w:sz w:val="21"/>
                <w:szCs w:val="21"/>
              </w:rPr>
              <w:fldChar w:fldCharType="begin"/>
            </w:r>
            <w:r>
              <w:rPr>
                <w:sz w:val="21"/>
                <w:szCs w:val="21"/>
              </w:rPr>
              <w:instrText xml:space="preserve"> = 1 \* GB3 \* MERGEFORMAT </w:instrText>
            </w:r>
            <w:r>
              <w:rPr>
                <w:sz w:val="21"/>
                <w:szCs w:val="21"/>
              </w:rPr>
              <w:fldChar w:fldCharType="separate"/>
            </w:r>
            <w:r>
              <w:rPr>
                <w:sz w:val="21"/>
                <w:szCs w:val="21"/>
              </w:rPr>
              <w:t>①</w:t>
            </w:r>
            <w:r>
              <w:rPr>
                <w:sz w:val="21"/>
                <w:szCs w:val="21"/>
              </w:rPr>
              <w:fldChar w:fldCharType="end"/>
            </w:r>
          </w:p>
        </w:tc>
        <w:tc>
          <w:tcPr>
            <w:tcW w:w="1401" w:type="dxa"/>
            <w:tcMar>
              <w:left w:w="28" w:type="dxa"/>
              <w:right w:w="28" w:type="dxa"/>
            </w:tcMar>
            <w:vAlign w:val="center"/>
          </w:tcPr>
          <w:p>
            <w:pPr>
              <w:spacing w:line="240" w:lineRule="auto"/>
              <w:ind w:firstLine="0" w:firstLineChars="0"/>
              <w:jc w:val="center"/>
              <w:rPr>
                <w:sz w:val="21"/>
                <w:szCs w:val="21"/>
              </w:rPr>
            </w:pPr>
            <w:r>
              <w:rPr>
                <w:sz w:val="21"/>
                <w:szCs w:val="21"/>
              </w:rPr>
              <w:t>现有工程许可排放量</w:t>
            </w:r>
          </w:p>
          <w:p>
            <w:pPr>
              <w:spacing w:line="240" w:lineRule="auto"/>
              <w:ind w:firstLine="0" w:firstLineChars="0"/>
              <w:jc w:val="center"/>
              <w:rPr>
                <w:sz w:val="21"/>
                <w:szCs w:val="21"/>
              </w:rPr>
            </w:pPr>
            <w:r>
              <w:rPr>
                <w:sz w:val="21"/>
                <w:szCs w:val="21"/>
              </w:rPr>
              <w:fldChar w:fldCharType="begin"/>
            </w:r>
            <w:r>
              <w:rPr>
                <w:sz w:val="21"/>
                <w:szCs w:val="21"/>
              </w:rPr>
              <w:instrText xml:space="preserve"> = 2 \* GB3 \* MERGEFORMAT </w:instrText>
            </w:r>
            <w:r>
              <w:rPr>
                <w:sz w:val="21"/>
                <w:szCs w:val="21"/>
              </w:rPr>
              <w:fldChar w:fldCharType="separate"/>
            </w:r>
            <w:r>
              <w:rPr>
                <w:sz w:val="21"/>
                <w:szCs w:val="21"/>
              </w:rPr>
              <w:t>②</w:t>
            </w:r>
            <w:r>
              <w:rPr>
                <w:sz w:val="21"/>
                <w:szCs w:val="21"/>
              </w:rPr>
              <w:fldChar w:fldCharType="end"/>
            </w:r>
          </w:p>
        </w:tc>
        <w:tc>
          <w:tcPr>
            <w:tcW w:w="1575" w:type="dxa"/>
            <w:tcMar>
              <w:left w:w="28" w:type="dxa"/>
              <w:right w:w="28" w:type="dxa"/>
            </w:tcMar>
            <w:vAlign w:val="center"/>
          </w:tcPr>
          <w:p>
            <w:pPr>
              <w:spacing w:line="240" w:lineRule="auto"/>
              <w:ind w:firstLine="0" w:firstLineChars="0"/>
              <w:jc w:val="center"/>
              <w:rPr>
                <w:sz w:val="21"/>
                <w:szCs w:val="21"/>
              </w:rPr>
            </w:pPr>
            <w:r>
              <w:rPr>
                <w:sz w:val="21"/>
                <w:szCs w:val="21"/>
              </w:rPr>
              <w:t>在建工程排放量（固体废物产生量）</w:t>
            </w:r>
            <w:r>
              <w:rPr>
                <w:sz w:val="21"/>
                <w:szCs w:val="21"/>
              </w:rPr>
              <w:fldChar w:fldCharType="begin"/>
            </w:r>
            <w:r>
              <w:rPr>
                <w:sz w:val="21"/>
                <w:szCs w:val="21"/>
              </w:rPr>
              <w:instrText xml:space="preserve"> = 3 \* GB3 \* MERGEFORMAT </w:instrText>
            </w:r>
            <w:r>
              <w:rPr>
                <w:sz w:val="21"/>
                <w:szCs w:val="21"/>
              </w:rPr>
              <w:fldChar w:fldCharType="separate"/>
            </w:r>
            <w:r>
              <w:rPr>
                <w:sz w:val="21"/>
                <w:szCs w:val="21"/>
              </w:rPr>
              <w:t>③</w:t>
            </w:r>
            <w:r>
              <w:rPr>
                <w:sz w:val="21"/>
                <w:szCs w:val="21"/>
              </w:rPr>
              <w:fldChar w:fldCharType="end"/>
            </w:r>
          </w:p>
        </w:tc>
        <w:tc>
          <w:tcPr>
            <w:tcW w:w="1500" w:type="dxa"/>
            <w:tcMar>
              <w:left w:w="28" w:type="dxa"/>
              <w:right w:w="28" w:type="dxa"/>
            </w:tcMar>
            <w:vAlign w:val="center"/>
          </w:tcPr>
          <w:p>
            <w:pPr>
              <w:spacing w:line="240" w:lineRule="auto"/>
              <w:ind w:firstLine="0" w:firstLineChars="0"/>
              <w:jc w:val="center"/>
              <w:rPr>
                <w:sz w:val="21"/>
                <w:szCs w:val="21"/>
              </w:rPr>
            </w:pPr>
            <w:r>
              <w:rPr>
                <w:sz w:val="21"/>
                <w:szCs w:val="21"/>
              </w:rPr>
              <w:t>本项目排放量（固体废物产生量）</w:t>
            </w:r>
            <w:r>
              <w:rPr>
                <w:sz w:val="21"/>
                <w:szCs w:val="21"/>
              </w:rPr>
              <w:fldChar w:fldCharType="begin"/>
            </w:r>
            <w:r>
              <w:rPr>
                <w:sz w:val="21"/>
                <w:szCs w:val="21"/>
              </w:rPr>
              <w:instrText xml:space="preserve"> = 4 \* GB3 \* MERGEFORMAT </w:instrText>
            </w:r>
            <w:r>
              <w:rPr>
                <w:sz w:val="21"/>
                <w:szCs w:val="21"/>
              </w:rPr>
              <w:fldChar w:fldCharType="separate"/>
            </w:r>
            <w:r>
              <w:rPr>
                <w:sz w:val="21"/>
                <w:szCs w:val="21"/>
              </w:rPr>
              <w:t>④</w:t>
            </w:r>
            <w:r>
              <w:rPr>
                <w:sz w:val="21"/>
                <w:szCs w:val="21"/>
              </w:rPr>
              <w:fldChar w:fldCharType="end"/>
            </w:r>
          </w:p>
        </w:tc>
        <w:tc>
          <w:tcPr>
            <w:tcW w:w="1425" w:type="dxa"/>
            <w:tcMar>
              <w:left w:w="28" w:type="dxa"/>
              <w:right w:w="28" w:type="dxa"/>
            </w:tcMar>
            <w:vAlign w:val="center"/>
          </w:tcPr>
          <w:p>
            <w:pPr>
              <w:spacing w:line="240" w:lineRule="auto"/>
              <w:ind w:firstLine="0" w:firstLineChars="0"/>
              <w:jc w:val="center"/>
              <w:rPr>
                <w:sz w:val="21"/>
                <w:szCs w:val="21"/>
              </w:rPr>
            </w:pPr>
            <w:r>
              <w:rPr>
                <w:sz w:val="21"/>
                <w:szCs w:val="21"/>
              </w:rPr>
              <w:t>以新带老削减量（新建项目不填）</w:t>
            </w:r>
            <w:r>
              <w:rPr>
                <w:sz w:val="21"/>
                <w:szCs w:val="21"/>
              </w:rPr>
              <w:fldChar w:fldCharType="begin"/>
            </w:r>
            <w:r>
              <w:rPr>
                <w:sz w:val="21"/>
                <w:szCs w:val="21"/>
              </w:rPr>
              <w:instrText xml:space="preserve"> = 5 \* GB3 \* MERGEFORMAT </w:instrText>
            </w:r>
            <w:r>
              <w:rPr>
                <w:sz w:val="21"/>
                <w:szCs w:val="21"/>
              </w:rPr>
              <w:fldChar w:fldCharType="separate"/>
            </w:r>
            <w:r>
              <w:rPr>
                <w:sz w:val="21"/>
                <w:szCs w:val="21"/>
              </w:rPr>
              <w:t>⑤</w:t>
            </w:r>
            <w:r>
              <w:rPr>
                <w:sz w:val="21"/>
                <w:szCs w:val="21"/>
              </w:rPr>
              <w:fldChar w:fldCharType="end"/>
            </w:r>
          </w:p>
        </w:tc>
        <w:tc>
          <w:tcPr>
            <w:tcW w:w="1680" w:type="dxa"/>
            <w:tcMar>
              <w:left w:w="28" w:type="dxa"/>
              <w:right w:w="28" w:type="dxa"/>
            </w:tcMar>
            <w:vAlign w:val="center"/>
          </w:tcPr>
          <w:p>
            <w:pPr>
              <w:spacing w:line="240" w:lineRule="auto"/>
              <w:ind w:firstLine="0" w:firstLineChars="0"/>
              <w:jc w:val="center"/>
              <w:rPr>
                <w:sz w:val="21"/>
                <w:szCs w:val="21"/>
              </w:rPr>
            </w:pPr>
            <w:r>
              <w:rPr>
                <w:sz w:val="21"/>
                <w:szCs w:val="21"/>
              </w:rPr>
              <w:t>本项目建成后全厂排放量（固体废物产生量）</w:t>
            </w:r>
            <w:r>
              <w:rPr>
                <w:sz w:val="21"/>
                <w:szCs w:val="21"/>
              </w:rPr>
              <w:fldChar w:fldCharType="begin"/>
            </w:r>
            <w:r>
              <w:rPr>
                <w:sz w:val="21"/>
                <w:szCs w:val="21"/>
              </w:rPr>
              <w:instrText xml:space="preserve"> = 6 \* GB3 \* MERGEFORMAT </w:instrText>
            </w:r>
            <w:r>
              <w:rPr>
                <w:sz w:val="21"/>
                <w:szCs w:val="21"/>
              </w:rPr>
              <w:fldChar w:fldCharType="separate"/>
            </w:r>
            <w:r>
              <w:rPr>
                <w:sz w:val="21"/>
                <w:szCs w:val="21"/>
              </w:rPr>
              <w:t>⑥</w:t>
            </w:r>
            <w:r>
              <w:rPr>
                <w:sz w:val="21"/>
                <w:szCs w:val="21"/>
              </w:rPr>
              <w:fldChar w:fldCharType="end"/>
            </w:r>
          </w:p>
        </w:tc>
        <w:tc>
          <w:tcPr>
            <w:tcW w:w="1464" w:type="dxa"/>
            <w:tcMar>
              <w:left w:w="28" w:type="dxa"/>
              <w:right w:w="28" w:type="dxa"/>
            </w:tcMar>
            <w:vAlign w:val="center"/>
          </w:tcPr>
          <w:p>
            <w:pPr>
              <w:spacing w:line="240" w:lineRule="auto"/>
              <w:ind w:firstLine="0" w:firstLineChars="0"/>
              <w:jc w:val="center"/>
              <w:rPr>
                <w:sz w:val="21"/>
                <w:szCs w:val="21"/>
              </w:rPr>
            </w:pPr>
            <w:r>
              <w:rPr>
                <w:sz w:val="21"/>
                <w:szCs w:val="21"/>
              </w:rPr>
              <w:t>变化量</w:t>
            </w:r>
          </w:p>
          <w:p>
            <w:pPr>
              <w:spacing w:line="240" w:lineRule="auto"/>
              <w:ind w:firstLine="0" w:firstLineChars="0"/>
              <w:jc w:val="center"/>
              <w:rPr>
                <w:sz w:val="21"/>
                <w:szCs w:val="21"/>
              </w:rPr>
            </w:pPr>
            <w:r>
              <w:rPr>
                <w:sz w:val="21"/>
                <w:szCs w:val="21"/>
              </w:rPr>
              <w:fldChar w:fldCharType="begin"/>
            </w:r>
            <w:r>
              <w:rPr>
                <w:sz w:val="21"/>
                <w:szCs w:val="21"/>
              </w:rPr>
              <w:instrText xml:space="preserve"> = 7 \* GB3 \* MERGEFORMAT </w:instrText>
            </w:r>
            <w:r>
              <w:rPr>
                <w:sz w:val="21"/>
                <w:szCs w:val="21"/>
              </w:rPr>
              <w:fldChar w:fldCharType="separate"/>
            </w:r>
            <w:r>
              <w:rPr>
                <w:sz w:val="21"/>
                <w:szCs w:val="21"/>
              </w:rPr>
              <w:t>⑦</w:t>
            </w:r>
            <w:r>
              <w:rPr>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restart"/>
            <w:vAlign w:val="center"/>
          </w:tcPr>
          <w:p>
            <w:pPr>
              <w:spacing w:line="240" w:lineRule="auto"/>
              <w:ind w:firstLine="0" w:firstLineChars="0"/>
              <w:jc w:val="center"/>
              <w:rPr>
                <w:sz w:val="21"/>
                <w:szCs w:val="21"/>
              </w:rPr>
            </w:pPr>
            <w:r>
              <w:rPr>
                <w:sz w:val="21"/>
                <w:szCs w:val="21"/>
              </w:rPr>
              <w:t>废气</w:t>
            </w:r>
          </w:p>
        </w:tc>
        <w:tc>
          <w:tcPr>
            <w:tcW w:w="1861" w:type="dxa"/>
            <w:vAlign w:val="center"/>
          </w:tcPr>
          <w:p>
            <w:pPr>
              <w:spacing w:line="240" w:lineRule="auto"/>
              <w:ind w:firstLine="0" w:firstLineChars="0"/>
              <w:jc w:val="center"/>
              <w:rPr>
                <w:sz w:val="21"/>
                <w:szCs w:val="21"/>
              </w:rPr>
            </w:pPr>
            <w:r>
              <w:rPr>
                <w:sz w:val="21"/>
                <w:szCs w:val="21"/>
              </w:rPr>
              <w:t>颗粒物</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0.0048</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0.0048</w:t>
            </w:r>
          </w:p>
        </w:tc>
        <w:tc>
          <w:tcPr>
            <w:tcW w:w="1464" w:type="dxa"/>
            <w:vAlign w:val="center"/>
          </w:tcPr>
          <w:p>
            <w:pPr>
              <w:pStyle w:val="82"/>
              <w:rPr>
                <w:color w:val="auto"/>
              </w:rPr>
            </w:pPr>
            <w:r>
              <w:rPr>
                <w:rFonts w:hint="eastAsia"/>
                <w:color w:val="auto"/>
              </w:rPr>
              <w:t>+0.0048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SO</w:t>
            </w:r>
            <w:r>
              <w:rPr>
                <w:sz w:val="21"/>
                <w:szCs w:val="21"/>
                <w:vertAlign w:val="subscript"/>
              </w:rPr>
              <w:t>2</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0.008</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0.008</w:t>
            </w:r>
          </w:p>
        </w:tc>
        <w:tc>
          <w:tcPr>
            <w:tcW w:w="1464" w:type="dxa"/>
            <w:vAlign w:val="center"/>
          </w:tcPr>
          <w:p>
            <w:pPr>
              <w:pStyle w:val="82"/>
              <w:rPr>
                <w:color w:val="auto"/>
              </w:rPr>
            </w:pPr>
            <w:r>
              <w:rPr>
                <w:rFonts w:hint="eastAsia"/>
                <w:color w:val="auto"/>
              </w:rPr>
              <w:t>+0.008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NO</w:t>
            </w:r>
            <w:r>
              <w:rPr>
                <w:sz w:val="21"/>
                <w:szCs w:val="21"/>
                <w:vertAlign w:val="subscript"/>
              </w:rPr>
              <w:t>X</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 xml:space="preserve">0.0254 </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 xml:space="preserve">0.0254 </w:t>
            </w:r>
          </w:p>
        </w:tc>
        <w:tc>
          <w:tcPr>
            <w:tcW w:w="1464" w:type="dxa"/>
            <w:vAlign w:val="center"/>
          </w:tcPr>
          <w:p>
            <w:pPr>
              <w:pStyle w:val="82"/>
              <w:rPr>
                <w:color w:val="auto"/>
              </w:rPr>
            </w:pPr>
            <w:r>
              <w:rPr>
                <w:rFonts w:hint="eastAsia"/>
                <w:color w:val="auto"/>
              </w:rPr>
              <w:t xml:space="preserve">+0.0254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1037" w:type="dxa"/>
            <w:vMerge w:val="restart"/>
            <w:vAlign w:val="center"/>
          </w:tcPr>
          <w:p>
            <w:pPr>
              <w:spacing w:line="240" w:lineRule="auto"/>
              <w:ind w:firstLine="0" w:firstLineChars="0"/>
              <w:jc w:val="center"/>
              <w:rPr>
                <w:sz w:val="21"/>
                <w:szCs w:val="21"/>
              </w:rPr>
            </w:pPr>
            <w:r>
              <w:rPr>
                <w:rFonts w:hint="eastAsia"/>
                <w:sz w:val="21"/>
                <w:szCs w:val="21"/>
              </w:rPr>
              <w:t>废水</w:t>
            </w:r>
          </w:p>
        </w:tc>
        <w:tc>
          <w:tcPr>
            <w:tcW w:w="1861" w:type="dxa"/>
            <w:vAlign w:val="center"/>
          </w:tcPr>
          <w:p>
            <w:pPr>
              <w:spacing w:line="240" w:lineRule="auto"/>
              <w:ind w:firstLine="0" w:firstLineChars="0"/>
              <w:jc w:val="center"/>
              <w:rPr>
                <w:sz w:val="21"/>
                <w:szCs w:val="21"/>
              </w:rPr>
            </w:pPr>
            <w:r>
              <w:rPr>
                <w:rFonts w:hint="eastAsia"/>
                <w:sz w:val="21"/>
                <w:szCs w:val="21"/>
              </w:rPr>
              <w:t>COD</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2.0523</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2.0523</w:t>
            </w:r>
          </w:p>
        </w:tc>
        <w:tc>
          <w:tcPr>
            <w:tcW w:w="1464" w:type="dxa"/>
            <w:vAlign w:val="center"/>
          </w:tcPr>
          <w:p>
            <w:pPr>
              <w:pStyle w:val="82"/>
              <w:rPr>
                <w:color w:val="auto"/>
              </w:rPr>
            </w:pPr>
            <w:r>
              <w:rPr>
                <w:rFonts w:hint="eastAsia"/>
                <w:color w:val="auto"/>
              </w:rPr>
              <w:t>+2.0523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BOD</w:t>
            </w:r>
            <w:r>
              <w:rPr>
                <w:rFonts w:hint="eastAsia"/>
                <w:sz w:val="21"/>
                <w:szCs w:val="21"/>
                <w:vertAlign w:val="subscript"/>
              </w:rPr>
              <w:t>5</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1.1292</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1.1292</w:t>
            </w:r>
          </w:p>
        </w:tc>
        <w:tc>
          <w:tcPr>
            <w:tcW w:w="1464" w:type="dxa"/>
            <w:vAlign w:val="center"/>
          </w:tcPr>
          <w:p>
            <w:pPr>
              <w:pStyle w:val="82"/>
              <w:rPr>
                <w:color w:val="auto"/>
              </w:rPr>
            </w:pPr>
            <w:r>
              <w:rPr>
                <w:rFonts w:hint="eastAsia"/>
                <w:color w:val="auto"/>
              </w:rPr>
              <w:t>+1.1292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SS</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1.87374</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1.87374</w:t>
            </w:r>
          </w:p>
        </w:tc>
        <w:tc>
          <w:tcPr>
            <w:tcW w:w="1464" w:type="dxa"/>
            <w:vAlign w:val="center"/>
          </w:tcPr>
          <w:p>
            <w:pPr>
              <w:pStyle w:val="82"/>
              <w:rPr>
                <w:color w:val="auto"/>
              </w:rPr>
            </w:pPr>
            <w:r>
              <w:rPr>
                <w:rFonts w:hint="eastAsia"/>
                <w:color w:val="auto"/>
              </w:rPr>
              <w:t>+1.87374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NH</w:t>
            </w:r>
            <w:r>
              <w:rPr>
                <w:rFonts w:hint="eastAsia"/>
                <w:sz w:val="21"/>
                <w:szCs w:val="21"/>
                <w:vertAlign w:val="subscript"/>
              </w:rPr>
              <w:t>3</w:t>
            </w:r>
            <w:r>
              <w:rPr>
                <w:rFonts w:hint="eastAsia"/>
                <w:sz w:val="21"/>
                <w:szCs w:val="21"/>
              </w:rPr>
              <w:t>-N</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0.1353</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0.1353</w:t>
            </w:r>
          </w:p>
        </w:tc>
        <w:tc>
          <w:tcPr>
            <w:tcW w:w="1464" w:type="dxa"/>
            <w:vAlign w:val="center"/>
          </w:tcPr>
          <w:p>
            <w:pPr>
              <w:pStyle w:val="82"/>
              <w:rPr>
                <w:color w:val="auto"/>
              </w:rPr>
            </w:pPr>
            <w:r>
              <w:rPr>
                <w:rFonts w:hint="eastAsia"/>
                <w:color w:val="auto"/>
              </w:rPr>
              <w:t>+0.1353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037" w:type="dxa"/>
            <w:vMerge w:val="restart"/>
            <w:vAlign w:val="center"/>
          </w:tcPr>
          <w:p>
            <w:pPr>
              <w:spacing w:line="240" w:lineRule="auto"/>
              <w:ind w:firstLine="0" w:firstLineChars="0"/>
              <w:jc w:val="center"/>
              <w:rPr>
                <w:sz w:val="21"/>
                <w:szCs w:val="21"/>
              </w:rPr>
            </w:pPr>
            <w:r>
              <w:rPr>
                <w:sz w:val="21"/>
                <w:szCs w:val="21"/>
              </w:rPr>
              <w:t>一般工业固体废物</w:t>
            </w:r>
          </w:p>
        </w:tc>
        <w:tc>
          <w:tcPr>
            <w:tcW w:w="1861" w:type="dxa"/>
            <w:vAlign w:val="center"/>
          </w:tcPr>
          <w:p>
            <w:pPr>
              <w:spacing w:line="240" w:lineRule="auto"/>
              <w:ind w:firstLine="0" w:firstLineChars="0"/>
              <w:jc w:val="center"/>
              <w:rPr>
                <w:sz w:val="21"/>
                <w:szCs w:val="21"/>
              </w:rPr>
            </w:pPr>
            <w:r>
              <w:rPr>
                <w:sz w:val="21"/>
                <w:szCs w:val="21"/>
              </w:rPr>
              <w:t>废瓶、罐</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0.2</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0.2</w:t>
            </w:r>
          </w:p>
        </w:tc>
        <w:tc>
          <w:tcPr>
            <w:tcW w:w="1464" w:type="dxa"/>
            <w:vAlign w:val="center"/>
          </w:tcPr>
          <w:p>
            <w:pPr>
              <w:spacing w:line="240" w:lineRule="auto"/>
              <w:ind w:firstLine="0" w:firstLineChars="0"/>
              <w:jc w:val="center"/>
              <w:rPr>
                <w:sz w:val="21"/>
                <w:szCs w:val="21"/>
              </w:rPr>
            </w:pPr>
            <w:r>
              <w:rPr>
                <w:rFonts w:hint="eastAsia"/>
                <w:sz w:val="21"/>
                <w:szCs w:val="21"/>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废弃果蔬</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10</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10</w:t>
            </w:r>
          </w:p>
        </w:tc>
        <w:tc>
          <w:tcPr>
            <w:tcW w:w="1464" w:type="dxa"/>
            <w:vAlign w:val="center"/>
          </w:tcPr>
          <w:p>
            <w:pPr>
              <w:spacing w:line="240" w:lineRule="auto"/>
              <w:ind w:firstLine="0" w:firstLineChars="0"/>
              <w:jc w:val="center"/>
              <w:rPr>
                <w:sz w:val="21"/>
                <w:szCs w:val="21"/>
              </w:rPr>
            </w:pPr>
            <w:r>
              <w:rPr>
                <w:rFonts w:hint="eastAsia"/>
                <w:sz w:val="21"/>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废弃果皮、果核</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25</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25</w:t>
            </w:r>
          </w:p>
        </w:tc>
        <w:tc>
          <w:tcPr>
            <w:tcW w:w="1464" w:type="dxa"/>
            <w:vAlign w:val="center"/>
          </w:tcPr>
          <w:p>
            <w:pPr>
              <w:spacing w:line="240" w:lineRule="auto"/>
              <w:ind w:firstLine="0" w:firstLineChars="0"/>
              <w:jc w:val="center"/>
              <w:rPr>
                <w:sz w:val="21"/>
                <w:szCs w:val="21"/>
              </w:rPr>
            </w:pPr>
            <w:r>
              <w:rPr>
                <w:rFonts w:hint="eastAsia"/>
                <w:sz w:val="21"/>
                <w:szCs w:val="21"/>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不合格产品</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1.6</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1.6</w:t>
            </w:r>
          </w:p>
        </w:tc>
        <w:tc>
          <w:tcPr>
            <w:tcW w:w="1464" w:type="dxa"/>
            <w:vAlign w:val="center"/>
          </w:tcPr>
          <w:p>
            <w:pPr>
              <w:spacing w:line="240" w:lineRule="auto"/>
              <w:ind w:firstLine="0" w:firstLineChars="0"/>
              <w:jc w:val="center"/>
              <w:rPr>
                <w:sz w:val="21"/>
                <w:szCs w:val="21"/>
              </w:rPr>
            </w:pPr>
            <w:r>
              <w:rPr>
                <w:rFonts w:hint="eastAsia"/>
                <w:sz w:val="21"/>
                <w:szCs w:val="21"/>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废包装物</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3</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3</w:t>
            </w:r>
          </w:p>
        </w:tc>
        <w:tc>
          <w:tcPr>
            <w:tcW w:w="1464" w:type="dxa"/>
            <w:vAlign w:val="center"/>
          </w:tcPr>
          <w:p>
            <w:pPr>
              <w:spacing w:line="240" w:lineRule="auto"/>
              <w:ind w:firstLine="0" w:firstLineChars="0"/>
              <w:jc w:val="center"/>
              <w:rPr>
                <w:sz w:val="21"/>
                <w:szCs w:val="21"/>
              </w:rPr>
            </w:pPr>
            <w:r>
              <w:rPr>
                <w:rFonts w:hint="eastAsia"/>
                <w:sz w:val="21"/>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restart"/>
            <w:vAlign w:val="center"/>
          </w:tcPr>
          <w:p>
            <w:pPr>
              <w:spacing w:line="240" w:lineRule="auto"/>
              <w:ind w:firstLine="0" w:firstLineChars="0"/>
              <w:jc w:val="center"/>
              <w:rPr>
                <w:sz w:val="21"/>
                <w:szCs w:val="21"/>
              </w:rPr>
            </w:pPr>
            <w:r>
              <w:rPr>
                <w:sz w:val="21"/>
                <w:szCs w:val="21"/>
              </w:rPr>
              <w:t>危险废物</w:t>
            </w:r>
          </w:p>
        </w:tc>
        <w:tc>
          <w:tcPr>
            <w:tcW w:w="1861" w:type="dxa"/>
            <w:vAlign w:val="center"/>
          </w:tcPr>
          <w:p>
            <w:pPr>
              <w:spacing w:line="240" w:lineRule="auto"/>
              <w:ind w:firstLine="0" w:firstLineChars="0"/>
              <w:jc w:val="center"/>
              <w:rPr>
                <w:sz w:val="21"/>
                <w:szCs w:val="21"/>
              </w:rPr>
            </w:pPr>
            <w:r>
              <w:rPr>
                <w:rFonts w:hint="eastAsia"/>
                <w:sz w:val="21"/>
                <w:szCs w:val="21"/>
              </w:rPr>
              <w:t>实验废液</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3</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3</w:t>
            </w:r>
          </w:p>
        </w:tc>
        <w:tc>
          <w:tcPr>
            <w:tcW w:w="1464" w:type="dxa"/>
            <w:vAlign w:val="center"/>
          </w:tcPr>
          <w:p>
            <w:pPr>
              <w:spacing w:line="240" w:lineRule="auto"/>
              <w:ind w:firstLine="0" w:firstLineChars="0"/>
              <w:jc w:val="center"/>
              <w:rPr>
                <w:sz w:val="21"/>
                <w:szCs w:val="21"/>
              </w:rPr>
            </w:pPr>
            <w:r>
              <w:rPr>
                <w:rFonts w:hint="eastAsia"/>
                <w:sz w:val="21"/>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实验清洗废水</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0.0021</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0.0021</w:t>
            </w:r>
          </w:p>
        </w:tc>
        <w:tc>
          <w:tcPr>
            <w:tcW w:w="1464" w:type="dxa"/>
            <w:vAlign w:val="center"/>
          </w:tcPr>
          <w:p>
            <w:pPr>
              <w:spacing w:line="240" w:lineRule="auto"/>
              <w:ind w:firstLine="0" w:firstLineChars="0"/>
              <w:jc w:val="center"/>
              <w:rPr>
                <w:sz w:val="21"/>
                <w:szCs w:val="21"/>
              </w:rPr>
            </w:pPr>
            <w:r>
              <w:rPr>
                <w:rFonts w:hint="eastAsia"/>
                <w:sz w:val="21"/>
                <w:szCs w:val="21"/>
              </w:rPr>
              <w:t>+0.0021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废离子交换树脂</w:t>
            </w:r>
          </w:p>
        </w:tc>
        <w:tc>
          <w:tcPr>
            <w:tcW w:w="1541" w:type="dxa"/>
            <w:vAlign w:val="center"/>
          </w:tcPr>
          <w:p>
            <w:pPr>
              <w:spacing w:line="240" w:lineRule="auto"/>
              <w:ind w:firstLine="0" w:firstLineChars="0"/>
              <w:jc w:val="center"/>
              <w:rPr>
                <w:sz w:val="21"/>
                <w:szCs w:val="21"/>
              </w:rPr>
            </w:pPr>
            <w:r>
              <w:rPr>
                <w:sz w:val="21"/>
                <w:szCs w:val="21"/>
              </w:rPr>
              <w:t>0</w:t>
            </w:r>
          </w:p>
        </w:tc>
        <w:tc>
          <w:tcPr>
            <w:tcW w:w="1401"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10kg/a</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10kg/a</w:t>
            </w:r>
          </w:p>
        </w:tc>
        <w:tc>
          <w:tcPr>
            <w:tcW w:w="1464" w:type="dxa"/>
            <w:vAlign w:val="center"/>
          </w:tcPr>
          <w:p>
            <w:pPr>
              <w:spacing w:line="240" w:lineRule="auto"/>
              <w:ind w:firstLine="0" w:firstLineChars="0"/>
              <w:jc w:val="center"/>
              <w:rPr>
                <w:sz w:val="21"/>
                <w:szCs w:val="21"/>
              </w:rPr>
            </w:pPr>
            <w:r>
              <w:rPr>
                <w:rFonts w:hint="eastAsia"/>
                <w:sz w:val="21"/>
                <w:szCs w:val="21"/>
              </w:rPr>
              <w:t>+10kg/a</w:t>
            </w:r>
          </w:p>
        </w:tc>
      </w:tr>
    </w:tbl>
    <w:p>
      <w:pPr>
        <w:pStyle w:val="39"/>
        <w:spacing w:beforeLines="80" w:after="24"/>
        <w:ind w:firstLine="360"/>
        <w:jc w:val="left"/>
        <w:outlineLvl w:val="0"/>
        <w:rPr>
          <w:rFonts w:hAnsi="宋体"/>
          <w:snapToGrid w:val="0"/>
          <w:spacing w:val="-6"/>
          <w:kern w:val="21"/>
          <w:szCs w:val="21"/>
        </w:rPr>
      </w:pPr>
      <w:bookmarkStart w:id="19" w:name="_Toc3862"/>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bookmarkEnd w:id="19"/>
    </w:p>
    <w:p>
      <w:pPr>
        <w:ind w:firstLine="480"/>
        <w:rPr>
          <w:rFonts w:ascii="宋体" w:hAnsi="宋体" w:eastAsia="黑体"/>
        </w:rPr>
      </w:pPr>
    </w:p>
    <w:sectPr>
      <w:footerReference r:id="rId10" w:type="default"/>
      <w:pgSz w:w="16838" w:h="11905" w:orient="landscape"/>
      <w:pgMar w:top="1531" w:right="1440" w:bottom="1531" w:left="1440" w:header="851" w:footer="102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ind w:firstLine="360"/>
      <w:rPr>
        <w:rStyle w:val="29"/>
      </w:rPr>
    </w:pPr>
    <w:r>
      <w:fldChar w:fldCharType="begin"/>
    </w:r>
    <w:r>
      <w:rPr>
        <w:rStyle w:val="29"/>
      </w:rPr>
      <w:instrText xml:space="preserve">PAGE  </w:instrText>
    </w:r>
    <w:r>
      <w:fldChar w:fldCharType="end"/>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ind w:firstLine="480"/>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- 1 -</w:t>
                          </w:r>
                          <w:r>
                            <w:rPr>
                              <w:sz w:val="24"/>
                              <w:szCs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vp7ABAABa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Y52R+PxwtGOzt++nr//PP/4wpZ5PkPEhsIeIwWm8S6MFDvbkYyZ9qjB5S8RYuQn&#10;qNN1umpMTOak9Wq9rsklyTcrhF89pUfA9EYFx7LQcqD1lamK4ztMU+gckqv58GCsLSu0/jcDYU4W&#10;VW7gkp2ZTB1nKY278UJvF7oTsRvoDlru6VA5s289jTmfzCzALOxm4RDB7PtyU7k6xttDopZKp7nC&#10;BEsMs0ILLFwvx5Yv5Lleop5+ie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f6L6ewAQAA&#10;WgMAAA4AAAAAAAAAAQAgAAAAHgEAAGRycy9lMm9Eb2MueG1sUEsFBgAAAAAGAAYAWQEAAEAFAAAA&#10;AA==&#10;">
              <v:fill on="f" focussize="0,0"/>
              <v:stroke on="f"/>
              <v:imagedata o:title=""/>
              <o:lock v:ext="edit" aspectratio="f"/>
              <v:textbox inset="0mm,0mm,0mm,0mm" style="mso-fit-shape-to-text:t;">
                <w:txbxContent>
                  <w:p>
                    <w:pPr>
                      <w:pStyle w:val="22"/>
                      <w:ind w:firstLine="480"/>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- 1 -</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ind w:firstLine="480"/>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- 9 -</w:t>
                          </w:r>
                          <w:r>
                            <w:rPr>
                              <w:sz w:val="24"/>
                              <w:szCs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Gw7EBAABZ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a7lK868cLSi87ev5+8/zz++sGUezxCxoajHSHFpvAsjrXm2Ixkz61GDy1/iw8hP&#10;gz5dh6vGxGROWq/W65pcknyzQvjVU3oETG9UcCwLLQfaXhmqOL7DNIXOIbmaDw/G2rJB638zEOZk&#10;UeUELtmZydRxltK4Gy/0dqE7EbuBzqDlnu6UM/vW05TzxcwCzMJuFg4RzL4vJ5WrY7w9JGqpdJor&#10;TLDEMCu0v8L1cmv5QJ7rJerpj9j+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AD4bDsQEA&#10;AFkDAAAOAAAAAAAAAAEAIAAAAB4BAABkcnMvZTJvRG9jLnhtbFBLBQYAAAAABgAGAFkBAABBBQAA&#10;AAA=&#10;">
              <v:fill on="f" focussize="0,0"/>
              <v:stroke on="f"/>
              <v:imagedata o:title=""/>
              <o:lock v:ext="edit" aspectratio="f"/>
              <v:textbox inset="0mm,0mm,0mm,0mm" style="mso-fit-shape-to-text:t;">
                <w:txbxContent>
                  <w:p>
                    <w:pPr>
                      <w:pStyle w:val="22"/>
                      <w:ind w:firstLine="480"/>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- 9 -</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ind w:firstLine="480"/>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- 37 -</w:t>
                          </w:r>
                          <w:r>
                            <w:rPr>
                              <w:sz w:val="24"/>
                              <w:szCs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rbA0/rIB&#10;AABZAwAADgAAAAAAAAABACAAAAAeAQAAZHJzL2Uyb0RvYy54bWxQSwUGAAAAAAYABgBZAQAAQgUA&#10;AAAA&#10;">
              <v:fill on="f" focussize="0,0"/>
              <v:stroke on="f"/>
              <v:imagedata o:title=""/>
              <o:lock v:ext="edit" aspectratio="f"/>
              <v:textbox inset="0mm,0mm,0mm,0mm" style="mso-fit-shape-to-text:t;">
                <w:txbxContent>
                  <w:p>
                    <w:pPr>
                      <w:pStyle w:val="22"/>
                      <w:ind w:firstLine="480"/>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- 37 -</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ind w:firstLine="560"/>
                            <w:rPr>
                              <w:rStyle w:val="29"/>
                              <w:rFonts w:ascii="宋体" w:hAnsi="宋体"/>
                              <w:sz w:val="28"/>
                              <w:szCs w:val="28"/>
                            </w:rPr>
                          </w:pPr>
                          <w:r>
                            <w:rPr>
                              <w:rStyle w:val="29"/>
                              <w:rFonts w:hint="eastAsia" w:ascii="宋体" w:hAnsi="宋体"/>
                              <w:sz w:val="28"/>
                              <w:szCs w:val="28"/>
                            </w:rPr>
                            <w:t>—</w:t>
                          </w:r>
                          <w:r>
                            <w:rPr>
                              <w:rFonts w:ascii="宋体" w:hAnsi="宋体"/>
                              <w:sz w:val="26"/>
                              <w:szCs w:val="26"/>
                            </w:rPr>
                            <w:fldChar w:fldCharType="begin"/>
                          </w:r>
                          <w:r>
                            <w:rPr>
                              <w:rStyle w:val="29"/>
                              <w:rFonts w:ascii="宋体" w:hAnsi="宋体"/>
                              <w:sz w:val="26"/>
                              <w:szCs w:val="26"/>
                            </w:rPr>
                            <w:instrText xml:space="preserve">PAGE  </w:instrText>
                          </w:r>
                          <w:r>
                            <w:rPr>
                              <w:rFonts w:ascii="宋体" w:hAnsi="宋体"/>
                              <w:sz w:val="26"/>
                              <w:szCs w:val="26"/>
                            </w:rPr>
                            <w:fldChar w:fldCharType="separate"/>
                          </w:r>
                          <w:r>
                            <w:rPr>
                              <w:rStyle w:val="29"/>
                              <w:rFonts w:ascii="宋体" w:hAnsi="宋体"/>
                              <w:sz w:val="26"/>
                              <w:szCs w:val="26"/>
                            </w:rPr>
                            <w:t>- 38 -</w:t>
                          </w:r>
                          <w:r>
                            <w:rPr>
                              <w:rFonts w:ascii="宋体" w:hAnsi="宋体"/>
                              <w:sz w:val="26"/>
                              <w:szCs w:val="26"/>
                            </w:rPr>
                            <w:fldChar w:fldCharType="end"/>
                          </w:r>
                          <w:r>
                            <w:rPr>
                              <w:rStyle w:val="29"/>
                              <w:rFonts w:hint="eastAsia" w:ascii="宋体" w:hAnsi="宋体"/>
                              <w:sz w:val="28"/>
                              <w:szCs w:val="28"/>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pNTbEBAABa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Y52t+TMC0c7On/7ev7+8/zjC1vl+QwRGwp7jBSYxrswUuxsRzJm2qMGl79EiJGf&#10;Jn26TleNicmctF6t1zW5JPlmhfCrp/QImN6o4FgWWg60vjJVcXyHaQqdQ3I1Hx6MtWWF1v9mIMzJ&#10;osoNXLIzk6njLKVxN17o7UJ3InYD3UHLPR0qZ/atpzHnk5kFmIXdLBwimH1fbipXx3h7SNRS6TRX&#10;mGCJYVZogYXr5djyhTzXS9TTL7H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cWk1NsQEA&#10;AFoDAAAOAAAAAAAAAAEAIAAAAB4BAABkcnMvZTJvRG9jLnhtbFBLBQYAAAAABgAGAFkBAABBBQAA&#10;AAA=&#10;">
              <v:fill on="f" focussize="0,0"/>
              <v:stroke on="f"/>
              <v:imagedata o:title=""/>
              <o:lock v:ext="edit" aspectratio="f"/>
              <v:textbox inset="0mm,0mm,0mm,0mm" style="mso-fit-shape-to-text:t;">
                <w:txbxContent>
                  <w:p>
                    <w:pPr>
                      <w:pStyle w:val="22"/>
                      <w:ind w:firstLine="560"/>
                      <w:rPr>
                        <w:rStyle w:val="29"/>
                        <w:rFonts w:ascii="宋体" w:hAnsi="宋体"/>
                        <w:sz w:val="28"/>
                        <w:szCs w:val="28"/>
                      </w:rPr>
                    </w:pPr>
                    <w:r>
                      <w:rPr>
                        <w:rStyle w:val="29"/>
                        <w:rFonts w:hint="eastAsia" w:ascii="宋体" w:hAnsi="宋体"/>
                        <w:sz w:val="28"/>
                        <w:szCs w:val="28"/>
                      </w:rPr>
                      <w:t>—</w:t>
                    </w:r>
                    <w:r>
                      <w:rPr>
                        <w:rFonts w:ascii="宋体" w:hAnsi="宋体"/>
                        <w:sz w:val="26"/>
                        <w:szCs w:val="26"/>
                      </w:rPr>
                      <w:fldChar w:fldCharType="begin"/>
                    </w:r>
                    <w:r>
                      <w:rPr>
                        <w:rStyle w:val="29"/>
                        <w:rFonts w:ascii="宋体" w:hAnsi="宋体"/>
                        <w:sz w:val="26"/>
                        <w:szCs w:val="26"/>
                      </w:rPr>
                      <w:instrText xml:space="preserve">PAGE  </w:instrText>
                    </w:r>
                    <w:r>
                      <w:rPr>
                        <w:rFonts w:ascii="宋体" w:hAnsi="宋体"/>
                        <w:sz w:val="26"/>
                        <w:szCs w:val="26"/>
                      </w:rPr>
                      <w:fldChar w:fldCharType="separate"/>
                    </w:r>
                    <w:r>
                      <w:rPr>
                        <w:rStyle w:val="29"/>
                        <w:rFonts w:ascii="宋体" w:hAnsi="宋体"/>
                        <w:sz w:val="26"/>
                        <w:szCs w:val="26"/>
                      </w:rPr>
                      <w:t>- 38 -</w:t>
                    </w:r>
                    <w:r>
                      <w:rPr>
                        <w:rFonts w:ascii="宋体" w:hAnsi="宋体"/>
                        <w:sz w:val="26"/>
                        <w:szCs w:val="26"/>
                      </w:rPr>
                      <w:fldChar w:fldCharType="end"/>
                    </w:r>
                    <w:r>
                      <w:rPr>
                        <w:rStyle w:val="29"/>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ckThinSmallGap" w:color="auto" w:sz="12" w:space="1"/>
      </w:pBdr>
      <w:ind w:firstLine="360"/>
    </w:pPr>
  </w:p>
  <w:p>
    <w:pPr>
      <w:pStyle w:val="12"/>
      <w:pBdr>
        <w:bottom w:val="thickThinSmallGap" w:color="auto" w:sz="12" w:space="1"/>
      </w:pBdr>
      <w:adjustRightInd w:val="0"/>
      <w:spacing w:line="240" w:lineRule="auto"/>
      <w:ind w:firstLine="360"/>
    </w:pPr>
    <w:r>
      <w:t>石泉县年产万吨果蔬罐头项目</w:t>
    </w:r>
    <w:r>
      <w:rPr>
        <w:rFonts w:hint="eastAsia"/>
      </w:rPr>
      <w:t>（</w:t>
    </w:r>
    <w:r>
      <w:t>一期</w:t>
    </w:r>
    <w:r>
      <w:rPr>
        <w:rFonts w:hint="eastAsia"/>
      </w:rPr>
      <w:t>）</w:t>
    </w:r>
    <w:r>
      <w:t>建设项目环境影响报告</w:t>
    </w:r>
    <w:r>
      <w:rPr>
        <w:rFonts w:hint="eastAsia"/>
      </w:rPr>
      <w:t>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3598F"/>
    <w:multiLevelType w:val="singleLevel"/>
    <w:tmpl w:val="8683598F"/>
    <w:lvl w:ilvl="0" w:tentative="0">
      <w:start w:val="1"/>
      <w:numFmt w:val="decimal"/>
      <w:suff w:val="nothing"/>
      <w:lvlText w:val="%1、"/>
      <w:lvlJc w:val="left"/>
    </w:lvl>
  </w:abstractNum>
  <w:abstractNum w:abstractNumId="1">
    <w:nsid w:val="95882E63"/>
    <w:multiLevelType w:val="singleLevel"/>
    <w:tmpl w:val="95882E63"/>
    <w:lvl w:ilvl="0" w:tentative="0">
      <w:start w:val="5"/>
      <w:numFmt w:val="chineseCounting"/>
      <w:suff w:val="nothing"/>
      <w:lvlText w:val="%1．"/>
      <w:lvlJc w:val="left"/>
      <w:rPr>
        <w:rFonts w:hint="eastAsia"/>
      </w:rPr>
    </w:lvl>
  </w:abstractNum>
  <w:abstractNum w:abstractNumId="2">
    <w:nsid w:val="9DFA5CDB"/>
    <w:multiLevelType w:val="singleLevel"/>
    <w:tmpl w:val="9DFA5CDB"/>
    <w:lvl w:ilvl="0" w:tentative="0">
      <w:start w:val="2"/>
      <w:numFmt w:val="decimal"/>
      <w:suff w:val="nothing"/>
      <w:lvlText w:val="（%1）"/>
      <w:lvlJc w:val="left"/>
    </w:lvl>
  </w:abstractNum>
  <w:abstractNum w:abstractNumId="3">
    <w:nsid w:val="AF54E285"/>
    <w:multiLevelType w:val="singleLevel"/>
    <w:tmpl w:val="AF54E285"/>
    <w:lvl w:ilvl="0" w:tentative="0">
      <w:start w:val="1"/>
      <w:numFmt w:val="decimal"/>
      <w:suff w:val="nothing"/>
      <w:lvlText w:val="%1、"/>
      <w:lvlJc w:val="left"/>
    </w:lvl>
  </w:abstractNum>
  <w:abstractNum w:abstractNumId="4">
    <w:nsid w:val="BD658187"/>
    <w:multiLevelType w:val="singleLevel"/>
    <w:tmpl w:val="BD658187"/>
    <w:lvl w:ilvl="0" w:tentative="0">
      <w:start w:val="1"/>
      <w:numFmt w:val="decimal"/>
      <w:suff w:val="nothing"/>
      <w:lvlText w:val="%1、"/>
      <w:lvlJc w:val="left"/>
    </w:lvl>
  </w:abstractNum>
  <w:abstractNum w:abstractNumId="5">
    <w:nsid w:val="0D5F1A52"/>
    <w:multiLevelType w:val="singleLevel"/>
    <w:tmpl w:val="0D5F1A52"/>
    <w:lvl w:ilvl="0" w:tentative="0">
      <w:start w:val="1"/>
      <w:numFmt w:val="decimal"/>
      <w:lvlText w:val="%1."/>
      <w:lvlJc w:val="left"/>
      <w:pPr>
        <w:tabs>
          <w:tab w:val="left" w:pos="312"/>
        </w:tabs>
      </w:pPr>
    </w:lvl>
  </w:abstractNum>
  <w:abstractNum w:abstractNumId="6">
    <w:nsid w:val="2B8C46C0"/>
    <w:multiLevelType w:val="singleLevel"/>
    <w:tmpl w:val="2B8C46C0"/>
    <w:lvl w:ilvl="0" w:tentative="0">
      <w:start w:val="1"/>
      <w:numFmt w:val="decimal"/>
      <w:suff w:val="nothing"/>
      <w:lvlText w:val="%1、"/>
      <w:lvlJc w:val="left"/>
    </w:lvl>
  </w:abstractNum>
  <w:abstractNum w:abstractNumId="7">
    <w:nsid w:val="4D4A3240"/>
    <w:multiLevelType w:val="singleLevel"/>
    <w:tmpl w:val="4D4A3240"/>
    <w:lvl w:ilvl="0" w:tentative="0">
      <w:start w:val="4"/>
      <w:numFmt w:val="decimal"/>
      <w:suff w:val="nothing"/>
      <w:lvlText w:val="%1、"/>
      <w:lvlJc w:val="left"/>
    </w:lvl>
  </w:abstractNum>
  <w:abstractNum w:abstractNumId="8">
    <w:nsid w:val="6458E5F3"/>
    <w:multiLevelType w:val="singleLevel"/>
    <w:tmpl w:val="6458E5F3"/>
    <w:lvl w:ilvl="0" w:tentative="0">
      <w:start w:val="1"/>
      <w:numFmt w:val="decimal"/>
      <w:suff w:val="nothing"/>
      <w:lvlText w:val="（%1）"/>
      <w:lvlJc w:val="left"/>
    </w:lvl>
  </w:abstractNum>
  <w:abstractNum w:abstractNumId="9">
    <w:nsid w:val="773DA487"/>
    <w:multiLevelType w:val="singleLevel"/>
    <w:tmpl w:val="773DA487"/>
    <w:lvl w:ilvl="0" w:tentative="0">
      <w:start w:val="1"/>
      <w:numFmt w:val="decimal"/>
      <w:lvlText w:val="%1."/>
      <w:lvlJc w:val="left"/>
      <w:pPr>
        <w:tabs>
          <w:tab w:val="left" w:pos="312"/>
        </w:tabs>
      </w:pPr>
    </w:lvl>
  </w:abstractNum>
  <w:num w:numId="1">
    <w:abstractNumId w:val="5"/>
  </w:num>
  <w:num w:numId="2">
    <w:abstractNumId w:val="9"/>
  </w:num>
  <w:num w:numId="3">
    <w:abstractNumId w:val="7"/>
  </w:num>
  <w:num w:numId="4">
    <w:abstractNumId w:val="3"/>
  </w:num>
  <w:num w:numId="5">
    <w:abstractNumId w:val="8"/>
  </w:num>
  <w:num w:numId="6">
    <w:abstractNumId w:val="1"/>
  </w:num>
  <w:num w:numId="7">
    <w:abstractNumId w:val="4"/>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MzJkZmRmZjAzYzI5YjljZjhiOTdmMGNlODU2YjU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2A27"/>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5D4034"/>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6E6810"/>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2565"/>
    <w:rsid w:val="007E4BD2"/>
    <w:rsid w:val="00801393"/>
    <w:rsid w:val="00802F88"/>
    <w:rsid w:val="0081293E"/>
    <w:rsid w:val="00815465"/>
    <w:rsid w:val="00817E9A"/>
    <w:rsid w:val="008306BD"/>
    <w:rsid w:val="00831A80"/>
    <w:rsid w:val="00833743"/>
    <w:rsid w:val="008340A4"/>
    <w:rsid w:val="008354D1"/>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03477"/>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42E47"/>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C45FE"/>
    <w:rsid w:val="00ED0639"/>
    <w:rsid w:val="00EF4755"/>
    <w:rsid w:val="00EF7135"/>
    <w:rsid w:val="00F027DB"/>
    <w:rsid w:val="00F14A7A"/>
    <w:rsid w:val="00F22985"/>
    <w:rsid w:val="00F3383E"/>
    <w:rsid w:val="00F465A7"/>
    <w:rsid w:val="00F50B7C"/>
    <w:rsid w:val="00F52A8D"/>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18B6B5A"/>
    <w:rsid w:val="018E1345"/>
    <w:rsid w:val="022E34A1"/>
    <w:rsid w:val="024517AB"/>
    <w:rsid w:val="02697903"/>
    <w:rsid w:val="028D5633"/>
    <w:rsid w:val="02B062F5"/>
    <w:rsid w:val="02D65131"/>
    <w:rsid w:val="02F96569"/>
    <w:rsid w:val="02FE10FE"/>
    <w:rsid w:val="03476509"/>
    <w:rsid w:val="037979A5"/>
    <w:rsid w:val="03D019D1"/>
    <w:rsid w:val="03EA7B21"/>
    <w:rsid w:val="04190FA3"/>
    <w:rsid w:val="042F322F"/>
    <w:rsid w:val="04623E49"/>
    <w:rsid w:val="048A4352"/>
    <w:rsid w:val="04942266"/>
    <w:rsid w:val="04F12716"/>
    <w:rsid w:val="05002F00"/>
    <w:rsid w:val="05CA535F"/>
    <w:rsid w:val="05CA5F79"/>
    <w:rsid w:val="05F83EAE"/>
    <w:rsid w:val="060E73C2"/>
    <w:rsid w:val="063E7D85"/>
    <w:rsid w:val="06460384"/>
    <w:rsid w:val="064F32D1"/>
    <w:rsid w:val="06CE5B50"/>
    <w:rsid w:val="06F06161"/>
    <w:rsid w:val="07293586"/>
    <w:rsid w:val="07295285"/>
    <w:rsid w:val="073F2A5A"/>
    <w:rsid w:val="07636392"/>
    <w:rsid w:val="07770C56"/>
    <w:rsid w:val="07B978C6"/>
    <w:rsid w:val="080F7CD7"/>
    <w:rsid w:val="08792A9F"/>
    <w:rsid w:val="08E20A59"/>
    <w:rsid w:val="08E871BC"/>
    <w:rsid w:val="08F10A5D"/>
    <w:rsid w:val="092217DD"/>
    <w:rsid w:val="092C4AE6"/>
    <w:rsid w:val="093A7294"/>
    <w:rsid w:val="094C7F9A"/>
    <w:rsid w:val="09617F1E"/>
    <w:rsid w:val="09B259BF"/>
    <w:rsid w:val="09C21F78"/>
    <w:rsid w:val="09D06F3D"/>
    <w:rsid w:val="0A043509"/>
    <w:rsid w:val="0A263993"/>
    <w:rsid w:val="0A2D3AC2"/>
    <w:rsid w:val="0A4731E9"/>
    <w:rsid w:val="0A7957B6"/>
    <w:rsid w:val="0AA755DF"/>
    <w:rsid w:val="0AAD17A1"/>
    <w:rsid w:val="0AE14746"/>
    <w:rsid w:val="0B120D44"/>
    <w:rsid w:val="0B1A381C"/>
    <w:rsid w:val="0B275F39"/>
    <w:rsid w:val="0B51370F"/>
    <w:rsid w:val="0BD27BF6"/>
    <w:rsid w:val="0BF55CDE"/>
    <w:rsid w:val="0BF64289"/>
    <w:rsid w:val="0C3B3C7D"/>
    <w:rsid w:val="0CAB2EAE"/>
    <w:rsid w:val="0CC25DAE"/>
    <w:rsid w:val="0D1233EE"/>
    <w:rsid w:val="0D621C7D"/>
    <w:rsid w:val="0D9A1B9C"/>
    <w:rsid w:val="0DDE3262"/>
    <w:rsid w:val="0DE7328A"/>
    <w:rsid w:val="0E05778A"/>
    <w:rsid w:val="0E0C7203"/>
    <w:rsid w:val="0E476DB8"/>
    <w:rsid w:val="0E73034D"/>
    <w:rsid w:val="0EC2696D"/>
    <w:rsid w:val="0F0E3698"/>
    <w:rsid w:val="0F13775A"/>
    <w:rsid w:val="0F5F45FE"/>
    <w:rsid w:val="0F9A112B"/>
    <w:rsid w:val="0FA276EA"/>
    <w:rsid w:val="0FD06C47"/>
    <w:rsid w:val="100F0E6E"/>
    <w:rsid w:val="105426AF"/>
    <w:rsid w:val="106D2F64"/>
    <w:rsid w:val="10B63710"/>
    <w:rsid w:val="10F10820"/>
    <w:rsid w:val="110101AA"/>
    <w:rsid w:val="110821BA"/>
    <w:rsid w:val="11163725"/>
    <w:rsid w:val="111C2F7A"/>
    <w:rsid w:val="11665CA1"/>
    <w:rsid w:val="11727CF4"/>
    <w:rsid w:val="11B45AD4"/>
    <w:rsid w:val="11CF6973"/>
    <w:rsid w:val="1232225F"/>
    <w:rsid w:val="12A92671"/>
    <w:rsid w:val="12B666BF"/>
    <w:rsid w:val="12EA5278"/>
    <w:rsid w:val="12F4681E"/>
    <w:rsid w:val="13243BC8"/>
    <w:rsid w:val="13685512"/>
    <w:rsid w:val="13745B56"/>
    <w:rsid w:val="13951726"/>
    <w:rsid w:val="13D95043"/>
    <w:rsid w:val="13F66037"/>
    <w:rsid w:val="14093B41"/>
    <w:rsid w:val="14396509"/>
    <w:rsid w:val="14934C9A"/>
    <w:rsid w:val="14AB1BE8"/>
    <w:rsid w:val="14DD2C3C"/>
    <w:rsid w:val="14DD32DF"/>
    <w:rsid w:val="16087E1D"/>
    <w:rsid w:val="160F4A7D"/>
    <w:rsid w:val="16276B4B"/>
    <w:rsid w:val="16655345"/>
    <w:rsid w:val="16C23AC1"/>
    <w:rsid w:val="17024578"/>
    <w:rsid w:val="17172807"/>
    <w:rsid w:val="175D6357"/>
    <w:rsid w:val="17701D14"/>
    <w:rsid w:val="17735226"/>
    <w:rsid w:val="177E0F78"/>
    <w:rsid w:val="1789459F"/>
    <w:rsid w:val="180627F7"/>
    <w:rsid w:val="18171962"/>
    <w:rsid w:val="18193E9C"/>
    <w:rsid w:val="181C5410"/>
    <w:rsid w:val="18622207"/>
    <w:rsid w:val="188264CE"/>
    <w:rsid w:val="189F624C"/>
    <w:rsid w:val="18DF42F7"/>
    <w:rsid w:val="18F6674E"/>
    <w:rsid w:val="191617A1"/>
    <w:rsid w:val="194E61D4"/>
    <w:rsid w:val="19942103"/>
    <w:rsid w:val="19951A29"/>
    <w:rsid w:val="1A1C66C0"/>
    <w:rsid w:val="1A42393B"/>
    <w:rsid w:val="1AAC6EF1"/>
    <w:rsid w:val="1AAD45DE"/>
    <w:rsid w:val="1AC000EB"/>
    <w:rsid w:val="1AEA185E"/>
    <w:rsid w:val="1B046F80"/>
    <w:rsid w:val="1B0D064A"/>
    <w:rsid w:val="1B0F0D73"/>
    <w:rsid w:val="1B3267B5"/>
    <w:rsid w:val="1B40161D"/>
    <w:rsid w:val="1B441859"/>
    <w:rsid w:val="1B6606B1"/>
    <w:rsid w:val="1B9D4F02"/>
    <w:rsid w:val="1BBF3715"/>
    <w:rsid w:val="1BF50932"/>
    <w:rsid w:val="1BFC02CB"/>
    <w:rsid w:val="1C4306F9"/>
    <w:rsid w:val="1C5E7925"/>
    <w:rsid w:val="1C826B04"/>
    <w:rsid w:val="1CA60727"/>
    <w:rsid w:val="1CFD070F"/>
    <w:rsid w:val="1D017B98"/>
    <w:rsid w:val="1D375371"/>
    <w:rsid w:val="1D456911"/>
    <w:rsid w:val="1D5F6196"/>
    <w:rsid w:val="1D6132A5"/>
    <w:rsid w:val="1D6373A3"/>
    <w:rsid w:val="1D8E56D5"/>
    <w:rsid w:val="1DE1403B"/>
    <w:rsid w:val="1E002F9F"/>
    <w:rsid w:val="1E0C505B"/>
    <w:rsid w:val="1E161118"/>
    <w:rsid w:val="1E7A43DA"/>
    <w:rsid w:val="1E831280"/>
    <w:rsid w:val="1E9D4C41"/>
    <w:rsid w:val="1EA94A44"/>
    <w:rsid w:val="1EF46A97"/>
    <w:rsid w:val="1F174230"/>
    <w:rsid w:val="1F19218E"/>
    <w:rsid w:val="1F21688F"/>
    <w:rsid w:val="1FB6745F"/>
    <w:rsid w:val="1FC05CB0"/>
    <w:rsid w:val="1FD55089"/>
    <w:rsid w:val="1FE3223E"/>
    <w:rsid w:val="1FE7539E"/>
    <w:rsid w:val="1FFB1C92"/>
    <w:rsid w:val="20671BE0"/>
    <w:rsid w:val="20963CB8"/>
    <w:rsid w:val="20A81A1B"/>
    <w:rsid w:val="20B07FB6"/>
    <w:rsid w:val="20B646FB"/>
    <w:rsid w:val="20E25582"/>
    <w:rsid w:val="20E67B53"/>
    <w:rsid w:val="20F91CBE"/>
    <w:rsid w:val="211A2915"/>
    <w:rsid w:val="213B74B1"/>
    <w:rsid w:val="215A2310"/>
    <w:rsid w:val="21A42E26"/>
    <w:rsid w:val="21DE318A"/>
    <w:rsid w:val="21EF5B80"/>
    <w:rsid w:val="221A1EFC"/>
    <w:rsid w:val="221A34EF"/>
    <w:rsid w:val="22394195"/>
    <w:rsid w:val="224641A8"/>
    <w:rsid w:val="22576990"/>
    <w:rsid w:val="22CA32CD"/>
    <w:rsid w:val="22F47480"/>
    <w:rsid w:val="23322CB6"/>
    <w:rsid w:val="23541AD5"/>
    <w:rsid w:val="23B255AD"/>
    <w:rsid w:val="23DE1C48"/>
    <w:rsid w:val="23F44014"/>
    <w:rsid w:val="24001204"/>
    <w:rsid w:val="240210CD"/>
    <w:rsid w:val="241225EC"/>
    <w:rsid w:val="243B41E5"/>
    <w:rsid w:val="248A215A"/>
    <w:rsid w:val="249B3796"/>
    <w:rsid w:val="24A70722"/>
    <w:rsid w:val="24AF6052"/>
    <w:rsid w:val="24BF09F7"/>
    <w:rsid w:val="24FE78B3"/>
    <w:rsid w:val="25006589"/>
    <w:rsid w:val="25023A4D"/>
    <w:rsid w:val="251E2DD3"/>
    <w:rsid w:val="252D53FE"/>
    <w:rsid w:val="253865E7"/>
    <w:rsid w:val="2545141C"/>
    <w:rsid w:val="2590795A"/>
    <w:rsid w:val="25A501C8"/>
    <w:rsid w:val="25B14086"/>
    <w:rsid w:val="25B2536D"/>
    <w:rsid w:val="25E050A0"/>
    <w:rsid w:val="25EC2D81"/>
    <w:rsid w:val="2665770B"/>
    <w:rsid w:val="26A53DFB"/>
    <w:rsid w:val="26B15D75"/>
    <w:rsid w:val="26C03072"/>
    <w:rsid w:val="26C31F7E"/>
    <w:rsid w:val="26CC62A8"/>
    <w:rsid w:val="270F5DA7"/>
    <w:rsid w:val="273078AC"/>
    <w:rsid w:val="27581117"/>
    <w:rsid w:val="27684AC3"/>
    <w:rsid w:val="277057A2"/>
    <w:rsid w:val="277C136A"/>
    <w:rsid w:val="27CA7FB9"/>
    <w:rsid w:val="27FF436B"/>
    <w:rsid w:val="284E4AF5"/>
    <w:rsid w:val="28687F94"/>
    <w:rsid w:val="28E814BA"/>
    <w:rsid w:val="29206EB8"/>
    <w:rsid w:val="29315388"/>
    <w:rsid w:val="29595666"/>
    <w:rsid w:val="29874881"/>
    <w:rsid w:val="2996455E"/>
    <w:rsid w:val="29CF5E35"/>
    <w:rsid w:val="29E325E0"/>
    <w:rsid w:val="29EB3089"/>
    <w:rsid w:val="29F23B7C"/>
    <w:rsid w:val="2A452503"/>
    <w:rsid w:val="2A4D2065"/>
    <w:rsid w:val="2A7F04E8"/>
    <w:rsid w:val="2AAE57D3"/>
    <w:rsid w:val="2AD6570A"/>
    <w:rsid w:val="2B22285B"/>
    <w:rsid w:val="2B4C6988"/>
    <w:rsid w:val="2B81772B"/>
    <w:rsid w:val="2B904020"/>
    <w:rsid w:val="2BA936A8"/>
    <w:rsid w:val="2BD33ACD"/>
    <w:rsid w:val="2BD466F6"/>
    <w:rsid w:val="2BDE685D"/>
    <w:rsid w:val="2C052D78"/>
    <w:rsid w:val="2C177833"/>
    <w:rsid w:val="2C19559B"/>
    <w:rsid w:val="2C315A5A"/>
    <w:rsid w:val="2C4B1C25"/>
    <w:rsid w:val="2CA103C9"/>
    <w:rsid w:val="2CB63E16"/>
    <w:rsid w:val="2D210494"/>
    <w:rsid w:val="2D7B233A"/>
    <w:rsid w:val="2D9E12AC"/>
    <w:rsid w:val="2D9E56F5"/>
    <w:rsid w:val="2DAA380A"/>
    <w:rsid w:val="2DDF6195"/>
    <w:rsid w:val="2DFF1675"/>
    <w:rsid w:val="2E0467B6"/>
    <w:rsid w:val="2E572A9F"/>
    <w:rsid w:val="2E667F96"/>
    <w:rsid w:val="2E692E9E"/>
    <w:rsid w:val="2E8226AB"/>
    <w:rsid w:val="2E9F56C2"/>
    <w:rsid w:val="2EF53AD4"/>
    <w:rsid w:val="2F71275A"/>
    <w:rsid w:val="2F7D4E6C"/>
    <w:rsid w:val="2FA63021"/>
    <w:rsid w:val="2FC211B6"/>
    <w:rsid w:val="2FD065E6"/>
    <w:rsid w:val="2FD821CB"/>
    <w:rsid w:val="2FD96870"/>
    <w:rsid w:val="2FE90DAD"/>
    <w:rsid w:val="2FFE336F"/>
    <w:rsid w:val="302F015C"/>
    <w:rsid w:val="30394509"/>
    <w:rsid w:val="30580BC9"/>
    <w:rsid w:val="30707F7D"/>
    <w:rsid w:val="308915D5"/>
    <w:rsid w:val="311E2ED7"/>
    <w:rsid w:val="31336B36"/>
    <w:rsid w:val="315619EE"/>
    <w:rsid w:val="315C449C"/>
    <w:rsid w:val="3173014C"/>
    <w:rsid w:val="319A64A1"/>
    <w:rsid w:val="31B82709"/>
    <w:rsid w:val="31B9286A"/>
    <w:rsid w:val="31D05482"/>
    <w:rsid w:val="32400B34"/>
    <w:rsid w:val="32940096"/>
    <w:rsid w:val="329E6876"/>
    <w:rsid w:val="32C7162C"/>
    <w:rsid w:val="32D33A59"/>
    <w:rsid w:val="330D379A"/>
    <w:rsid w:val="333015F2"/>
    <w:rsid w:val="334B6320"/>
    <w:rsid w:val="339051EB"/>
    <w:rsid w:val="33A34031"/>
    <w:rsid w:val="33BC03C9"/>
    <w:rsid w:val="33D934D4"/>
    <w:rsid w:val="33F86541"/>
    <w:rsid w:val="33FE2F6A"/>
    <w:rsid w:val="340B6E6A"/>
    <w:rsid w:val="340E07E5"/>
    <w:rsid w:val="34235BF7"/>
    <w:rsid w:val="343A64E7"/>
    <w:rsid w:val="34621ED4"/>
    <w:rsid w:val="347B20D3"/>
    <w:rsid w:val="35233E15"/>
    <w:rsid w:val="35397AC4"/>
    <w:rsid w:val="35696DC9"/>
    <w:rsid w:val="358C5FA8"/>
    <w:rsid w:val="359A6E05"/>
    <w:rsid w:val="35A0005C"/>
    <w:rsid w:val="35A01BFB"/>
    <w:rsid w:val="35AB00FB"/>
    <w:rsid w:val="35C115DE"/>
    <w:rsid w:val="35C15DF1"/>
    <w:rsid w:val="35C16E06"/>
    <w:rsid w:val="35F23199"/>
    <w:rsid w:val="36074A7F"/>
    <w:rsid w:val="365753D7"/>
    <w:rsid w:val="36923549"/>
    <w:rsid w:val="36B75FBF"/>
    <w:rsid w:val="36BD0C45"/>
    <w:rsid w:val="37047F11"/>
    <w:rsid w:val="370575D4"/>
    <w:rsid w:val="376420CD"/>
    <w:rsid w:val="37A7483B"/>
    <w:rsid w:val="37AE2C57"/>
    <w:rsid w:val="37C95EA2"/>
    <w:rsid w:val="37E00298"/>
    <w:rsid w:val="37EB0D67"/>
    <w:rsid w:val="38103AA5"/>
    <w:rsid w:val="38165CB4"/>
    <w:rsid w:val="383640CC"/>
    <w:rsid w:val="38982B5C"/>
    <w:rsid w:val="38B302F9"/>
    <w:rsid w:val="38C82364"/>
    <w:rsid w:val="38F12CD3"/>
    <w:rsid w:val="38F94775"/>
    <w:rsid w:val="3923682E"/>
    <w:rsid w:val="392971ED"/>
    <w:rsid w:val="39325651"/>
    <w:rsid w:val="39347476"/>
    <w:rsid w:val="39717A37"/>
    <w:rsid w:val="39A31E5C"/>
    <w:rsid w:val="39BC25C3"/>
    <w:rsid w:val="39D23390"/>
    <w:rsid w:val="3A4A6C13"/>
    <w:rsid w:val="3A681BB7"/>
    <w:rsid w:val="3A872856"/>
    <w:rsid w:val="3AAA4561"/>
    <w:rsid w:val="3ACF14CB"/>
    <w:rsid w:val="3AF00703"/>
    <w:rsid w:val="3AFE4A11"/>
    <w:rsid w:val="3B3763D1"/>
    <w:rsid w:val="3B8B1A48"/>
    <w:rsid w:val="3BCD70E6"/>
    <w:rsid w:val="3BD82787"/>
    <w:rsid w:val="3BEC1F49"/>
    <w:rsid w:val="3C122111"/>
    <w:rsid w:val="3C1D38D6"/>
    <w:rsid w:val="3C2F6E1E"/>
    <w:rsid w:val="3C4F64BA"/>
    <w:rsid w:val="3CDA245A"/>
    <w:rsid w:val="3D153D82"/>
    <w:rsid w:val="3D1E06B7"/>
    <w:rsid w:val="3D360494"/>
    <w:rsid w:val="3D480248"/>
    <w:rsid w:val="3D8646E6"/>
    <w:rsid w:val="3DAD7EC0"/>
    <w:rsid w:val="3E300685"/>
    <w:rsid w:val="3E8C5B65"/>
    <w:rsid w:val="3EB96908"/>
    <w:rsid w:val="3EDA0523"/>
    <w:rsid w:val="3F036C09"/>
    <w:rsid w:val="3FAA1896"/>
    <w:rsid w:val="3FB04C8F"/>
    <w:rsid w:val="3FB80293"/>
    <w:rsid w:val="403A2F6F"/>
    <w:rsid w:val="40695A19"/>
    <w:rsid w:val="407A6407"/>
    <w:rsid w:val="407F76A2"/>
    <w:rsid w:val="40FA3A58"/>
    <w:rsid w:val="412B353A"/>
    <w:rsid w:val="414C6108"/>
    <w:rsid w:val="41D7462E"/>
    <w:rsid w:val="41D862D9"/>
    <w:rsid w:val="41DD28D2"/>
    <w:rsid w:val="4200449D"/>
    <w:rsid w:val="423A3BCC"/>
    <w:rsid w:val="424E57D2"/>
    <w:rsid w:val="42B26C49"/>
    <w:rsid w:val="433A6FE6"/>
    <w:rsid w:val="43480868"/>
    <w:rsid w:val="4350713C"/>
    <w:rsid w:val="436653E0"/>
    <w:rsid w:val="436B215F"/>
    <w:rsid w:val="4378306E"/>
    <w:rsid w:val="43795209"/>
    <w:rsid w:val="439F5266"/>
    <w:rsid w:val="43C4431A"/>
    <w:rsid w:val="443B46B5"/>
    <w:rsid w:val="4449077D"/>
    <w:rsid w:val="44B951CC"/>
    <w:rsid w:val="44CD14E0"/>
    <w:rsid w:val="44F20B0B"/>
    <w:rsid w:val="452E5F4C"/>
    <w:rsid w:val="45336CAD"/>
    <w:rsid w:val="453C1D92"/>
    <w:rsid w:val="45612018"/>
    <w:rsid w:val="458946E9"/>
    <w:rsid w:val="45A47C0E"/>
    <w:rsid w:val="45DD15EC"/>
    <w:rsid w:val="45E561F9"/>
    <w:rsid w:val="46577FD6"/>
    <w:rsid w:val="46887ABE"/>
    <w:rsid w:val="46A6149A"/>
    <w:rsid w:val="46D955A7"/>
    <w:rsid w:val="470A4A0D"/>
    <w:rsid w:val="47133957"/>
    <w:rsid w:val="471E2A39"/>
    <w:rsid w:val="47A07E0C"/>
    <w:rsid w:val="47E606E6"/>
    <w:rsid w:val="484F58C5"/>
    <w:rsid w:val="4857037A"/>
    <w:rsid w:val="486F624E"/>
    <w:rsid w:val="4870272E"/>
    <w:rsid w:val="48E91978"/>
    <w:rsid w:val="49525622"/>
    <w:rsid w:val="49AC615F"/>
    <w:rsid w:val="49DC7715"/>
    <w:rsid w:val="49EC626A"/>
    <w:rsid w:val="4A023139"/>
    <w:rsid w:val="4A117085"/>
    <w:rsid w:val="4A7B576F"/>
    <w:rsid w:val="4AF561A9"/>
    <w:rsid w:val="4AFB201B"/>
    <w:rsid w:val="4B0165FD"/>
    <w:rsid w:val="4B62209A"/>
    <w:rsid w:val="4B820A52"/>
    <w:rsid w:val="4B82554B"/>
    <w:rsid w:val="4C160EDC"/>
    <w:rsid w:val="4C4A0649"/>
    <w:rsid w:val="4C7E5ECA"/>
    <w:rsid w:val="4C876AA5"/>
    <w:rsid w:val="4CC20EB6"/>
    <w:rsid w:val="4D0E00FB"/>
    <w:rsid w:val="4D176606"/>
    <w:rsid w:val="4D4C737B"/>
    <w:rsid w:val="4D726111"/>
    <w:rsid w:val="4D903D47"/>
    <w:rsid w:val="4DC30562"/>
    <w:rsid w:val="4DD46E77"/>
    <w:rsid w:val="4DD546C4"/>
    <w:rsid w:val="4DEC4FB0"/>
    <w:rsid w:val="4E075D8A"/>
    <w:rsid w:val="4E7A30CA"/>
    <w:rsid w:val="4EC00FAD"/>
    <w:rsid w:val="4F11005F"/>
    <w:rsid w:val="4F41551B"/>
    <w:rsid w:val="4F617481"/>
    <w:rsid w:val="4F855139"/>
    <w:rsid w:val="4F9843DC"/>
    <w:rsid w:val="4FC62A8C"/>
    <w:rsid w:val="4FE20F0D"/>
    <w:rsid w:val="4FE51552"/>
    <w:rsid w:val="4FF05F2B"/>
    <w:rsid w:val="50461F8A"/>
    <w:rsid w:val="50504C4B"/>
    <w:rsid w:val="509C6E7C"/>
    <w:rsid w:val="50B238CF"/>
    <w:rsid w:val="50C335DB"/>
    <w:rsid w:val="51210C52"/>
    <w:rsid w:val="512F7E82"/>
    <w:rsid w:val="5162104E"/>
    <w:rsid w:val="52475DCE"/>
    <w:rsid w:val="5299608A"/>
    <w:rsid w:val="529C5792"/>
    <w:rsid w:val="52B90E12"/>
    <w:rsid w:val="52FA5C12"/>
    <w:rsid w:val="531245E1"/>
    <w:rsid w:val="53247C8E"/>
    <w:rsid w:val="533D7674"/>
    <w:rsid w:val="535A76F8"/>
    <w:rsid w:val="536D1F7D"/>
    <w:rsid w:val="538326D2"/>
    <w:rsid w:val="53A039CC"/>
    <w:rsid w:val="53A1505A"/>
    <w:rsid w:val="53AE7F77"/>
    <w:rsid w:val="53E122EB"/>
    <w:rsid w:val="54063E08"/>
    <w:rsid w:val="543437E8"/>
    <w:rsid w:val="549D2BCB"/>
    <w:rsid w:val="54C72A8B"/>
    <w:rsid w:val="54F73313"/>
    <w:rsid w:val="54F80955"/>
    <w:rsid w:val="54FF19EA"/>
    <w:rsid w:val="55096666"/>
    <w:rsid w:val="555170A7"/>
    <w:rsid w:val="5587536D"/>
    <w:rsid w:val="559B174B"/>
    <w:rsid w:val="55A27C63"/>
    <w:rsid w:val="55CE0CF4"/>
    <w:rsid w:val="56A30689"/>
    <w:rsid w:val="56B22A9C"/>
    <w:rsid w:val="57B72A76"/>
    <w:rsid w:val="57C3426C"/>
    <w:rsid w:val="57CE1F93"/>
    <w:rsid w:val="57DC3AC7"/>
    <w:rsid w:val="581A1E84"/>
    <w:rsid w:val="58310609"/>
    <w:rsid w:val="584B4F4E"/>
    <w:rsid w:val="588743D1"/>
    <w:rsid w:val="5887701A"/>
    <w:rsid w:val="58BB27BF"/>
    <w:rsid w:val="5906376C"/>
    <w:rsid w:val="59C0439F"/>
    <w:rsid w:val="59FE5684"/>
    <w:rsid w:val="5A2436C1"/>
    <w:rsid w:val="5A3B267E"/>
    <w:rsid w:val="5A3B7F97"/>
    <w:rsid w:val="5A5D2D72"/>
    <w:rsid w:val="5A851901"/>
    <w:rsid w:val="5A86627A"/>
    <w:rsid w:val="5A9B3EF1"/>
    <w:rsid w:val="5ABE2233"/>
    <w:rsid w:val="5ACD2891"/>
    <w:rsid w:val="5B2A6EA5"/>
    <w:rsid w:val="5B8C10A1"/>
    <w:rsid w:val="5BCA5A08"/>
    <w:rsid w:val="5BCC45D6"/>
    <w:rsid w:val="5BDF5D95"/>
    <w:rsid w:val="5BFE7528"/>
    <w:rsid w:val="5CA63F58"/>
    <w:rsid w:val="5CD97FA9"/>
    <w:rsid w:val="5E2467F1"/>
    <w:rsid w:val="5E2742C2"/>
    <w:rsid w:val="5EEB051E"/>
    <w:rsid w:val="5EED5613"/>
    <w:rsid w:val="5F1A2B43"/>
    <w:rsid w:val="5F6C0C6F"/>
    <w:rsid w:val="5F80406C"/>
    <w:rsid w:val="5F8861AD"/>
    <w:rsid w:val="5FB837BB"/>
    <w:rsid w:val="604A7B82"/>
    <w:rsid w:val="60AF0A89"/>
    <w:rsid w:val="60CC405A"/>
    <w:rsid w:val="610842D9"/>
    <w:rsid w:val="610B0627"/>
    <w:rsid w:val="61503E04"/>
    <w:rsid w:val="616F33E5"/>
    <w:rsid w:val="61770239"/>
    <w:rsid w:val="617E7453"/>
    <w:rsid w:val="6185223C"/>
    <w:rsid w:val="61B602D9"/>
    <w:rsid w:val="61BC3ACF"/>
    <w:rsid w:val="61D82C21"/>
    <w:rsid w:val="61D86329"/>
    <w:rsid w:val="61E215D8"/>
    <w:rsid w:val="61F70034"/>
    <w:rsid w:val="61FF67AB"/>
    <w:rsid w:val="621B3775"/>
    <w:rsid w:val="62364782"/>
    <w:rsid w:val="6261011D"/>
    <w:rsid w:val="62A7205F"/>
    <w:rsid w:val="62F10C48"/>
    <w:rsid w:val="62F31A28"/>
    <w:rsid w:val="63535EDF"/>
    <w:rsid w:val="635822A8"/>
    <w:rsid w:val="637F2305"/>
    <w:rsid w:val="6394356A"/>
    <w:rsid w:val="63B125B7"/>
    <w:rsid w:val="63B9599D"/>
    <w:rsid w:val="63C61B2C"/>
    <w:rsid w:val="63D40BE9"/>
    <w:rsid w:val="64102431"/>
    <w:rsid w:val="648C59D3"/>
    <w:rsid w:val="649015CE"/>
    <w:rsid w:val="64A5243A"/>
    <w:rsid w:val="64F531DE"/>
    <w:rsid w:val="64F634F0"/>
    <w:rsid w:val="65373578"/>
    <w:rsid w:val="65D72D3C"/>
    <w:rsid w:val="66B65F02"/>
    <w:rsid w:val="66DC298B"/>
    <w:rsid w:val="66F772A3"/>
    <w:rsid w:val="66FF79C5"/>
    <w:rsid w:val="6701647A"/>
    <w:rsid w:val="67025BF3"/>
    <w:rsid w:val="670629D4"/>
    <w:rsid w:val="671F124A"/>
    <w:rsid w:val="672145C7"/>
    <w:rsid w:val="677A33C6"/>
    <w:rsid w:val="67955F52"/>
    <w:rsid w:val="67A969DF"/>
    <w:rsid w:val="67D53355"/>
    <w:rsid w:val="681F6961"/>
    <w:rsid w:val="68610A2F"/>
    <w:rsid w:val="68770898"/>
    <w:rsid w:val="68805514"/>
    <w:rsid w:val="68B67521"/>
    <w:rsid w:val="68C7156A"/>
    <w:rsid w:val="69112CDD"/>
    <w:rsid w:val="69185AFF"/>
    <w:rsid w:val="69316E2F"/>
    <w:rsid w:val="694E2071"/>
    <w:rsid w:val="69766163"/>
    <w:rsid w:val="697A3B33"/>
    <w:rsid w:val="69D44760"/>
    <w:rsid w:val="69DF0B24"/>
    <w:rsid w:val="69FF6FDA"/>
    <w:rsid w:val="6A520EC7"/>
    <w:rsid w:val="6A5F5CCB"/>
    <w:rsid w:val="6AA9096B"/>
    <w:rsid w:val="6AAA23D2"/>
    <w:rsid w:val="6AF87E20"/>
    <w:rsid w:val="6B322639"/>
    <w:rsid w:val="6BDA65C1"/>
    <w:rsid w:val="6C0921CA"/>
    <w:rsid w:val="6C214742"/>
    <w:rsid w:val="6C4026DB"/>
    <w:rsid w:val="6C537FCE"/>
    <w:rsid w:val="6C5C7299"/>
    <w:rsid w:val="6C636C38"/>
    <w:rsid w:val="6C6A0E2B"/>
    <w:rsid w:val="6C7373D1"/>
    <w:rsid w:val="6CCD1791"/>
    <w:rsid w:val="6CCF0C77"/>
    <w:rsid w:val="6D200B41"/>
    <w:rsid w:val="6D36630D"/>
    <w:rsid w:val="6D3D70BD"/>
    <w:rsid w:val="6DB34098"/>
    <w:rsid w:val="6DB545B6"/>
    <w:rsid w:val="6DE02FB4"/>
    <w:rsid w:val="6E3F0BFE"/>
    <w:rsid w:val="6E514CED"/>
    <w:rsid w:val="6E8B533F"/>
    <w:rsid w:val="6EB563D5"/>
    <w:rsid w:val="6ED92677"/>
    <w:rsid w:val="6F225983"/>
    <w:rsid w:val="6FD45B34"/>
    <w:rsid w:val="6FFC5590"/>
    <w:rsid w:val="704C6F88"/>
    <w:rsid w:val="70600B7D"/>
    <w:rsid w:val="706D1DD0"/>
    <w:rsid w:val="707C6F89"/>
    <w:rsid w:val="70856B87"/>
    <w:rsid w:val="70B0318C"/>
    <w:rsid w:val="70D527EE"/>
    <w:rsid w:val="70ED4FA6"/>
    <w:rsid w:val="714B2AB1"/>
    <w:rsid w:val="715B5300"/>
    <w:rsid w:val="71760FA2"/>
    <w:rsid w:val="718F6E95"/>
    <w:rsid w:val="71CA22C6"/>
    <w:rsid w:val="71D27F8A"/>
    <w:rsid w:val="71EF5B86"/>
    <w:rsid w:val="72387A35"/>
    <w:rsid w:val="724C7CCC"/>
    <w:rsid w:val="72553024"/>
    <w:rsid w:val="725F2E34"/>
    <w:rsid w:val="728E799F"/>
    <w:rsid w:val="73101553"/>
    <w:rsid w:val="73122968"/>
    <w:rsid w:val="731F5D5E"/>
    <w:rsid w:val="73C51AD5"/>
    <w:rsid w:val="74053265"/>
    <w:rsid w:val="74066C94"/>
    <w:rsid w:val="74107CD7"/>
    <w:rsid w:val="741E793C"/>
    <w:rsid w:val="745E3944"/>
    <w:rsid w:val="74A70C62"/>
    <w:rsid w:val="74AB1D02"/>
    <w:rsid w:val="752D59C3"/>
    <w:rsid w:val="75511479"/>
    <w:rsid w:val="75A15A44"/>
    <w:rsid w:val="75E41B78"/>
    <w:rsid w:val="7635099D"/>
    <w:rsid w:val="77762421"/>
    <w:rsid w:val="777A072E"/>
    <w:rsid w:val="779750F8"/>
    <w:rsid w:val="779C1629"/>
    <w:rsid w:val="77B56B1F"/>
    <w:rsid w:val="77CA76C1"/>
    <w:rsid w:val="780F09F4"/>
    <w:rsid w:val="785F0372"/>
    <w:rsid w:val="78A72C02"/>
    <w:rsid w:val="78A90480"/>
    <w:rsid w:val="78BE6E35"/>
    <w:rsid w:val="791A58A1"/>
    <w:rsid w:val="79317455"/>
    <w:rsid w:val="796E1A86"/>
    <w:rsid w:val="798355F5"/>
    <w:rsid w:val="79A432E5"/>
    <w:rsid w:val="79C662E3"/>
    <w:rsid w:val="79E737F1"/>
    <w:rsid w:val="7A140978"/>
    <w:rsid w:val="7A364017"/>
    <w:rsid w:val="7A8265E1"/>
    <w:rsid w:val="7B244C08"/>
    <w:rsid w:val="7B686D42"/>
    <w:rsid w:val="7B7269DF"/>
    <w:rsid w:val="7B7A11BD"/>
    <w:rsid w:val="7B841746"/>
    <w:rsid w:val="7B941240"/>
    <w:rsid w:val="7C6C5AC7"/>
    <w:rsid w:val="7CC144BF"/>
    <w:rsid w:val="7CC6544B"/>
    <w:rsid w:val="7D0239FF"/>
    <w:rsid w:val="7D1961AD"/>
    <w:rsid w:val="7D2F06D5"/>
    <w:rsid w:val="7D37572F"/>
    <w:rsid w:val="7D5E40CD"/>
    <w:rsid w:val="7D6C1850"/>
    <w:rsid w:val="7D9F519D"/>
    <w:rsid w:val="7DA50C54"/>
    <w:rsid w:val="7DAB097F"/>
    <w:rsid w:val="7DCD56F2"/>
    <w:rsid w:val="7E044DD2"/>
    <w:rsid w:val="7E4F39A6"/>
    <w:rsid w:val="7E7A10E7"/>
    <w:rsid w:val="7EBE2092"/>
    <w:rsid w:val="7F001CE7"/>
    <w:rsid w:val="7F0E2669"/>
    <w:rsid w:val="7F651749"/>
    <w:rsid w:val="7F927535"/>
    <w:rsid w:val="7FA40547"/>
    <w:rsid w:val="7FB12793"/>
    <w:rsid w:val="7FB664C2"/>
    <w:rsid w:val="7FD22A0A"/>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1"/>
    <w:next w:val="1"/>
    <w:unhideWhenUsed/>
    <w:qFormat/>
    <w:locked/>
    <w:uiPriority w:val="0"/>
    <w:pPr>
      <w:spacing w:before="100" w:beforeAutospacing="1" w:after="100" w:afterAutospacing="1"/>
      <w:jc w:val="left"/>
      <w:outlineLvl w:val="1"/>
    </w:pPr>
    <w:rPr>
      <w:rFonts w:hint="eastAsia" w:ascii="宋体" w:hAnsi="宋体"/>
      <w:b/>
      <w:bCs/>
      <w:kern w:val="0"/>
      <w:sz w:val="36"/>
      <w:szCs w:val="36"/>
    </w:rPr>
  </w:style>
  <w:style w:type="paragraph" w:styleId="4">
    <w:name w:val="heading 3"/>
    <w:basedOn w:val="1"/>
    <w:next w:val="1"/>
    <w:unhideWhenUsed/>
    <w:qFormat/>
    <w:locked/>
    <w:uiPriority w:val="0"/>
    <w:pPr>
      <w:spacing w:beforeAutospacing="1" w:afterAutospacing="1"/>
      <w:jc w:val="left"/>
      <w:outlineLvl w:val="2"/>
    </w:pPr>
    <w:rPr>
      <w:rFonts w:hint="eastAsia" w:ascii="宋体" w:hAnsi="宋体"/>
      <w:b/>
      <w:kern w:val="0"/>
      <w:sz w:val="27"/>
      <w:szCs w:val="27"/>
    </w:rPr>
  </w:style>
  <w:style w:type="paragraph" w:styleId="5">
    <w:name w:val="heading 4"/>
    <w:basedOn w:val="1"/>
    <w:next w:val="1"/>
    <w:semiHidden/>
    <w:unhideWhenUsed/>
    <w:qFormat/>
    <w:locked/>
    <w:uiPriority w:val="0"/>
    <w:pPr>
      <w:spacing w:beforeAutospacing="1" w:afterAutospacing="1"/>
      <w:jc w:val="left"/>
      <w:outlineLvl w:val="3"/>
    </w:pPr>
    <w:rPr>
      <w:rFonts w:hint="eastAsia" w:ascii="宋体" w:hAnsi="宋体"/>
      <w:b/>
      <w:kern w:val="0"/>
    </w:rPr>
  </w:style>
  <w:style w:type="character" w:default="1" w:styleId="27">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1"/>
    <w:link w:val="70"/>
    <w:semiHidden/>
    <w:qFormat/>
    <w:uiPriority w:val="0"/>
    <w:rPr>
      <w:b/>
    </w:rPr>
  </w:style>
  <w:style w:type="paragraph" w:styleId="7">
    <w:name w:val="annotation text"/>
    <w:basedOn w:val="1"/>
    <w:link w:val="64"/>
    <w:qFormat/>
    <w:uiPriority w:val="0"/>
    <w:pPr>
      <w:jc w:val="left"/>
    </w:pPr>
    <w:rPr>
      <w:kern w:val="0"/>
      <w:szCs w:val="20"/>
    </w:rPr>
  </w:style>
  <w:style w:type="paragraph" w:styleId="8">
    <w:name w:val="Body Text First Indent"/>
    <w:basedOn w:val="9"/>
    <w:next w:val="1"/>
    <w:qFormat/>
    <w:locked/>
    <w:uiPriority w:val="0"/>
    <w:pPr>
      <w:widowControl w:val="0"/>
      <w:spacing w:after="120"/>
      <w:ind w:firstLine="420"/>
    </w:pPr>
    <w:rPr>
      <w:sz w:val="24"/>
    </w:rPr>
  </w:style>
  <w:style w:type="paragraph" w:styleId="9">
    <w:name w:val="Body Text"/>
    <w:basedOn w:val="1"/>
    <w:next w:val="1"/>
    <w:link w:val="76"/>
    <w:qFormat/>
    <w:uiPriority w:val="0"/>
    <w:pPr>
      <w:widowControl/>
      <w:snapToGrid w:val="0"/>
      <w:spacing w:before="60" w:after="160" w:line="259" w:lineRule="auto"/>
      <w:ind w:right="113"/>
    </w:pPr>
    <w:rPr>
      <w:kern w:val="0"/>
      <w:sz w:val="18"/>
      <w:szCs w:val="20"/>
    </w:rPr>
  </w:style>
  <w:style w:type="paragraph" w:styleId="10">
    <w:name w:val="Normal Indent"/>
    <w:basedOn w:val="1"/>
    <w:next w:val="1"/>
    <w:qFormat/>
    <w:locked/>
    <w:uiPriority w:val="0"/>
    <w:pPr>
      <w:adjustRightInd w:val="0"/>
      <w:snapToGrid w:val="0"/>
      <w:spacing w:line="460" w:lineRule="atLeast"/>
      <w:ind w:firstLine="200"/>
    </w:pPr>
    <w:rPr>
      <w:sz w:val="28"/>
      <w:szCs w:val="28"/>
    </w:rPr>
  </w:style>
  <w:style w:type="paragraph" w:styleId="11">
    <w:name w:val="Body Text Indent"/>
    <w:basedOn w:val="1"/>
    <w:next w:val="12"/>
    <w:link w:val="68"/>
    <w:qFormat/>
    <w:uiPriority w:val="0"/>
    <w:pPr>
      <w:spacing w:after="120"/>
      <w:ind w:left="420" w:leftChars="200"/>
    </w:pPr>
    <w:rPr>
      <w:kern w:val="0"/>
      <w:szCs w:val="20"/>
    </w:rPr>
  </w:style>
  <w:style w:type="paragraph" w:styleId="12">
    <w:name w:val="header"/>
    <w:basedOn w:val="1"/>
    <w:next w:val="13"/>
    <w:link w:val="65"/>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3">
    <w:name w:val="样式5"/>
    <w:basedOn w:val="14"/>
    <w:qFormat/>
    <w:uiPriority w:val="0"/>
    <w:pPr>
      <w:snapToGrid w:val="0"/>
      <w:spacing w:line="360" w:lineRule="auto"/>
      <w:ind w:firstLine="510"/>
    </w:pPr>
  </w:style>
  <w:style w:type="paragraph" w:customStyle="1" w:styleId="14">
    <w:name w:val="样式3"/>
    <w:basedOn w:val="15"/>
    <w:qFormat/>
    <w:uiPriority w:val="0"/>
    <w:pPr>
      <w:spacing w:line="240" w:lineRule="auto"/>
      <w:ind w:left="0" w:firstLine="539"/>
      <w:jc w:val="center"/>
    </w:pPr>
    <w:rPr>
      <w:rFonts w:ascii="黑体" w:eastAsia="黑体"/>
      <w:color w:val="000000"/>
      <w:sz w:val="24"/>
    </w:rPr>
  </w:style>
  <w:style w:type="paragraph" w:styleId="15">
    <w:name w:val="toc 3"/>
    <w:basedOn w:val="1"/>
    <w:next w:val="1"/>
    <w:qFormat/>
    <w:locked/>
    <w:uiPriority w:val="0"/>
    <w:pPr>
      <w:ind w:left="560"/>
    </w:pPr>
    <w:rPr>
      <w:i/>
      <w:iCs/>
      <w:sz w:val="20"/>
    </w:rPr>
  </w:style>
  <w:style w:type="paragraph" w:styleId="16">
    <w:name w:val="Block Text"/>
    <w:basedOn w:val="1"/>
    <w:next w:val="1"/>
    <w:qFormat/>
    <w:locked/>
    <w:uiPriority w:val="0"/>
    <w:pPr>
      <w:spacing w:line="320" w:lineRule="exact"/>
      <w:ind w:left="113" w:right="113" w:firstLine="480"/>
      <w:jc w:val="center"/>
    </w:pPr>
    <w:rPr>
      <w:b/>
      <w:sz w:val="13"/>
      <w:szCs w:val="15"/>
    </w:rPr>
  </w:style>
  <w:style w:type="paragraph" w:styleId="17">
    <w:name w:val="Plain Text"/>
    <w:basedOn w:val="1"/>
    <w:qFormat/>
    <w:locked/>
    <w:uiPriority w:val="0"/>
    <w:rPr>
      <w:rFonts w:ascii="宋体" w:hAnsi="Courier New"/>
    </w:rPr>
  </w:style>
  <w:style w:type="paragraph" w:styleId="18">
    <w:name w:val="toc 8"/>
    <w:next w:val="1"/>
    <w:qFormat/>
    <w:locked/>
    <w:uiPriority w:val="0"/>
    <w:pPr>
      <w:wordWrap w:val="0"/>
      <w:ind w:left="2550"/>
      <w:jc w:val="both"/>
    </w:pPr>
    <w:rPr>
      <w:rFonts w:ascii="Times New Roman" w:hAnsi="Times New Roman" w:eastAsia="宋体" w:cs="Times New Roman"/>
      <w:sz w:val="21"/>
      <w:lang w:val="en-US" w:eastAsia="zh-CN" w:bidi="ar-SA"/>
    </w:rPr>
  </w:style>
  <w:style w:type="paragraph" w:styleId="19">
    <w:name w:val="Date"/>
    <w:basedOn w:val="1"/>
    <w:next w:val="1"/>
    <w:link w:val="62"/>
    <w:qFormat/>
    <w:uiPriority w:val="0"/>
    <w:pPr>
      <w:ind w:left="100" w:leftChars="2500"/>
    </w:pPr>
    <w:rPr>
      <w:kern w:val="0"/>
      <w:szCs w:val="20"/>
    </w:rPr>
  </w:style>
  <w:style w:type="paragraph" w:styleId="20">
    <w:name w:val="Body Text Indent 2"/>
    <w:basedOn w:val="1"/>
    <w:next w:val="1"/>
    <w:qFormat/>
    <w:locked/>
    <w:uiPriority w:val="0"/>
    <w:pPr>
      <w:ind w:firstLine="1446"/>
    </w:pPr>
  </w:style>
  <w:style w:type="paragraph" w:styleId="21">
    <w:name w:val="Balloon Text"/>
    <w:basedOn w:val="1"/>
    <w:link w:val="66"/>
    <w:semiHidden/>
    <w:qFormat/>
    <w:uiPriority w:val="0"/>
    <w:rPr>
      <w:kern w:val="0"/>
      <w:sz w:val="18"/>
      <w:szCs w:val="20"/>
    </w:rPr>
  </w:style>
  <w:style w:type="paragraph" w:styleId="22">
    <w:name w:val="footer"/>
    <w:basedOn w:val="1"/>
    <w:link w:val="72"/>
    <w:qFormat/>
    <w:uiPriority w:val="99"/>
    <w:pPr>
      <w:tabs>
        <w:tab w:val="center" w:pos="4153"/>
        <w:tab w:val="right" w:pos="8306"/>
      </w:tabs>
      <w:snapToGrid w:val="0"/>
      <w:jc w:val="left"/>
    </w:pPr>
    <w:rPr>
      <w:kern w:val="0"/>
      <w:sz w:val="18"/>
      <w:szCs w:val="20"/>
    </w:rPr>
  </w:style>
  <w:style w:type="paragraph" w:styleId="23">
    <w:name w:val="Body Text First Indent 2"/>
    <w:basedOn w:val="1"/>
    <w:next w:val="1"/>
    <w:qFormat/>
    <w:locked/>
    <w:uiPriority w:val="0"/>
    <w:pPr>
      <w:ind w:left="420" w:leftChars="200" w:firstLine="420"/>
    </w:pPr>
  </w:style>
  <w:style w:type="paragraph" w:styleId="24">
    <w:name w:val="List"/>
    <w:basedOn w:val="1"/>
    <w:qFormat/>
    <w:locked/>
    <w:uiPriority w:val="0"/>
    <w:pPr>
      <w:spacing w:line="288" w:lineRule="auto"/>
    </w:pPr>
  </w:style>
  <w:style w:type="paragraph" w:styleId="25">
    <w:name w:val="Body Text 2"/>
    <w:basedOn w:val="1"/>
    <w:qFormat/>
    <w:locked/>
    <w:uiPriority w:val="0"/>
    <w:pPr>
      <w:spacing w:line="480" w:lineRule="auto"/>
    </w:pPr>
  </w:style>
  <w:style w:type="paragraph" w:styleId="26">
    <w:name w:val="Normal (Web)"/>
    <w:basedOn w:val="1"/>
    <w:next w:val="18"/>
    <w:link w:val="74"/>
    <w:qFormat/>
    <w:uiPriority w:val="0"/>
    <w:pPr>
      <w:widowControl/>
      <w:spacing w:before="100" w:beforeAutospacing="1" w:after="100" w:afterAutospacing="1"/>
      <w:jc w:val="left"/>
    </w:pPr>
    <w:rPr>
      <w:rFonts w:ascii="宋体" w:hAnsi="宋体"/>
      <w:kern w:val="0"/>
      <w:szCs w:val="20"/>
    </w:rPr>
  </w:style>
  <w:style w:type="character" w:styleId="28">
    <w:name w:val="Strong"/>
    <w:basedOn w:val="27"/>
    <w:qFormat/>
    <w:locked/>
    <w:uiPriority w:val="0"/>
    <w:rPr>
      <w:b/>
    </w:rPr>
  </w:style>
  <w:style w:type="character" w:styleId="29">
    <w:name w:val="page number"/>
    <w:basedOn w:val="27"/>
    <w:qFormat/>
    <w:locked/>
    <w:uiPriority w:val="0"/>
  </w:style>
  <w:style w:type="character" w:styleId="30">
    <w:name w:val="FollowedHyperlink"/>
    <w:basedOn w:val="27"/>
    <w:qFormat/>
    <w:locked/>
    <w:uiPriority w:val="0"/>
    <w:rPr>
      <w:color w:val="800080"/>
      <w:u w:val="single"/>
    </w:rPr>
  </w:style>
  <w:style w:type="character" w:styleId="31">
    <w:name w:val="Emphasis"/>
    <w:basedOn w:val="27"/>
    <w:qFormat/>
    <w:locked/>
    <w:uiPriority w:val="0"/>
    <w:rPr>
      <w:i/>
    </w:rPr>
  </w:style>
  <w:style w:type="character" w:styleId="32">
    <w:name w:val="Hyperlink"/>
    <w:basedOn w:val="27"/>
    <w:qFormat/>
    <w:locked/>
    <w:uiPriority w:val="0"/>
    <w:rPr>
      <w:color w:val="0000FF"/>
      <w:u w:val="single"/>
    </w:rPr>
  </w:style>
  <w:style w:type="character" w:styleId="33">
    <w:name w:val="annotation reference"/>
    <w:semiHidden/>
    <w:qFormat/>
    <w:uiPriority w:val="0"/>
    <w:rPr>
      <w:sz w:val="21"/>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6">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37">
    <w:name w:val="正文1"/>
    <w:basedOn w:val="1"/>
    <w:qFormat/>
    <w:uiPriority w:val="0"/>
  </w:style>
  <w:style w:type="paragraph" w:customStyle="1" w:styleId="38">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39">
    <w:name w:val="表格"/>
    <w:basedOn w:val="9"/>
    <w:next w:val="1"/>
    <w:link w:val="75"/>
    <w:qFormat/>
    <w:uiPriority w:val="0"/>
    <w:pPr>
      <w:adjustRightInd w:val="0"/>
      <w:spacing w:beforeLines="10" w:afterLines="10"/>
      <w:jc w:val="center"/>
    </w:pPr>
    <w:rPr>
      <w:rFonts w:ascii="宋体"/>
    </w:rPr>
  </w:style>
  <w:style w:type="paragraph" w:customStyle="1" w:styleId="40">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41">
    <w:name w:val="表格2"/>
    <w:basedOn w:val="1"/>
    <w:qFormat/>
    <w:uiPriority w:val="0"/>
    <w:pPr>
      <w:adjustRightInd w:val="0"/>
      <w:spacing w:line="320" w:lineRule="exact"/>
      <w:jc w:val="center"/>
      <w:textAlignment w:val="baseline"/>
    </w:pPr>
    <w:rPr>
      <w:szCs w:val="20"/>
    </w:rPr>
  </w:style>
  <w:style w:type="paragraph" w:customStyle="1" w:styleId="42">
    <w:name w:val="Char Char1 Char Char Char Char Char Char Char Char Char Char Char Char Char Char Char Char Char Char Char Char1 Char"/>
    <w:basedOn w:val="1"/>
    <w:qFormat/>
    <w:uiPriority w:val="0"/>
    <w:pPr>
      <w:ind w:firstLine="200"/>
    </w:pPr>
    <w:rPr>
      <w:rFonts w:ascii="宋体" w:hAnsi="宋体"/>
      <w:kern w:val="0"/>
    </w:rPr>
  </w:style>
  <w:style w:type="paragraph" w:styleId="43">
    <w:name w:val="List Paragraph"/>
    <w:basedOn w:val="1"/>
    <w:unhideWhenUsed/>
    <w:qFormat/>
    <w:uiPriority w:val="34"/>
    <w:pPr>
      <w:ind w:firstLine="420"/>
    </w:pPr>
  </w:style>
  <w:style w:type="paragraph" w:customStyle="1" w:styleId="44">
    <w:name w:val="0 正文"/>
    <w:basedOn w:val="1"/>
    <w:qFormat/>
    <w:uiPriority w:val="0"/>
    <w:pPr>
      <w:ind w:firstLine="200"/>
    </w:pPr>
    <w:rPr>
      <w:kern w:val="0"/>
    </w:rPr>
  </w:style>
  <w:style w:type="paragraph" w:customStyle="1" w:styleId="45">
    <w:name w:val="正文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萝卜"/>
    <w:basedOn w:val="1"/>
    <w:qFormat/>
    <w:uiPriority w:val="0"/>
    <w:pPr>
      <w:tabs>
        <w:tab w:val="left" w:pos="540"/>
      </w:tabs>
      <w:ind w:firstLine="200"/>
    </w:pPr>
  </w:style>
  <w:style w:type="paragraph" w:customStyle="1" w:styleId="48">
    <w:name w:val="中文报告书样式"/>
    <w:basedOn w:val="1"/>
    <w:qFormat/>
    <w:uiPriority w:val="99"/>
    <w:pPr>
      <w:adjustRightInd w:val="0"/>
      <w:spacing w:line="420" w:lineRule="atLeast"/>
      <w:textAlignment w:val="baseline"/>
    </w:pPr>
    <w:rPr>
      <w:kern w:val="24"/>
      <w:szCs w:val="20"/>
    </w:rPr>
  </w:style>
  <w:style w:type="paragraph" w:customStyle="1" w:styleId="49">
    <w:name w:val="表头"/>
    <w:basedOn w:val="24"/>
    <w:next w:val="39"/>
    <w:qFormat/>
    <w:uiPriority w:val="0"/>
    <w:pPr>
      <w:topLinePunct/>
      <w:spacing w:line="360" w:lineRule="exact"/>
      <w:jc w:val="center"/>
    </w:pPr>
  </w:style>
  <w:style w:type="paragraph" w:customStyle="1" w:styleId="50">
    <w:name w:val="六-图表题"/>
    <w:basedOn w:val="1"/>
    <w:qFormat/>
    <w:uiPriority w:val="0"/>
    <w:pPr>
      <w:adjustRightInd w:val="0"/>
      <w:snapToGrid w:val="0"/>
      <w:jc w:val="center"/>
    </w:pPr>
    <w:rPr>
      <w:rFonts w:eastAsia="Times New Roman"/>
      <w:b/>
      <w:lang w:val="zh-CN"/>
    </w:rPr>
  </w:style>
  <w:style w:type="paragraph" w:customStyle="1" w:styleId="51">
    <w:name w:val="dy正文2"/>
    <w:qFormat/>
    <w:uiPriority w:val="0"/>
    <w:pPr>
      <w:tabs>
        <w:tab w:val="left" w:pos="567"/>
      </w:tabs>
      <w:adjustRightInd w:val="0"/>
      <w:snapToGrid w:val="0"/>
      <w:spacing w:line="440" w:lineRule="atLeast"/>
      <w:ind w:firstLine="567"/>
      <w:jc w:val="center"/>
      <w:textAlignment w:val="baseline"/>
    </w:pPr>
    <w:rPr>
      <w:rFonts w:ascii="Calibri" w:hAnsi="Calibri" w:eastAsia="宋体" w:cs="Times New Roman"/>
      <w:snapToGrid w:val="0"/>
      <w:sz w:val="24"/>
      <w:lang w:val="en-US" w:eastAsia="zh-CN" w:bidi="ar-SA"/>
    </w:rPr>
  </w:style>
  <w:style w:type="paragraph" w:customStyle="1" w:styleId="52">
    <w:name w:val="Table Paragraph"/>
    <w:basedOn w:val="1"/>
    <w:qFormat/>
    <w:uiPriority w:val="1"/>
    <w:rPr>
      <w:rFonts w:ascii="宋体" w:hAnsi="宋体" w:cs="宋体"/>
      <w:lang w:val="zh-CN" w:bidi="zh-CN"/>
    </w:rPr>
  </w:style>
  <w:style w:type="paragraph" w:customStyle="1" w:styleId="53">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efault2"/>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55">
    <w:name w:val="样式1"/>
    <w:basedOn w:val="1"/>
    <w:next w:val="6"/>
    <w:qFormat/>
    <w:uiPriority w:val="0"/>
    <w:pPr>
      <w:spacing w:line="240" w:lineRule="auto"/>
      <w:ind w:firstLine="462"/>
    </w:pPr>
    <w:rPr>
      <w:rFonts w:ascii="宋体"/>
      <w:color w:val="000000"/>
    </w:rPr>
  </w:style>
  <w:style w:type="paragraph" w:customStyle="1" w:styleId="56">
    <w:name w:val="表格3"/>
    <w:qFormat/>
    <w:uiPriority w:val="0"/>
    <w:pPr>
      <w:spacing w:line="240" w:lineRule="atLeast"/>
      <w:jc w:val="center"/>
    </w:pPr>
    <w:rPr>
      <w:rFonts w:ascii="Calibri" w:hAnsi="Calibri" w:eastAsia="仿宋" w:cs="Times New Roman"/>
      <w:kern w:val="2"/>
      <w:sz w:val="21"/>
      <w:szCs w:val="21"/>
      <w:lang w:val="en-US" w:eastAsia="zh-CN" w:bidi="ar-SA"/>
    </w:rPr>
  </w:style>
  <w:style w:type="paragraph" w:customStyle="1" w:styleId="57">
    <w:name w:val="a正文"/>
    <w:basedOn w:val="1"/>
    <w:qFormat/>
    <w:uiPriority w:val="0"/>
    <w:pPr>
      <w:adjustRightInd w:val="0"/>
      <w:snapToGrid w:val="0"/>
      <w:ind w:firstLine="200"/>
      <w:textAlignment w:val="center"/>
    </w:pPr>
    <w:rPr>
      <w:szCs w:val="22"/>
    </w:rPr>
  </w:style>
  <w:style w:type="paragraph" w:customStyle="1" w:styleId="58">
    <w:name w:val="Default"/>
    <w:basedOn w:val="59"/>
    <w:next w:val="1"/>
    <w:unhideWhenUsed/>
    <w:qFormat/>
    <w:uiPriority w:val="99"/>
    <w:pPr>
      <w:autoSpaceDE w:val="0"/>
      <w:autoSpaceDN w:val="0"/>
    </w:pPr>
    <w:rPr>
      <w:rFonts w:hint="eastAsia" w:hAnsi="Calibri"/>
      <w:color w:val="000000"/>
      <w:szCs w:val="22"/>
    </w:rPr>
  </w:style>
  <w:style w:type="paragraph" w:customStyle="1" w:styleId="59">
    <w:name w:val="纯文本1"/>
    <w:basedOn w:val="1"/>
    <w:qFormat/>
    <w:uiPriority w:val="0"/>
    <w:pPr>
      <w:adjustRightInd w:val="0"/>
    </w:pPr>
    <w:rPr>
      <w:rFonts w:ascii="宋体" w:hAnsi="Courier New"/>
      <w:szCs w:val="20"/>
    </w:rPr>
  </w:style>
  <w:style w:type="paragraph" w:customStyle="1" w:styleId="60">
    <w:name w:val="列出段落2"/>
    <w:basedOn w:val="1"/>
    <w:unhideWhenUsed/>
    <w:qFormat/>
    <w:uiPriority w:val="99"/>
    <w:pPr>
      <w:ind w:firstLine="420"/>
    </w:pPr>
  </w:style>
  <w:style w:type="paragraph" w:customStyle="1" w:styleId="61">
    <w:name w:val="正文缩进 New New New New New"/>
    <w:basedOn w:val="53"/>
    <w:qFormat/>
    <w:uiPriority w:val="0"/>
    <w:pPr>
      <w:spacing w:beforeLines="50" w:afterLines="50" w:line="460" w:lineRule="exact"/>
      <w:ind w:firstLine="420" w:firstLineChars="200"/>
      <w:jc w:val="left"/>
    </w:pPr>
    <w:rPr>
      <w:b/>
      <w:sz w:val="24"/>
    </w:rPr>
  </w:style>
  <w:style w:type="character" w:customStyle="1" w:styleId="62">
    <w:name w:val="日期 Char"/>
    <w:link w:val="19"/>
    <w:qFormat/>
    <w:locked/>
    <w:uiPriority w:val="0"/>
    <w:rPr>
      <w:rFonts w:ascii="Times New Roman" w:hAnsi="Times New Roman" w:eastAsia="宋体"/>
      <w:sz w:val="24"/>
    </w:rPr>
  </w:style>
  <w:style w:type="character" w:customStyle="1" w:styleId="63">
    <w:name w:val="日期 字符"/>
    <w:semiHidden/>
    <w:qFormat/>
    <w:uiPriority w:val="0"/>
    <w:rPr>
      <w:rFonts w:ascii="Times New Roman" w:hAnsi="Times New Roman" w:eastAsia="宋体"/>
      <w:sz w:val="24"/>
    </w:rPr>
  </w:style>
  <w:style w:type="character" w:customStyle="1" w:styleId="64">
    <w:name w:val="批注文字 Char"/>
    <w:link w:val="7"/>
    <w:qFormat/>
    <w:locked/>
    <w:uiPriority w:val="0"/>
    <w:rPr>
      <w:rFonts w:ascii="Times New Roman" w:hAnsi="Times New Roman" w:eastAsia="宋体"/>
      <w:sz w:val="24"/>
    </w:rPr>
  </w:style>
  <w:style w:type="character" w:customStyle="1" w:styleId="65">
    <w:name w:val="页眉 Char"/>
    <w:link w:val="12"/>
    <w:qFormat/>
    <w:locked/>
    <w:uiPriority w:val="0"/>
    <w:rPr>
      <w:sz w:val="18"/>
    </w:rPr>
  </w:style>
  <w:style w:type="character" w:customStyle="1" w:styleId="66">
    <w:name w:val="批注框文本 Char"/>
    <w:link w:val="21"/>
    <w:semiHidden/>
    <w:qFormat/>
    <w:locked/>
    <w:uiPriority w:val="0"/>
    <w:rPr>
      <w:rFonts w:ascii="Times New Roman" w:hAnsi="Times New Roman" w:eastAsia="宋体"/>
      <w:sz w:val="18"/>
    </w:rPr>
  </w:style>
  <w:style w:type="character" w:customStyle="1" w:styleId="67">
    <w:name w:val="批注文字 字符1"/>
    <w:semiHidden/>
    <w:qFormat/>
    <w:uiPriority w:val="0"/>
    <w:rPr>
      <w:rFonts w:ascii="Times New Roman" w:hAnsi="Times New Roman" w:eastAsia="宋体"/>
      <w:sz w:val="24"/>
    </w:rPr>
  </w:style>
  <w:style w:type="character" w:customStyle="1" w:styleId="68">
    <w:name w:val="正文文本缩进 Char"/>
    <w:link w:val="11"/>
    <w:semiHidden/>
    <w:qFormat/>
    <w:locked/>
    <w:uiPriority w:val="0"/>
    <w:rPr>
      <w:rFonts w:ascii="Times New Roman" w:hAnsi="Times New Roman" w:eastAsia="宋体"/>
      <w:sz w:val="24"/>
    </w:rPr>
  </w:style>
  <w:style w:type="character" w:customStyle="1" w:styleId="69">
    <w:name w:val="正文文字 Char"/>
    <w:qFormat/>
    <w:uiPriority w:val="0"/>
    <w:rPr>
      <w:rFonts w:eastAsia="宋体"/>
      <w:kern w:val="2"/>
      <w:sz w:val="24"/>
      <w:szCs w:val="24"/>
      <w:lang w:val="en-US" w:eastAsia="zh-CN" w:bidi="ar-SA"/>
    </w:rPr>
  </w:style>
  <w:style w:type="character" w:customStyle="1" w:styleId="70">
    <w:name w:val="批注主题 Char"/>
    <w:link w:val="6"/>
    <w:semiHidden/>
    <w:qFormat/>
    <w:locked/>
    <w:uiPriority w:val="0"/>
    <w:rPr>
      <w:rFonts w:ascii="Times New Roman" w:hAnsi="Times New Roman" w:eastAsia="宋体"/>
      <w:b/>
      <w:kern w:val="2"/>
      <w:sz w:val="24"/>
    </w:rPr>
  </w:style>
  <w:style w:type="character" w:customStyle="1" w:styleId="71">
    <w:name w:val="页脚 字符"/>
    <w:basedOn w:val="27"/>
    <w:qFormat/>
    <w:uiPriority w:val="99"/>
  </w:style>
  <w:style w:type="character" w:customStyle="1" w:styleId="72">
    <w:name w:val="页脚 Char"/>
    <w:link w:val="22"/>
    <w:qFormat/>
    <w:locked/>
    <w:uiPriority w:val="99"/>
    <w:rPr>
      <w:sz w:val="18"/>
    </w:rPr>
  </w:style>
  <w:style w:type="character" w:customStyle="1" w:styleId="73">
    <w:name w:val="正文文本 字符1"/>
    <w:semiHidden/>
    <w:qFormat/>
    <w:uiPriority w:val="0"/>
    <w:rPr>
      <w:rFonts w:ascii="Times New Roman" w:hAnsi="Times New Roman" w:eastAsia="宋体"/>
      <w:sz w:val="24"/>
    </w:rPr>
  </w:style>
  <w:style w:type="character" w:customStyle="1" w:styleId="74">
    <w:name w:val="普通(网站) Char"/>
    <w:link w:val="26"/>
    <w:qFormat/>
    <w:locked/>
    <w:uiPriority w:val="0"/>
    <w:rPr>
      <w:rFonts w:ascii="宋体" w:hAnsi="宋体" w:eastAsia="宋体"/>
      <w:sz w:val="24"/>
    </w:rPr>
  </w:style>
  <w:style w:type="character" w:customStyle="1" w:styleId="75">
    <w:name w:val="表格 Char"/>
    <w:link w:val="39"/>
    <w:qFormat/>
    <w:locked/>
    <w:uiPriority w:val="0"/>
    <w:rPr>
      <w:rFonts w:ascii="宋体"/>
      <w:sz w:val="21"/>
    </w:rPr>
  </w:style>
  <w:style w:type="character" w:customStyle="1" w:styleId="76">
    <w:name w:val="正文文本 Char"/>
    <w:link w:val="9"/>
    <w:qFormat/>
    <w:locked/>
    <w:uiPriority w:val="0"/>
    <w:rPr>
      <w:sz w:val="18"/>
    </w:rPr>
  </w:style>
  <w:style w:type="paragraph" w:customStyle="1" w:styleId="77">
    <w:name w:val="正文-ls"/>
    <w:basedOn w:val="1"/>
    <w:qFormat/>
    <w:uiPriority w:val="0"/>
    <w:pPr>
      <w:ind w:firstLine="200"/>
    </w:pPr>
    <w:rPr>
      <w:rFonts w:hAnsi="宋体"/>
      <w:kern w:val="0"/>
      <w:szCs w:val="20"/>
    </w:rPr>
  </w:style>
  <w:style w:type="paragraph" w:customStyle="1" w:styleId="78">
    <w:name w:val="页眉1"/>
    <w:basedOn w:val="1"/>
    <w:qFormat/>
    <w:uiPriority w:val="0"/>
    <w:pPr>
      <w:pBdr>
        <w:bottom w:val="single" w:color="auto" w:sz="6" w:space="1"/>
      </w:pBdr>
      <w:tabs>
        <w:tab w:val="center" w:pos="4153"/>
        <w:tab w:val="right" w:pos="8306"/>
      </w:tabs>
      <w:snapToGrid w:val="0"/>
      <w:jc w:val="center"/>
    </w:pPr>
    <w:rPr>
      <w:sz w:val="18"/>
      <w:szCs w:val="20"/>
    </w:rPr>
  </w:style>
  <w:style w:type="paragraph" w:customStyle="1" w:styleId="79">
    <w:name w:val="WPSOffice手动目录 1"/>
    <w:qFormat/>
    <w:uiPriority w:val="0"/>
    <w:rPr>
      <w:rFonts w:ascii="Times New Roman" w:hAnsi="Times New Roman" w:eastAsia="宋体" w:cs="Times New Roman"/>
      <w:lang w:val="en-US" w:eastAsia="zh-CN" w:bidi="ar-SA"/>
    </w:rPr>
  </w:style>
  <w:style w:type="paragraph" w:customStyle="1" w:styleId="80">
    <w:name w:val="正文文本 (2)1"/>
    <w:basedOn w:val="1"/>
    <w:qFormat/>
    <w:uiPriority w:val="0"/>
    <w:pPr>
      <w:shd w:val="clear" w:color="auto" w:fill="FFFFFF"/>
      <w:spacing w:before="300" w:line="466" w:lineRule="exact"/>
      <w:ind w:hanging="600"/>
      <w:jc w:val="distribute"/>
    </w:pPr>
    <w:rPr>
      <w:rFonts w:ascii="宋体" w:hAnsi="宋体"/>
      <w:kern w:val="0"/>
      <w:sz w:val="22"/>
    </w:rPr>
  </w:style>
  <w:style w:type="paragraph" w:customStyle="1" w:styleId="81">
    <w:name w:val="正文01"/>
    <w:basedOn w:val="1"/>
    <w:qFormat/>
    <w:uiPriority w:val="0"/>
    <w:pPr>
      <w:spacing w:before="60" w:line="460" w:lineRule="exact"/>
      <w:ind w:firstLine="200"/>
    </w:pPr>
    <w:rPr>
      <w:rFonts w:ascii="Arial" w:hAnsi="Arial" w:cs="宋体"/>
    </w:rPr>
  </w:style>
  <w:style w:type="paragraph" w:customStyle="1" w:styleId="82">
    <w:name w:val="表格文字"/>
    <w:basedOn w:val="10"/>
    <w:link w:val="84"/>
    <w:qFormat/>
    <w:uiPriority w:val="0"/>
    <w:pPr>
      <w:spacing w:line="240" w:lineRule="auto"/>
      <w:ind w:firstLine="0" w:firstLineChars="0"/>
      <w:jc w:val="center"/>
    </w:pPr>
    <w:rPr>
      <w:color w:val="000000" w:themeColor="text1"/>
      <w:sz w:val="21"/>
      <w:szCs w:val="21"/>
    </w:rPr>
  </w:style>
  <w:style w:type="paragraph" w:customStyle="1" w:styleId="83">
    <w:name w:val="表格标题lq"/>
    <w:basedOn w:val="10"/>
    <w:link w:val="85"/>
    <w:qFormat/>
    <w:uiPriority w:val="0"/>
    <w:pPr>
      <w:spacing w:line="240" w:lineRule="auto"/>
      <w:ind w:firstLine="0" w:firstLineChars="0"/>
      <w:jc w:val="center"/>
    </w:pPr>
    <w:rPr>
      <w:b/>
      <w:color w:val="000000"/>
      <w:sz w:val="21"/>
      <w:szCs w:val="21"/>
    </w:rPr>
  </w:style>
  <w:style w:type="character" w:customStyle="1" w:styleId="84">
    <w:name w:val="表格文字 Char"/>
    <w:link w:val="82"/>
    <w:qFormat/>
    <w:uiPriority w:val="0"/>
    <w:rPr>
      <w:rFonts w:hint="default" w:ascii="Times New Roman" w:hAnsi="Times New Roman" w:eastAsia="宋体"/>
      <w:color w:val="000000" w:themeColor="text1"/>
      <w:sz w:val="21"/>
      <w:szCs w:val="21"/>
    </w:rPr>
  </w:style>
  <w:style w:type="character" w:customStyle="1" w:styleId="85">
    <w:name w:val="表格标题lq Char"/>
    <w:link w:val="83"/>
    <w:qFormat/>
    <w:uiPriority w:val="0"/>
    <w:rPr>
      <w:b/>
      <w:color w:val="000000"/>
      <w:sz w:val="21"/>
      <w:szCs w:val="21"/>
    </w:rPr>
  </w:style>
  <w:style w:type="paragraph" w:customStyle="1" w:styleId="86">
    <w:name w:val="正文 大框"/>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87">
    <w:name w:val="小表格"/>
    <w:basedOn w:val="4"/>
    <w:next w:val="1"/>
    <w:qFormat/>
    <w:uiPriority w:val="0"/>
    <w:pPr>
      <w:spacing w:line="240" w:lineRule="auto"/>
      <w:jc w:val="center"/>
      <w:outlineLvl w:val="9"/>
    </w:pPr>
  </w:style>
  <w:style w:type="paragraph" w:customStyle="1" w:styleId="88">
    <w:name w:val="样式 样式 样式 样式 样式 样式 样式 样式 四号1 + 首行缩进:  2 字符 + 首行缩进:  2.5 字符 + 首行缩进..."/>
    <w:basedOn w:val="1"/>
    <w:qFormat/>
    <w:uiPriority w:val="0"/>
    <w:pPr>
      <w:ind w:firstLine="631"/>
    </w:pPr>
    <w:rPr>
      <w:rFonts w:eastAsia="仿宋_GB2312" w:cs="宋体"/>
      <w:sz w:val="30"/>
    </w:rPr>
  </w:style>
  <w:style w:type="paragraph" w:customStyle="1" w:styleId="89">
    <w:name w:val="表格文字我要的"/>
    <w:basedOn w:val="1"/>
    <w:qFormat/>
    <w:uiPriority w:val="0"/>
    <w:pPr>
      <w:spacing w:line="240" w:lineRule="auto"/>
      <w:ind w:firstLine="0" w:firstLineChars="0"/>
      <w:jc w:val="center"/>
    </w:pPr>
    <w:rPr>
      <w:kern w:val="0"/>
      <w:sz w:val="21"/>
      <w:szCs w:val="21"/>
    </w:rPr>
  </w:style>
  <w:style w:type="paragraph" w:customStyle="1" w:styleId="90">
    <w:name w:val="表格标题"/>
    <w:basedOn w:val="1"/>
    <w:next w:val="39"/>
    <w:qFormat/>
    <w:uiPriority w:val="0"/>
    <w:pPr>
      <w:spacing w:line="240" w:lineRule="auto"/>
      <w:ind w:firstLine="0" w:firstLineChars="0"/>
      <w:jc w:val="center"/>
    </w:pPr>
    <w:rPr>
      <w:b/>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1.png"/><Relationship Id="rId26" Type="http://schemas.openxmlformats.org/officeDocument/2006/relationships/image" Target="media/image10.jpeg"/><Relationship Id="rId25" Type="http://schemas.openxmlformats.org/officeDocument/2006/relationships/image" Target="media/image9.jpeg"/><Relationship Id="rId24" Type="http://schemas.openxmlformats.org/officeDocument/2006/relationships/image" Target="media/image8.jpeg"/><Relationship Id="rId23" Type="http://schemas.openxmlformats.org/officeDocument/2006/relationships/image" Target="media/image7.jpeg"/><Relationship Id="rId22" Type="http://schemas.openxmlformats.org/officeDocument/2006/relationships/image" Target="media/image6.jpeg"/><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4033</Words>
  <Characters>22994</Characters>
  <Lines>191</Lines>
  <Paragraphs>53</Paragraphs>
  <TotalTime>20</TotalTime>
  <ScaleCrop>false</ScaleCrop>
  <LinksUpToDate>false</LinksUpToDate>
  <CharactersWithSpaces>26974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2020-12-29T02:43:00Z</cp:lastPrinted>
  <dcterms:modified xsi:type="dcterms:W3CDTF">2023-10-20T06:50:34Z</dcterms:modified>
  <dc:title>附件2</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73C77D85BA38470B80A3856F0DB946EA</vt:lpwstr>
  </property>
</Properties>
</file>