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0" w:line="360" w:lineRule="exact"/>
        <w:ind w:firstLine="0"/>
        <w:jc w:val="both"/>
      </w:pPr>
      <w:r>
        <w:rPr>
          <w:color w:val="000000"/>
          <w:sz w:val="24"/>
        </w:rPr>
        <w:t>附件：</w:t>
      </w:r>
    </w:p>
    <w:p>
      <w:pPr>
        <w:spacing w:after="180" w:line="540" w:lineRule="exact"/>
        <w:jc w:val="center"/>
      </w:pPr>
      <w:r>
        <w:rPr>
          <w:color w:val="000000"/>
          <w:sz w:val="36"/>
        </w:rPr>
        <w:t>辣椒农产品产地溯源信息采集表</w:t>
      </w:r>
    </w:p>
    <w:tbl>
      <w:tblPr>
        <w:tblStyle w:val="3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"/>
        <w:gridCol w:w="360"/>
        <w:gridCol w:w="580"/>
        <w:gridCol w:w="580"/>
        <w:gridCol w:w="580"/>
        <w:gridCol w:w="580"/>
        <w:gridCol w:w="580"/>
        <w:gridCol w:w="580"/>
        <w:gridCol w:w="400"/>
        <w:gridCol w:w="380"/>
        <w:gridCol w:w="920"/>
        <w:gridCol w:w="400"/>
        <w:gridCol w:w="580"/>
        <w:gridCol w:w="580"/>
        <w:gridCol w:w="740"/>
        <w:gridCol w:w="760"/>
        <w:gridCol w:w="580"/>
        <w:gridCol w:w="580"/>
        <w:gridCol w:w="580"/>
        <w:gridCol w:w="860"/>
        <w:gridCol w:w="420"/>
        <w:gridCol w:w="780"/>
        <w:gridCol w:w="580"/>
        <w:gridCol w:w="58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380" w:type="dxa"/>
            <w:gridSpan w:val="2"/>
            <w:vMerge w:val="restart"/>
            <w:vAlign w:val="center"/>
          </w:tcPr>
          <w:p>
            <w:pPr>
              <w:spacing w:line="504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12"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种养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殖主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体名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称＊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701"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主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体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类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型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84"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所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属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行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506"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产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品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名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称</w:t>
            </w:r>
          </w:p>
          <w:p>
            <w:pPr>
              <w:spacing w:line="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spacing w:line="504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别名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376"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产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品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认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证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类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型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94" w:line="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点</w:t>
            </w:r>
          </w:p>
          <w:p>
            <w:pPr>
              <w:spacing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位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经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纬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472"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种养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殖主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体联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系人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740" w:type="dxa"/>
            <w:vMerge w:val="restart"/>
            <w:vAlign w:val="top"/>
          </w:tcPr>
          <w:p>
            <w:pPr>
              <w:spacing w:before="321"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种养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殖主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体联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系方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式（手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机）＊</w:t>
            </w:r>
          </w:p>
        </w:tc>
        <w:tc>
          <w:tcPr>
            <w:tcW w:w="760" w:type="dxa"/>
            <w:vMerge w:val="restart"/>
            <w:vAlign w:val="top"/>
          </w:tcPr>
          <w:p>
            <w:pPr>
              <w:spacing w:before="801" w:line="25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种植面</w:t>
            </w:r>
          </w:p>
          <w:p>
            <w:pPr>
              <w:spacing w:line="25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积（亩）</w:t>
            </w:r>
          </w:p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812" w:line="25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上市</w:t>
            </w:r>
          </w:p>
          <w:p>
            <w:pPr>
              <w:spacing w:line="25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时间</w:t>
            </w:r>
          </w:p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812" w:line="25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下市</w:t>
            </w:r>
          </w:p>
          <w:p>
            <w:pPr>
              <w:spacing w:line="25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时间</w:t>
            </w:r>
          </w:p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332"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生产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方式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＊（露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地、</w:t>
            </w:r>
          </w:p>
          <w:p>
            <w:pPr>
              <w:spacing w:line="225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设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施）</w:t>
            </w:r>
          </w:p>
        </w:tc>
        <w:tc>
          <w:tcPr>
            <w:tcW w:w="860" w:type="dxa"/>
            <w:vMerge w:val="restart"/>
            <w:vAlign w:val="top"/>
          </w:tcPr>
          <w:p>
            <w:pPr>
              <w:spacing w:before="158"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追溯方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式＊（承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诺达标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合格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证、追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溯码、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其他）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spacing w:before="707"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用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等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网格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员（乡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镇监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管员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或村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级协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管员）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姓名＊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309"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网格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员联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系方</w:t>
            </w:r>
          </w:p>
          <w:p>
            <w:pPr>
              <w:spacing w:line="225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式</w:t>
            </w:r>
          </w:p>
          <w:p>
            <w:pPr>
              <w:spacing w:line="270" w:lineRule="exact"/>
              <w:ind w:left="200" w:firstLine="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（手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机）＊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207"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息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采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集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员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姓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名＊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135"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信息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采集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员联</w:t>
            </w:r>
          </w:p>
          <w:p>
            <w:pPr>
              <w:spacing w:line="2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系方</w:t>
            </w:r>
          </w:p>
          <w:p>
            <w:pPr>
              <w:spacing w:line="225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式</w:t>
            </w:r>
          </w:p>
          <w:p>
            <w:pPr>
              <w:spacing w:line="270" w:lineRule="exact"/>
              <w:ind w:left="200" w:firstLine="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（手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机）＊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atLeast"/>
        </w:trPr>
        <w:tc>
          <w:tcPr>
            <w:tcW w:w="380" w:type="dxa"/>
            <w:gridSpan w:val="2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400" w:type="dxa"/>
            <w:vAlign w:val="center"/>
          </w:tcPr>
          <w:p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市</w:t>
            </w:r>
          </w:p>
        </w:tc>
        <w:tc>
          <w:tcPr>
            <w:tcW w:w="380" w:type="dxa"/>
            <w:vAlign w:val="center"/>
          </w:tcPr>
          <w:p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县</w:t>
            </w:r>
          </w:p>
        </w:tc>
        <w:tc>
          <w:tcPr>
            <w:tcW w:w="920" w:type="dxa"/>
            <w:vAlign w:val="center"/>
          </w:tcPr>
          <w:p>
            <w:pPr>
              <w:spacing w:line="21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乡（镇）</w:t>
            </w:r>
          </w:p>
        </w:tc>
        <w:tc>
          <w:tcPr>
            <w:tcW w:w="400" w:type="dxa"/>
            <w:vAlign w:val="center"/>
          </w:tcPr>
          <w:p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村</w:t>
            </w:r>
          </w:p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740" w:type="dxa"/>
            <w:vMerge w:val="continue"/>
          </w:tcPr>
          <w:p/>
        </w:tc>
        <w:tc>
          <w:tcPr>
            <w:tcW w:w="76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860" w:type="dxa"/>
            <w:vMerge w:val="continue"/>
          </w:tcPr>
          <w:p/>
        </w:tc>
        <w:tc>
          <w:tcPr>
            <w:tcW w:w="420" w:type="dxa"/>
            <w:vMerge w:val="continue"/>
          </w:tcPr>
          <w:p/>
        </w:tc>
        <w:tc>
          <w:tcPr>
            <w:tcW w:w="7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  <w:tc>
          <w:tcPr>
            <w:tcW w:w="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80" w:type="dxa"/>
            <w:gridSpan w:val="2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3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740" w:type="dxa"/>
            <w:vAlign w:val="center"/>
          </w:tcPr>
          <w:p/>
        </w:tc>
        <w:tc>
          <w:tcPr>
            <w:tcW w:w="76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860" w:type="dxa"/>
            <w:vAlign w:val="center"/>
          </w:tcPr>
          <w:p/>
        </w:tc>
        <w:tc>
          <w:tcPr>
            <w:tcW w:w="420" w:type="dxa"/>
            <w:vAlign w:val="center"/>
          </w:tcPr>
          <w:p/>
        </w:tc>
        <w:tc>
          <w:tcPr>
            <w:tcW w:w="7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0" w:type="dxa"/>
            <w:vMerge w:val="restart"/>
            <w:vAlign w:val="center"/>
          </w:tcPr>
          <w:p/>
        </w:tc>
        <w:tc>
          <w:tcPr>
            <w:tcW w:w="36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3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740" w:type="dxa"/>
            <w:vAlign w:val="center"/>
          </w:tcPr>
          <w:p/>
        </w:tc>
        <w:tc>
          <w:tcPr>
            <w:tcW w:w="76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860" w:type="dxa"/>
            <w:vAlign w:val="center"/>
          </w:tcPr>
          <w:p/>
        </w:tc>
        <w:tc>
          <w:tcPr>
            <w:tcW w:w="420" w:type="dxa"/>
            <w:vAlign w:val="center"/>
          </w:tcPr>
          <w:p/>
        </w:tc>
        <w:tc>
          <w:tcPr>
            <w:tcW w:w="7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20" w:type="dxa"/>
            <w:vMerge w:val="continue"/>
          </w:tcPr>
          <w:p/>
        </w:tc>
        <w:tc>
          <w:tcPr>
            <w:tcW w:w="36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3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740" w:type="dxa"/>
            <w:vAlign w:val="center"/>
          </w:tcPr>
          <w:p/>
        </w:tc>
        <w:tc>
          <w:tcPr>
            <w:tcW w:w="76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860" w:type="dxa"/>
            <w:vAlign w:val="center"/>
          </w:tcPr>
          <w:p/>
        </w:tc>
        <w:tc>
          <w:tcPr>
            <w:tcW w:w="420" w:type="dxa"/>
            <w:vAlign w:val="center"/>
          </w:tcPr>
          <w:p/>
        </w:tc>
        <w:tc>
          <w:tcPr>
            <w:tcW w:w="780" w:type="dxa"/>
            <w:vAlign w:val="center"/>
          </w:tcPr>
          <w:p/>
        </w:tc>
        <w:tc>
          <w:tcPr>
            <w:tcW w:w="580" w:type="dxa"/>
            <w:vAlign w:val="center"/>
          </w:tcPr>
          <w:p/>
        </w:tc>
        <w:tc>
          <w:tcPr>
            <w:tcW w:w="580" w:type="dxa"/>
            <w:vAlign w:val="center"/>
          </w:tcPr>
          <w:p>
            <w:bookmarkStart w:id="0" w:name="_GoBack"/>
            <w:bookmarkEnd w:id="0"/>
          </w:p>
        </w:tc>
        <w:tc>
          <w:tcPr>
            <w:tcW w:w="580" w:type="dxa"/>
            <w:vAlign w:val="center"/>
          </w:tcPr>
          <w:p/>
        </w:tc>
      </w:tr>
    </w:tbl>
    <w:p>
      <w:pPr>
        <w:spacing w:line="300" w:lineRule="exact"/>
        <w:ind w:left="80" w:firstLine="0"/>
        <w:jc w:val="both"/>
      </w:pPr>
      <w:r>
        <w:rPr>
          <w:color w:val="000000"/>
          <w:sz w:val="20"/>
        </w:rPr>
        <w:t>备注：1．＊标注为必填项；2．主体类型：农产品生产企业、农民专业合作社、家庭农场、农户，单选；3．所属行业：种植业；4．产品名称、别名：按NY／T 3177-2018《农产品分类和代码》填写；5．产品认证类型：绿色、有机、地标或其他；6．基地地址为制作一张图的关键信息项（需要与GIS地图底图匹配），务必填写到村一级，其中点位经纬度用国家追溯平台APP采集，最少保留到小数点后6位数，确保精准性；7．种植规模：单位为亩；8．生产方式：种植产品填写此栏，可多选；9．追溯方式：根据实际填写，可多选；10．信用等级：按照地方信用评价标准填写，没有开展信用评价的，可不填写；11．网格员为乡镇监管员或村级协管员；12．信息采集员为承担信息采集的具体工作人员。</w:t>
      </w:r>
    </w:p>
    <w:sectPr>
      <w:footerReference r:id="rId3" w:type="default"/>
      <w:pgSz w:w="16840" w:h="11900" w:orient="landscape"/>
      <w:pgMar w:top="1340" w:right="860" w:bottom="1340" w:left="860" w:header="0" w:footer="134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ind w:firstLine="0"/>
      <w:jc w:val="both"/>
    </w:pPr>
    <w:r>
      <w:rPr>
        <w:color w:val="000000"/>
        <w:sz w:val="18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64036"/>
    <w:rsid w:val="31C73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Office_10.8.2.6990_F1E327BC-269C-435d-A152-05C5408002CA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2023-09-14T02:17:00Z</dcterms:created>
  <dc:creator>openxml-sdk </dc:creator>
  <dc:description>openxml-sdk, CCi Textin Word Converter, JL</dc:description>
  <cp:keywords>CCi</cp:keywords>
  <cp:lastModifiedBy>0003</cp:lastModifiedBy>
  <dcterms:modified xsi:type="dcterms:W3CDTF">2023-09-14T02:28:32Z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