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67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30"/>
        <w:gridCol w:w="1665"/>
        <w:gridCol w:w="1260"/>
        <w:gridCol w:w="13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610922106230JA00001至JA00011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石泉县喜河镇长阳村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喜河镇长阳村农民集体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10379.83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1ED17607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CC87599"/>
    <w:rsid w:val="3E7B50FC"/>
    <w:rsid w:val="45771DE6"/>
    <w:rsid w:val="458A0FEA"/>
    <w:rsid w:val="45D71D39"/>
    <w:rsid w:val="47E156C9"/>
    <w:rsid w:val="4F4F33D2"/>
    <w:rsid w:val="544112CF"/>
    <w:rsid w:val="56DB03F0"/>
    <w:rsid w:val="59C62996"/>
    <w:rsid w:val="5B237834"/>
    <w:rsid w:val="5B4D1207"/>
    <w:rsid w:val="5BAA40E6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4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DDF65930E5CE4090B194B513F002F69F</vt:lpwstr>
  </property>
</Properties>
</file>