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石泉县2022届小学毕业生学籍档案交接清单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学籍资料清单：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XXXX学校2022届毕业生花名册一份，共计  页   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XXXX学校2022届毕业生个人学籍卡   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特殊学生名单及情况说明  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移交小学：    （盖章）      移交人签名：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接收初级中学：   （盖章）    接收人签名：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交接日期：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注：本交接清单一式三份，交接学校各留一份存档，一份交教育股备查。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EF7A94"/>
    <w:multiLevelType w:val="singleLevel"/>
    <w:tmpl w:val="DCEF7A9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526E"/>
    <w:rsid w:val="13694654"/>
    <w:rsid w:val="368D557B"/>
    <w:rsid w:val="4F5D2BAC"/>
    <w:rsid w:val="5D22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2020-06-17T03:19:00Z</dcterms:created>
  <dc:creator>余顺康</dc:creator>
  <cp:lastModifiedBy>熊军</cp:lastModifiedBy>
  <cp:lastPrinted>2020-06-17T03:39:00Z</cp:lastPrinted>
  <dcterms:modified xsi:type="dcterms:W3CDTF">2022-06-13T03:10:27Z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