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2"/>
        <w:ind w:firstLine="60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0"/>
          <w:szCs w:val="30"/>
          <w:lang w:val="en-US" w:eastAsia="zh-CN" w:bidi="ar-SA"/>
        </w:rPr>
        <w:t>1.4-氯苯氧乙酸钠 （以 4-氯苯氧乙酸计）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华文仿宋" w:hAnsi="华文仿宋" w:eastAsia="华文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仿宋"/>
          <w:sz w:val="28"/>
          <w:szCs w:val="28"/>
          <w:shd w:val="clear" w:color="auto" w:fill="FFFFFF"/>
        </w:rPr>
        <w:t>4-氯苯氧乙酸可以促进植物体内的生物合成和生物转移，不仅可防止落花落果、提高做果率、增进果实生长速度、促进提前成熟，还能达到改善植物品质之目的，同时它还有除草剂的作用。在豆芽生产中，4-氯苯氧乙酸钠的应用十分广泛，它可以促进豆芽下胚抽粗大，减少根部萌发，加速细胞分裂。据研究，它对大鼠（wistar）无明显致畸作用，但对小鼠（昆明种）成熟精细胞有一定损伤作用。绿豆芽作为一种食用量非常大的蔬菜，4-氯苯氧乙酸钠的残留在人体内的累积所产生的有害作用不容忽视。</w:t>
      </w:r>
    </w:p>
    <w:p>
      <w:pPr>
        <w:pStyle w:val="2"/>
        <w:ind w:firstLine="56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 xml:space="preserve">   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C55D7F"/>
    <w:rsid w:val="02F241BE"/>
    <w:rsid w:val="06F75AFB"/>
    <w:rsid w:val="09FD7970"/>
    <w:rsid w:val="0D244780"/>
    <w:rsid w:val="11934376"/>
    <w:rsid w:val="16EF4AC1"/>
    <w:rsid w:val="1A30795F"/>
    <w:rsid w:val="25347E29"/>
    <w:rsid w:val="27671F1E"/>
    <w:rsid w:val="2C026ADB"/>
    <w:rsid w:val="35AD4CA0"/>
    <w:rsid w:val="37F61D15"/>
    <w:rsid w:val="40CB0CAD"/>
    <w:rsid w:val="42502180"/>
    <w:rsid w:val="43D309EF"/>
    <w:rsid w:val="496E39C3"/>
    <w:rsid w:val="4B7E521D"/>
    <w:rsid w:val="4BAD1545"/>
    <w:rsid w:val="4EE10BCC"/>
    <w:rsid w:val="50251217"/>
    <w:rsid w:val="50CC68E4"/>
    <w:rsid w:val="53CB4851"/>
    <w:rsid w:val="56AB1843"/>
    <w:rsid w:val="6082046E"/>
    <w:rsid w:val="60A045C4"/>
    <w:rsid w:val="63866362"/>
    <w:rsid w:val="67BC540F"/>
    <w:rsid w:val="6C903A7C"/>
    <w:rsid w:val="6F066D18"/>
    <w:rsid w:val="72B56FB2"/>
    <w:rsid w:val="78027C84"/>
    <w:rsid w:val="78F053E4"/>
    <w:rsid w:val="795F797C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 圆圈圈</cp:lastModifiedBy>
  <dcterms:modified xsi:type="dcterms:W3CDTF">2021-11-02T09:11:15Z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CE2DDB67DAF444B5B087CD083F56C1BD</vt:lpwstr>
  </property>
</Properties>
</file>