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61C4" w14:textId="77777777" w:rsidR="00F45D2D" w:rsidRDefault="00F82612">
      <w:pPr>
        <w:adjustRightIn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1:</w:t>
      </w:r>
    </w:p>
    <w:p w14:paraId="684B53DF" w14:textId="77777777" w:rsidR="00F45D2D" w:rsidRDefault="00F45D2D">
      <w:pPr>
        <w:adjustRightInd w:val="0"/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2CDD90A4" w14:textId="77777777" w:rsidR="00F45D2D" w:rsidRDefault="00F82612">
      <w:pPr>
        <w:adjustRightInd w:val="0"/>
        <w:spacing w:line="640" w:lineRule="exact"/>
        <w:ind w:firstLineChars="200" w:firstLine="883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本次检验项目</w:t>
      </w:r>
    </w:p>
    <w:p w14:paraId="4B02BC5E" w14:textId="77777777" w:rsidR="00F45D2D" w:rsidRDefault="00F82612">
      <w:pPr>
        <w:pStyle w:val="1"/>
        <w:spacing w:before="0" w:after="0"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一、食用农产品</w:t>
      </w:r>
    </w:p>
    <w:p w14:paraId="4301455B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一）抽检依据</w:t>
      </w:r>
    </w:p>
    <w:p w14:paraId="22CE7A6B" w14:textId="4085B134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抽检依据是</w:t>
      </w:r>
      <w:r>
        <w:rPr>
          <w:rFonts w:ascii="仿宋" w:eastAsia="仿宋" w:hAnsi="仿宋" w:cs="仿宋" w:hint="eastAsia"/>
          <w:sz w:val="28"/>
          <w:szCs w:val="28"/>
        </w:rPr>
        <w:t>GB 2762-2017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食品中污染物限量》，《国家食品药品监督管理总局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农业部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国家卫生和计划生育委员会关于豆芽生产过程中禁止使用</w:t>
      </w:r>
      <w:r>
        <w:rPr>
          <w:rFonts w:ascii="仿宋" w:eastAsia="仿宋" w:hAnsi="仿宋" w:cs="仿宋" w:hint="eastAsia"/>
          <w:sz w:val="28"/>
          <w:szCs w:val="28"/>
        </w:rPr>
        <w:t>6-</w:t>
      </w:r>
      <w:r>
        <w:rPr>
          <w:rFonts w:ascii="仿宋" w:eastAsia="仿宋" w:hAnsi="仿宋" w:cs="仿宋" w:hint="eastAsia"/>
          <w:sz w:val="28"/>
          <w:szCs w:val="28"/>
        </w:rPr>
        <w:t>苄基腺嘌呤等物质的公告（</w:t>
      </w:r>
      <w:r>
        <w:rPr>
          <w:rFonts w:ascii="仿宋" w:eastAsia="仿宋" w:hAnsi="仿宋" w:cs="仿宋" w:hint="eastAsia"/>
          <w:sz w:val="28"/>
          <w:szCs w:val="28"/>
        </w:rPr>
        <w:t>2015</w:t>
      </w:r>
      <w:r>
        <w:rPr>
          <w:rFonts w:ascii="仿宋" w:eastAsia="仿宋" w:hAnsi="仿宋" w:cs="仿宋" w:hint="eastAsia"/>
          <w:sz w:val="28"/>
          <w:szCs w:val="28"/>
        </w:rPr>
        <w:t>年第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号）》，中华人民共和国农业部公告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560</w:t>
      </w:r>
      <w:r>
        <w:rPr>
          <w:rFonts w:ascii="仿宋" w:eastAsia="仿宋" w:hAnsi="仿宋" w:cs="仿宋" w:hint="eastAsia"/>
          <w:sz w:val="28"/>
          <w:szCs w:val="28"/>
        </w:rPr>
        <w:t>号《兽药地方标准废止目录》，</w:t>
      </w:r>
      <w:r>
        <w:rPr>
          <w:rFonts w:ascii="仿宋" w:eastAsia="仿宋" w:hAnsi="仿宋" w:cs="仿宋" w:hint="eastAsia"/>
          <w:sz w:val="28"/>
          <w:szCs w:val="28"/>
        </w:rPr>
        <w:t>GB 31650-2019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食品中兽药最大残留限量》，</w:t>
      </w:r>
      <w:r>
        <w:rPr>
          <w:rFonts w:ascii="仿宋" w:eastAsia="仿宋" w:hAnsi="仿宋" w:cs="仿宋" w:hint="eastAsia"/>
          <w:sz w:val="28"/>
          <w:szCs w:val="28"/>
        </w:rPr>
        <w:t>GB 2763-2019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食品中农药最大残留限量》，整顿办函〔</w:t>
      </w:r>
      <w:r>
        <w:rPr>
          <w:rFonts w:ascii="仿宋" w:eastAsia="仿宋" w:hAnsi="仿宋" w:cs="仿宋" w:hint="eastAsia"/>
          <w:sz w:val="28"/>
          <w:szCs w:val="28"/>
        </w:rPr>
        <w:t>2010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号《关于印发〈食品中可能违法添加的非食用物质和易滥用的食品添加剂名单（第四批）〉的通知》，中华人民共和国农业农村部公告第</w:t>
      </w:r>
      <w:r>
        <w:rPr>
          <w:rFonts w:ascii="仿宋" w:eastAsia="仿宋" w:hAnsi="仿宋" w:cs="仿宋" w:hint="eastAsia"/>
          <w:sz w:val="28"/>
          <w:szCs w:val="28"/>
        </w:rPr>
        <w:t>250</w:t>
      </w:r>
      <w:r>
        <w:rPr>
          <w:rFonts w:ascii="仿宋" w:eastAsia="仿宋" w:hAnsi="仿宋" w:cs="仿宋" w:hint="eastAsia"/>
          <w:sz w:val="28"/>
          <w:szCs w:val="28"/>
        </w:rPr>
        <w:t>号《中华人民共和国农业农村部公告第</w:t>
      </w:r>
      <w:r>
        <w:rPr>
          <w:rFonts w:ascii="仿宋" w:eastAsia="仿宋" w:hAnsi="仿宋" w:cs="仿宋" w:hint="eastAsia"/>
          <w:sz w:val="28"/>
          <w:szCs w:val="28"/>
        </w:rPr>
        <w:t>250</w:t>
      </w:r>
      <w:r>
        <w:rPr>
          <w:rFonts w:ascii="仿宋" w:eastAsia="仿宋" w:hAnsi="仿宋" w:cs="仿宋" w:hint="eastAsia"/>
          <w:sz w:val="28"/>
          <w:szCs w:val="28"/>
        </w:rPr>
        <w:t>号》，</w:t>
      </w:r>
      <w:r>
        <w:rPr>
          <w:rFonts w:ascii="仿宋" w:eastAsia="仿宋" w:hAnsi="仿宋" w:cs="仿宋" w:hint="eastAsia"/>
          <w:sz w:val="28"/>
          <w:szCs w:val="28"/>
        </w:rPr>
        <w:t>GB 2763-2021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食品中农药最大残留限量》，</w:t>
      </w:r>
      <w:r>
        <w:rPr>
          <w:rFonts w:ascii="仿宋" w:eastAsia="仿宋" w:hAnsi="仿宋" w:cs="仿宋" w:hint="eastAsia"/>
          <w:sz w:val="28"/>
          <w:szCs w:val="28"/>
        </w:rPr>
        <w:t>GB 2760-2014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食品添加剂使用标准》</w:t>
      </w:r>
      <w:r>
        <w:rPr>
          <w:rFonts w:ascii="仿宋" w:eastAsia="仿宋" w:hAnsi="仿宋" w:cs="仿宋" w:hint="eastAsia"/>
          <w:sz w:val="28"/>
          <w:szCs w:val="28"/>
        </w:rPr>
        <w:t>标准和指标的要求。</w:t>
      </w:r>
    </w:p>
    <w:p w14:paraId="663B23D9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（二）检验项目</w:t>
      </w:r>
    </w:p>
    <w:p w14:paraId="05DB38E4" w14:textId="77777777" w:rsidR="00F45D2D" w:rsidRDefault="00F82612" w:rsidP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蔬菜类的抽检项目包括</w:t>
      </w:r>
      <w:r>
        <w:rPr>
          <w:rFonts w:ascii="仿宋" w:eastAsia="仿宋" w:hAnsi="仿宋" w:cs="仿宋" w:hint="eastAsia"/>
          <w:sz w:val="28"/>
          <w:szCs w:val="28"/>
        </w:rPr>
        <w:t>亚硫酸盐（以</w:t>
      </w:r>
      <w:r>
        <w:rPr>
          <w:rFonts w:ascii="仿宋" w:eastAsia="仿宋" w:hAnsi="仿宋" w:cs="仿宋" w:hint="eastAsia"/>
          <w:sz w:val="28"/>
          <w:szCs w:val="28"/>
        </w:rPr>
        <w:t>SO</w:t>
      </w:r>
      <w:r>
        <w:rPr>
          <w:rFonts w:ascii="仿宋" w:eastAsia="仿宋" w:hAnsi="仿宋" w:cs="仿宋" w:hint="eastAsia"/>
          <w:sz w:val="28"/>
          <w:szCs w:val="28"/>
        </w:rPr>
        <w:t>₂计），</w:t>
      </w:r>
      <w:r>
        <w:rPr>
          <w:rFonts w:ascii="仿宋" w:eastAsia="仿宋" w:hAnsi="仿宋" w:cs="仿宋" w:hint="eastAsia"/>
          <w:sz w:val="28"/>
          <w:szCs w:val="28"/>
        </w:rPr>
        <w:t>6-</w:t>
      </w:r>
      <w:r>
        <w:rPr>
          <w:rFonts w:ascii="仿宋" w:eastAsia="仿宋" w:hAnsi="仿宋" w:cs="仿宋" w:hint="eastAsia"/>
          <w:sz w:val="28"/>
          <w:szCs w:val="28"/>
        </w:rPr>
        <w:t>苄基腺嘌呤（</w:t>
      </w:r>
      <w:r>
        <w:rPr>
          <w:rFonts w:ascii="仿宋" w:eastAsia="仿宋" w:hAnsi="仿宋" w:cs="仿宋" w:hint="eastAsia"/>
          <w:sz w:val="28"/>
          <w:szCs w:val="28"/>
        </w:rPr>
        <w:t>6-BA</w:t>
      </w:r>
      <w:r>
        <w:rPr>
          <w:rFonts w:ascii="仿宋" w:eastAsia="仿宋" w:hAnsi="仿宋" w:cs="仿宋" w:hint="eastAsia"/>
          <w:sz w:val="28"/>
          <w:szCs w:val="28"/>
        </w:rPr>
        <w:t>），</w:t>
      </w:r>
      <w:r>
        <w:rPr>
          <w:rFonts w:ascii="仿宋" w:eastAsia="仿宋" w:hAnsi="仿宋" w:cs="仿宋" w:hint="eastAsia"/>
          <w:sz w:val="28"/>
          <w:szCs w:val="28"/>
        </w:rPr>
        <w:t>4-</w:t>
      </w:r>
      <w:r>
        <w:rPr>
          <w:rFonts w:ascii="仿宋" w:eastAsia="仿宋" w:hAnsi="仿宋" w:cs="仿宋" w:hint="eastAsia"/>
          <w:sz w:val="28"/>
          <w:szCs w:val="28"/>
        </w:rPr>
        <w:t>氯苯氧乙酸钠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（以</w:t>
      </w:r>
      <w:r>
        <w:rPr>
          <w:rFonts w:ascii="仿宋" w:eastAsia="仿宋" w:hAnsi="仿宋" w:cs="仿宋" w:hint="eastAsia"/>
          <w:sz w:val="28"/>
          <w:szCs w:val="28"/>
        </w:rPr>
        <w:t xml:space="preserve"> 4-</w:t>
      </w:r>
      <w:r>
        <w:rPr>
          <w:rFonts w:ascii="仿宋" w:eastAsia="仿宋" w:hAnsi="仿宋" w:cs="仿宋" w:hint="eastAsia"/>
          <w:sz w:val="28"/>
          <w:szCs w:val="28"/>
        </w:rPr>
        <w:t>氯苯氧乙酸计），铅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Pb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，克百威，灭蝇胺，氧乐果，水胺硫磷，氟虫腈，甲氨基阿维菌素苯甲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酸盐，毒死蜱，甲拌磷，氯氟氰菊酯和高效氯氟氰菊酯，苯醚甲环唑，噻虫嗪，吡虫啉，噻虫胺，联苯菊酯。</w:t>
      </w:r>
    </w:p>
    <w:p w14:paraId="46223C5F" w14:textId="77777777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水果类的抽检项目包括氯吡脲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多菌灵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敌敌畏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氧乐果。</w:t>
      </w:r>
    </w:p>
    <w:p w14:paraId="2A72F589" w14:textId="77777777" w:rsidR="00F45D2D" w:rsidRDefault="00F82612">
      <w:pPr>
        <w:pStyle w:val="a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鲜蛋类的抽检项目包括恩诺沙星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氟苯尼考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磺胺类（总量）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甲硝唑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金刚烷胺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氟虫腈。</w:t>
      </w:r>
    </w:p>
    <w:p w14:paraId="17424743" w14:textId="77777777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、水产品的抽检项目包括氯霉素，恩诺沙星，镉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Cd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，氟苯尼考，五氯酚酸钠（以五氯酚计），二</w:t>
      </w:r>
      <w:r>
        <w:rPr>
          <w:rFonts w:ascii="仿宋" w:eastAsia="仿宋" w:hAnsi="仿宋" w:cs="仿宋" w:hint="eastAsia"/>
          <w:sz w:val="28"/>
          <w:szCs w:val="28"/>
        </w:rPr>
        <w:t>氧化硫残留量，呋喃唑酮代谢物，孔雀石绿，地西泮，磺胺类（总量）。</w:t>
      </w:r>
    </w:p>
    <w:p w14:paraId="64B49B8C" w14:textId="77777777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、畜禽肉及其副产品的抽检项目包括克伦特罗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五氯酚酸钠（以五氯酚计）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呋喃唑酮代谢物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甲氧苄啶。</w:t>
      </w:r>
    </w:p>
    <w:p w14:paraId="7FC02B43" w14:textId="77777777" w:rsidR="00F45D2D" w:rsidRDefault="00F82612">
      <w:pPr>
        <w:pStyle w:val="1"/>
        <w:spacing w:before="0" w:after="0"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二、餐饮食品</w:t>
      </w:r>
    </w:p>
    <w:p w14:paraId="0A48AEA4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一）抽检依据</w:t>
      </w:r>
    </w:p>
    <w:p w14:paraId="21608273" w14:textId="63EBFD31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</w:t>
      </w:r>
      <w:r>
        <w:rPr>
          <w:rFonts w:ascii="仿宋" w:eastAsia="仿宋" w:hAnsi="仿宋" w:cs="仿宋" w:hint="eastAsia"/>
          <w:sz w:val="24"/>
          <w:szCs w:val="24"/>
        </w:rPr>
        <w:t>是</w:t>
      </w:r>
      <w:r>
        <w:rPr>
          <w:rFonts w:ascii="仿宋" w:eastAsia="仿宋" w:hAnsi="仿宋" w:cs="仿宋" w:hint="eastAsia"/>
          <w:sz w:val="28"/>
          <w:szCs w:val="28"/>
        </w:rPr>
        <w:t>GB 2760-2014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食品添加剂使用标准》，整顿办函〔</w:t>
      </w:r>
      <w:r>
        <w:rPr>
          <w:rFonts w:ascii="仿宋" w:eastAsia="仿宋" w:hAnsi="仿宋" w:cs="仿宋" w:hint="eastAsia"/>
          <w:sz w:val="28"/>
          <w:szCs w:val="28"/>
        </w:rPr>
        <w:t>2011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号《关于印发〈食品中可能违法添加的非食用物质和易滥用的食品添加剂品种名单（第五批）〉的通知》，</w:t>
      </w:r>
      <w:r>
        <w:rPr>
          <w:rFonts w:ascii="仿宋" w:eastAsia="仿宋" w:hAnsi="仿宋" w:cs="仿宋" w:hint="eastAsia"/>
          <w:sz w:val="28"/>
          <w:szCs w:val="28"/>
        </w:rPr>
        <w:t>GB 2762-2017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食品中污染物限量》，食品整治办〔</w:t>
      </w:r>
      <w:r>
        <w:rPr>
          <w:rFonts w:ascii="仿宋" w:eastAsia="仿宋" w:hAnsi="仿宋" w:cs="仿宋" w:hint="eastAsia"/>
          <w:sz w:val="28"/>
          <w:szCs w:val="28"/>
        </w:rPr>
        <w:t>2008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号《关于印发〈食品中可能违法添加的非食</w:t>
      </w:r>
      <w:r>
        <w:rPr>
          <w:rFonts w:ascii="仿宋" w:eastAsia="仿宋" w:hAnsi="仿宋" w:cs="仿宋" w:hint="eastAsia"/>
          <w:sz w:val="28"/>
          <w:szCs w:val="28"/>
        </w:rPr>
        <w:t>用物质和易滥用的食品添加剂品种名单（第一批）〉的通知》，</w:t>
      </w:r>
      <w:r>
        <w:rPr>
          <w:rFonts w:ascii="仿宋" w:eastAsia="仿宋" w:hAnsi="仿宋" w:cs="仿宋" w:hint="eastAsia"/>
          <w:sz w:val="28"/>
          <w:szCs w:val="28"/>
        </w:rPr>
        <w:t>GB 14934-2016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消毒餐（饮）具》</w:t>
      </w:r>
      <w:r>
        <w:rPr>
          <w:rFonts w:ascii="仿宋" w:eastAsia="仿宋" w:hAnsi="仿宋" w:cs="仿宋" w:hint="eastAsia"/>
          <w:sz w:val="28"/>
          <w:szCs w:val="28"/>
        </w:rPr>
        <w:t>标准和指标的要求。</w:t>
      </w:r>
    </w:p>
    <w:p w14:paraId="0E794A73" w14:textId="77777777" w:rsidR="00F45D2D" w:rsidRDefault="00F82612">
      <w:pPr>
        <w:numPr>
          <w:ilvl w:val="0"/>
          <w:numId w:val="1"/>
        </w:num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检验项目</w:t>
      </w:r>
    </w:p>
    <w:p w14:paraId="5E29DAFE" w14:textId="77777777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餐饮食品的抽检项目包括苯甲酸及其钠盐（以苯甲酸计），山梨酸及其钾盐（以山梨酸计），脱氢乙酸及其钠盐（以脱氢乙酸计），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铅（以</w:t>
      </w:r>
      <w:r>
        <w:rPr>
          <w:rFonts w:ascii="仿宋" w:eastAsia="仿宋" w:hAnsi="仿宋" w:cs="仿宋" w:hint="eastAsia"/>
          <w:sz w:val="28"/>
          <w:szCs w:val="28"/>
        </w:rPr>
        <w:t>Pb</w:t>
      </w:r>
      <w:r>
        <w:rPr>
          <w:rFonts w:ascii="仿宋" w:eastAsia="仿宋" w:hAnsi="仿宋" w:cs="仿宋" w:hint="eastAsia"/>
          <w:sz w:val="28"/>
          <w:szCs w:val="28"/>
        </w:rPr>
        <w:t>计），吗啡，可待因，那可丁，蒂巴因，罂粟碱，苏丹红Ⅰ，苏丹红Ⅳ，苏丹红Ⅲ，苏丹红Ⅱ，铅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Pb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，防腐剂混合使用时各自用量占其最大使用量的比例之和，总砷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As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，二氧化硫残留量，游离性余氯，阴离子合成洗涤剂（以十二烷基苯磺酸钠计）</w:t>
      </w:r>
      <w:r>
        <w:rPr>
          <w:rFonts w:ascii="仿宋" w:eastAsia="仿宋" w:hAnsi="仿宋" w:cs="仿宋" w:hint="eastAsia"/>
          <w:sz w:val="28"/>
          <w:szCs w:val="28"/>
        </w:rPr>
        <w:t>，大肠菌群，沙门氏菌，滑石粉，二氧化钛，甲醛次硫酸氢钠（以甲醛计），糖精钠（以糖精计）。</w:t>
      </w:r>
    </w:p>
    <w:p w14:paraId="06C32B7A" w14:textId="77777777" w:rsidR="00F45D2D" w:rsidRDefault="00F82612">
      <w:pPr>
        <w:pStyle w:val="1"/>
        <w:spacing w:before="0" w:after="0"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三、蛋制品</w:t>
      </w:r>
    </w:p>
    <w:p w14:paraId="08679BB3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一）抽检依据</w:t>
      </w:r>
    </w:p>
    <w:p w14:paraId="09CCD43C" w14:textId="6F5D30D1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抽检依据是</w:t>
      </w:r>
      <w:r>
        <w:rPr>
          <w:rFonts w:ascii="仿宋" w:eastAsia="仿宋" w:hAnsi="仿宋" w:cs="仿宋" w:hint="eastAsia"/>
          <w:sz w:val="28"/>
          <w:szCs w:val="28"/>
        </w:rPr>
        <w:t>GB 2760-2014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食品添加剂使用标准》</w:t>
      </w:r>
      <w:r>
        <w:rPr>
          <w:rFonts w:ascii="仿宋" w:eastAsia="仿宋" w:hAnsi="仿宋" w:cs="仿宋" w:hint="eastAsia"/>
          <w:sz w:val="28"/>
          <w:szCs w:val="28"/>
        </w:rPr>
        <w:t>,GB 2762-2017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食品中污染物限量》</w:t>
      </w:r>
      <w:r>
        <w:rPr>
          <w:rFonts w:ascii="仿宋" w:eastAsia="仿宋" w:hAnsi="仿宋" w:cs="仿宋" w:hint="eastAsia"/>
          <w:sz w:val="28"/>
          <w:szCs w:val="28"/>
        </w:rPr>
        <w:t>标准和指标的要求。</w:t>
      </w:r>
    </w:p>
    <w:p w14:paraId="11F6A9BD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（二）检验项目</w:t>
      </w:r>
    </w:p>
    <w:p w14:paraId="3EDA6405" w14:textId="77777777" w:rsidR="00F45D2D" w:rsidRDefault="00F82612">
      <w:pPr>
        <w:pStyle w:val="a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蛋制品的抽检项目包括铅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Pb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),</w:t>
      </w:r>
      <w:r>
        <w:rPr>
          <w:rFonts w:ascii="仿宋" w:eastAsia="仿宋" w:hAnsi="仿宋" w:cs="仿宋" w:hint="eastAsia"/>
          <w:sz w:val="28"/>
          <w:szCs w:val="28"/>
        </w:rPr>
        <w:t>山梨酸及其钾盐（以山梨酸计）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苯甲酸及其钠盐（以苯甲酸计）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镉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Cd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5B3BDBAC" w14:textId="77777777" w:rsidR="00F45D2D" w:rsidRDefault="00F82612">
      <w:pPr>
        <w:pStyle w:val="1"/>
        <w:spacing w:before="0" w:after="0"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四、淀粉及淀粉制品</w:t>
      </w:r>
    </w:p>
    <w:p w14:paraId="226736BE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一）抽检依据</w:t>
      </w:r>
    </w:p>
    <w:p w14:paraId="6CABE805" w14:textId="6526B0F8" w:rsidR="00F45D2D" w:rsidRDefault="00F82612">
      <w:pPr>
        <w:adjustRightInd w:val="0"/>
        <w:spacing w:line="6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抽检依据是</w:t>
      </w:r>
      <w:r>
        <w:rPr>
          <w:rFonts w:ascii="仿宋" w:eastAsia="仿宋" w:hAnsi="仿宋" w:cs="仿宋" w:hint="eastAsia"/>
          <w:sz w:val="28"/>
          <w:szCs w:val="28"/>
        </w:rPr>
        <w:t>GB 2760-2014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食品添加剂使用标准》</w:t>
      </w:r>
      <w:r>
        <w:rPr>
          <w:rFonts w:ascii="仿宋" w:eastAsia="仿宋" w:hAnsi="仿宋" w:cs="仿宋" w:hint="eastAsia"/>
          <w:sz w:val="28"/>
          <w:szCs w:val="28"/>
        </w:rPr>
        <w:t>,GB 2762-2017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食品中污染物限量》</w:t>
      </w:r>
      <w:r>
        <w:rPr>
          <w:rFonts w:ascii="仿宋" w:eastAsia="仿宋" w:hAnsi="仿宋" w:cs="仿宋" w:hint="eastAsia"/>
          <w:sz w:val="28"/>
          <w:szCs w:val="28"/>
        </w:rPr>
        <w:t>标准和指标的要求。</w:t>
      </w:r>
    </w:p>
    <w:p w14:paraId="19F0EF38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（二）检验项目</w:t>
      </w:r>
    </w:p>
    <w:p w14:paraId="4B16044B" w14:textId="77777777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淀粉及淀粉制品的抽检项目包括</w:t>
      </w:r>
      <w:r>
        <w:rPr>
          <w:rFonts w:ascii="仿宋" w:eastAsia="仿宋" w:hAnsi="仿宋" w:cs="仿宋" w:hint="eastAsia"/>
          <w:sz w:val="28"/>
          <w:szCs w:val="28"/>
        </w:rPr>
        <w:t>GB 2760-2014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食品添加剂使用标准》，</w:t>
      </w:r>
      <w:r>
        <w:rPr>
          <w:rFonts w:ascii="仿宋" w:eastAsia="仿宋" w:hAnsi="仿宋" w:cs="仿宋" w:hint="eastAsia"/>
          <w:sz w:val="28"/>
          <w:szCs w:val="28"/>
        </w:rPr>
        <w:t>GB/T 23587-2009</w:t>
      </w:r>
      <w:r>
        <w:rPr>
          <w:rFonts w:ascii="仿宋" w:eastAsia="仿宋" w:hAnsi="仿宋" w:cs="仿宋" w:hint="eastAsia"/>
          <w:sz w:val="28"/>
          <w:szCs w:val="28"/>
        </w:rPr>
        <w:t>《粉条》，国家卫生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计生委关于批准β－半乳糖苷酶为食品添加剂新品</w:t>
      </w:r>
      <w:r>
        <w:rPr>
          <w:rFonts w:ascii="仿宋" w:eastAsia="仿宋" w:hAnsi="仿宋" w:cs="仿宋" w:hint="eastAsia"/>
          <w:sz w:val="28"/>
          <w:szCs w:val="28"/>
        </w:rPr>
        <w:t>种等的公告（</w:t>
      </w:r>
      <w:r>
        <w:rPr>
          <w:rFonts w:ascii="仿宋" w:eastAsia="仿宋" w:hAnsi="仿宋" w:cs="仿宋" w:hint="eastAsia"/>
          <w:sz w:val="28"/>
          <w:szCs w:val="28"/>
        </w:rPr>
        <w:t>2015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号），</w:t>
      </w:r>
      <w:r>
        <w:rPr>
          <w:rFonts w:ascii="仿宋" w:eastAsia="仿宋" w:hAnsi="仿宋" w:cs="仿宋" w:hint="eastAsia"/>
          <w:sz w:val="28"/>
          <w:szCs w:val="28"/>
        </w:rPr>
        <w:t>GB 2762-2017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食品中污染物限量》。</w:t>
      </w:r>
    </w:p>
    <w:p w14:paraId="26AF9FFE" w14:textId="77777777" w:rsidR="00F45D2D" w:rsidRDefault="00F82612">
      <w:pPr>
        <w:pStyle w:val="1"/>
        <w:spacing w:before="0" w:after="0"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五、调味品</w:t>
      </w:r>
    </w:p>
    <w:p w14:paraId="3A999895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一）抽检依据</w:t>
      </w:r>
    </w:p>
    <w:p w14:paraId="317F66A5" w14:textId="77777777" w:rsidR="00F45D2D" w:rsidRDefault="00F82612">
      <w:pPr>
        <w:adjustRightInd w:val="0"/>
        <w:spacing w:line="6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抽检依据是</w:t>
      </w:r>
      <w:r>
        <w:rPr>
          <w:rFonts w:ascii="仿宋" w:eastAsia="仿宋" w:hAnsi="仿宋" w:cs="仿宋" w:hint="eastAsia"/>
          <w:sz w:val="28"/>
          <w:szCs w:val="28"/>
        </w:rPr>
        <w:t>GB 2760-2014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食品添加剂使用标准》等标准和指标的要求。</w:t>
      </w:r>
    </w:p>
    <w:p w14:paraId="7F918B99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（二）检验项目</w:t>
      </w:r>
    </w:p>
    <w:p w14:paraId="0DA56D9D" w14:textId="77777777" w:rsidR="00F45D2D" w:rsidRDefault="00F82612">
      <w:pPr>
        <w:pStyle w:val="a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调味品的抽检项目包括铅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Pb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),</w:t>
      </w:r>
      <w:r>
        <w:rPr>
          <w:rFonts w:ascii="仿宋" w:eastAsia="仿宋" w:hAnsi="仿宋" w:cs="仿宋" w:hint="eastAsia"/>
          <w:sz w:val="28"/>
          <w:szCs w:val="28"/>
        </w:rPr>
        <w:t>苯甲酸及其钠盐（以苯甲酸计）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山梨酸及其钾盐（以山梨酸计）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脱氢乙酸及其钠盐（以脱氢乙酸计）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防腐剂混合使用时各自用量占其最大使用量的比例之和。</w:t>
      </w:r>
    </w:p>
    <w:p w14:paraId="1E6ACB6C" w14:textId="77777777" w:rsidR="00F45D2D" w:rsidRDefault="00F82612">
      <w:pPr>
        <w:pStyle w:val="1"/>
        <w:spacing w:before="0" w:after="0"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六、豆制品</w:t>
      </w:r>
    </w:p>
    <w:p w14:paraId="020AA83C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一）抽检依据</w:t>
      </w:r>
    </w:p>
    <w:p w14:paraId="6DE4A989" w14:textId="185FFB6E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抽检依据是</w:t>
      </w:r>
      <w:r>
        <w:rPr>
          <w:rFonts w:ascii="仿宋" w:eastAsia="仿宋" w:hAnsi="仿宋" w:cs="仿宋" w:hint="eastAsia"/>
          <w:sz w:val="28"/>
          <w:szCs w:val="28"/>
        </w:rPr>
        <w:t>GB 2760-2014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</w:t>
      </w:r>
      <w:r>
        <w:rPr>
          <w:rFonts w:ascii="仿宋" w:eastAsia="仿宋" w:hAnsi="仿宋" w:cs="仿宋" w:hint="eastAsia"/>
          <w:sz w:val="28"/>
          <w:szCs w:val="28"/>
        </w:rPr>
        <w:t>剂使用标准》</w:t>
      </w:r>
      <w:r>
        <w:rPr>
          <w:rFonts w:ascii="仿宋" w:eastAsia="仿宋" w:hAnsi="仿宋" w:cs="仿宋" w:hint="eastAsia"/>
          <w:sz w:val="28"/>
          <w:szCs w:val="28"/>
        </w:rPr>
        <w:t>,GB 2762-2017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食品中污染物限量》</w:t>
      </w:r>
      <w:r>
        <w:rPr>
          <w:rFonts w:ascii="仿宋" w:eastAsia="仿宋" w:hAnsi="仿宋" w:cs="仿宋" w:hint="eastAsia"/>
          <w:sz w:val="28"/>
          <w:szCs w:val="28"/>
        </w:rPr>
        <w:t>标准和指标的要求。</w:t>
      </w:r>
    </w:p>
    <w:p w14:paraId="7848DF42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（二）检验项目</w:t>
      </w:r>
    </w:p>
    <w:p w14:paraId="1EA9ECE0" w14:textId="77777777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豆制品的抽检项目包括铅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Pb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，苯甲酸及其钠盐（以苯甲酸计），山梨酸及其钾盐（以山梨酸计），二氧化硫残留量，纳他霉素，铝的残留量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干样品，以</w:t>
      </w:r>
      <w:r>
        <w:rPr>
          <w:rFonts w:ascii="仿宋" w:eastAsia="仿宋" w:hAnsi="仿宋" w:cs="仿宋" w:hint="eastAsia"/>
          <w:sz w:val="28"/>
          <w:szCs w:val="28"/>
        </w:rPr>
        <w:t>Al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77F117A0" w14:textId="77777777" w:rsidR="00F45D2D" w:rsidRDefault="00F82612">
      <w:pPr>
        <w:pStyle w:val="1"/>
        <w:spacing w:before="0" w:after="0"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七、糕点</w:t>
      </w:r>
    </w:p>
    <w:p w14:paraId="7724558D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一）抽检依据</w:t>
      </w:r>
    </w:p>
    <w:p w14:paraId="47F2E8F3" w14:textId="353D5C91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抽检依据是</w:t>
      </w:r>
      <w:r>
        <w:rPr>
          <w:rFonts w:ascii="仿宋" w:eastAsia="仿宋" w:hAnsi="仿宋" w:cs="仿宋" w:hint="eastAsia"/>
          <w:sz w:val="28"/>
          <w:szCs w:val="28"/>
        </w:rPr>
        <w:t>GB/T 19855-2015</w:t>
      </w:r>
      <w:r>
        <w:rPr>
          <w:rFonts w:ascii="仿宋" w:eastAsia="仿宋" w:hAnsi="仿宋" w:cs="仿宋" w:hint="eastAsia"/>
          <w:sz w:val="28"/>
          <w:szCs w:val="28"/>
        </w:rPr>
        <w:t>《月饼》，</w:t>
      </w:r>
      <w:r>
        <w:rPr>
          <w:rFonts w:ascii="仿宋" w:eastAsia="仿宋" w:hAnsi="仿宋" w:cs="仿宋" w:hint="eastAsia"/>
          <w:sz w:val="28"/>
          <w:szCs w:val="28"/>
        </w:rPr>
        <w:t>GB 2760-2014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食品添加剂使用标准》，</w:t>
      </w:r>
      <w:r>
        <w:rPr>
          <w:rFonts w:ascii="仿宋" w:eastAsia="仿宋" w:hAnsi="仿宋" w:cs="仿宋" w:hint="eastAsia"/>
          <w:sz w:val="28"/>
          <w:szCs w:val="28"/>
        </w:rPr>
        <w:t>GB 7099-2015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糕点、面包》，</w:t>
      </w:r>
      <w:r>
        <w:rPr>
          <w:rFonts w:ascii="仿宋" w:eastAsia="仿宋" w:hAnsi="仿宋" w:cs="仿宋" w:hint="eastAsia"/>
          <w:sz w:val="28"/>
          <w:szCs w:val="28"/>
        </w:rPr>
        <w:t xml:space="preserve">GB </w:t>
      </w:r>
      <w:r>
        <w:rPr>
          <w:rFonts w:ascii="仿宋" w:eastAsia="仿宋" w:hAnsi="仿宋" w:cs="仿宋" w:hint="eastAsia"/>
          <w:sz w:val="28"/>
          <w:szCs w:val="28"/>
        </w:rPr>
        <w:t>29921-2013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食品中致病菌限量》，整顿办函〔</w:t>
      </w:r>
      <w:r>
        <w:rPr>
          <w:rFonts w:ascii="仿宋" w:eastAsia="仿宋" w:hAnsi="仿宋" w:cs="仿宋" w:hint="eastAsia"/>
          <w:sz w:val="28"/>
          <w:szCs w:val="28"/>
        </w:rPr>
        <w:t>2011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号《关于印发〈食品中可能违法添加的非食用物质和易滥用的食品添加剂品种名单（第五批）〉的通知》，</w:t>
      </w:r>
      <w:r>
        <w:rPr>
          <w:rFonts w:ascii="仿宋" w:eastAsia="仿宋" w:hAnsi="仿宋" w:cs="仿宋" w:hint="eastAsia"/>
          <w:sz w:val="28"/>
          <w:szCs w:val="28"/>
        </w:rPr>
        <w:t>GB 29921-2013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食品中致病菌限量》</w:t>
      </w:r>
      <w:r>
        <w:rPr>
          <w:rFonts w:ascii="仿宋" w:eastAsia="仿宋" w:hAnsi="仿宋" w:cs="仿宋" w:hint="eastAsia"/>
          <w:sz w:val="28"/>
          <w:szCs w:val="28"/>
        </w:rPr>
        <w:t>标准和指标的要求。</w:t>
      </w:r>
    </w:p>
    <w:p w14:paraId="4CDF8D51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（二）检验项目</w:t>
      </w:r>
    </w:p>
    <w:p w14:paraId="373D2A80" w14:textId="77777777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糕点的抽检项目包括酸价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以脂肪计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KOH</w:t>
      </w:r>
      <w:r>
        <w:rPr>
          <w:rFonts w:ascii="仿宋" w:eastAsia="仿宋" w:hAnsi="仿宋" w:cs="仿宋" w:hint="eastAsia"/>
          <w:sz w:val="28"/>
          <w:szCs w:val="28"/>
        </w:rPr>
        <w:t>），过氧化值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以脂肪计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，山梨酸及其钾盐（以山梨酸计），铝的残留量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干样品，以</w:t>
      </w:r>
      <w:r>
        <w:rPr>
          <w:rFonts w:ascii="仿宋" w:eastAsia="仿宋" w:hAnsi="仿宋" w:cs="仿宋" w:hint="eastAsia"/>
          <w:sz w:val="28"/>
          <w:szCs w:val="28"/>
        </w:rPr>
        <w:t>Al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，苯甲酸及其钠盐（以苯甲酸计），糖精钠（以糖精计），苏丹红Ⅰ，苏丹红Ⅳ，苏丹红Ⅲ，苏丹红Ⅱ，菌落总数，大肠菌群，霉菌，沙门氏菌，金黄色葡萄球菌。</w:t>
      </w:r>
    </w:p>
    <w:p w14:paraId="409454AE" w14:textId="77777777" w:rsidR="00F45D2D" w:rsidRDefault="00F82612">
      <w:pPr>
        <w:pStyle w:val="1"/>
        <w:spacing w:before="0" w:after="0"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八、粮食加工品</w:t>
      </w:r>
    </w:p>
    <w:p w14:paraId="15816B6F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一）抽检依据</w:t>
      </w:r>
    </w:p>
    <w:p w14:paraId="21033B19" w14:textId="0E14E399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抽检依据是</w:t>
      </w:r>
      <w:r>
        <w:rPr>
          <w:rFonts w:ascii="仿宋" w:eastAsia="仿宋" w:hAnsi="仿宋" w:cs="仿宋" w:hint="eastAsia"/>
          <w:sz w:val="28"/>
          <w:szCs w:val="28"/>
        </w:rPr>
        <w:t>GB/T 1354-2018</w:t>
      </w:r>
      <w:r>
        <w:rPr>
          <w:rFonts w:ascii="仿宋" w:eastAsia="仿宋" w:hAnsi="仿宋" w:cs="仿宋" w:hint="eastAsia"/>
          <w:sz w:val="28"/>
          <w:szCs w:val="28"/>
        </w:rPr>
        <w:t>《大米》，</w:t>
      </w:r>
      <w:r>
        <w:rPr>
          <w:rFonts w:ascii="仿宋" w:eastAsia="仿宋" w:hAnsi="仿宋" w:cs="仿宋" w:hint="eastAsia"/>
          <w:sz w:val="28"/>
          <w:szCs w:val="28"/>
        </w:rPr>
        <w:t>GB 2760-2014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食品添加剂使用标准》，</w:t>
      </w:r>
      <w:r>
        <w:rPr>
          <w:rFonts w:ascii="仿宋" w:eastAsia="仿宋" w:hAnsi="仿宋" w:cs="仿宋" w:hint="eastAsia"/>
          <w:sz w:val="28"/>
          <w:szCs w:val="28"/>
        </w:rPr>
        <w:t>GB 2761-2017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食品中真菌毒素限量》，</w:t>
      </w:r>
      <w:r>
        <w:rPr>
          <w:rFonts w:ascii="仿宋" w:eastAsia="仿宋" w:hAnsi="仿宋" w:cs="仿宋" w:hint="eastAsia"/>
          <w:sz w:val="28"/>
          <w:szCs w:val="28"/>
        </w:rPr>
        <w:t>GB 2762-2017</w:t>
      </w:r>
      <w:r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食品中污染物限量》，食品整治办〔</w:t>
      </w:r>
      <w:r>
        <w:rPr>
          <w:rFonts w:ascii="仿宋" w:eastAsia="仿宋" w:hAnsi="仿宋" w:cs="仿宋" w:hint="eastAsia"/>
          <w:sz w:val="28"/>
          <w:szCs w:val="28"/>
        </w:rPr>
        <w:t>2008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号《关于印发〈食品中可能违法添加的非食用物质和易滥用的食品添加剂品种名单（第一批）〉的通知》</w:t>
      </w:r>
      <w:r>
        <w:rPr>
          <w:rFonts w:ascii="仿宋" w:eastAsia="仿宋" w:hAnsi="仿宋" w:cs="仿宋" w:hint="eastAsia"/>
          <w:sz w:val="28"/>
          <w:szCs w:val="28"/>
        </w:rPr>
        <w:t>标准和指标的要求。</w:t>
      </w:r>
    </w:p>
    <w:p w14:paraId="13FEE349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（二）检验项目</w:t>
      </w:r>
    </w:p>
    <w:p w14:paraId="346219A6" w14:textId="77777777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粮食加工品的抽检项目包括镉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Cd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，黄曲霉毒素</w:t>
      </w:r>
      <w:r>
        <w:rPr>
          <w:rFonts w:ascii="仿宋" w:eastAsia="仿宋" w:hAnsi="仿宋" w:cs="仿宋" w:hint="eastAsia"/>
          <w:sz w:val="28"/>
          <w:szCs w:val="28"/>
        </w:rPr>
        <w:t>B</w:t>
      </w:r>
      <w:r>
        <w:rPr>
          <w:rFonts w:ascii="仿宋" w:eastAsia="仿宋" w:hAnsi="仿宋" w:cs="仿宋" w:hint="eastAsia"/>
          <w:sz w:val="28"/>
          <w:szCs w:val="28"/>
        </w:rPr>
        <w:t>₁，赭曲霉毒素</w:t>
      </w:r>
      <w:r>
        <w:rPr>
          <w:rFonts w:ascii="仿宋" w:eastAsia="仿宋" w:hAnsi="仿宋" w:cs="仿宋" w:hint="eastAsia"/>
          <w:sz w:val="28"/>
          <w:szCs w:val="28"/>
        </w:rPr>
        <w:t>A</w:t>
      </w:r>
      <w:r>
        <w:rPr>
          <w:rFonts w:ascii="仿宋" w:eastAsia="仿宋" w:hAnsi="仿宋" w:cs="仿宋" w:hint="eastAsia"/>
          <w:sz w:val="28"/>
          <w:szCs w:val="28"/>
        </w:rPr>
        <w:t>，苯并</w:t>
      </w:r>
      <w:r>
        <w:rPr>
          <w:rFonts w:ascii="仿宋" w:eastAsia="仿宋" w:hAnsi="仿宋" w:cs="仿宋" w:hint="eastAsia"/>
          <w:sz w:val="28"/>
          <w:szCs w:val="28"/>
        </w:rPr>
        <w:t>[a]</w:t>
      </w:r>
      <w:r>
        <w:rPr>
          <w:rFonts w:ascii="仿宋" w:eastAsia="仿宋" w:hAnsi="仿宋" w:cs="仿宋" w:hint="eastAsia"/>
          <w:sz w:val="28"/>
          <w:szCs w:val="28"/>
        </w:rPr>
        <w:t>芘，总汞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Hg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，苯甲酸及其钠盐（以苯甲酸计），山梨酸及其钾盐（以山梨酸计），滑石粉，二氧化钛，甲醛次硫酸氢钠（以甲醛计），铅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Pb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327EBCA3" w14:textId="77777777" w:rsidR="00F45D2D" w:rsidRDefault="00F82612">
      <w:pPr>
        <w:pStyle w:val="1"/>
        <w:spacing w:before="0" w:after="0" w:line="360" w:lineRule="auto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九、肉制品</w:t>
      </w:r>
    </w:p>
    <w:p w14:paraId="4317900F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一）抽检依据</w:t>
      </w:r>
    </w:p>
    <w:p w14:paraId="79FE56ED" w14:textId="77777777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抽检依据是</w:t>
      </w:r>
      <w:r>
        <w:rPr>
          <w:rFonts w:ascii="仿宋" w:eastAsia="仿宋" w:hAnsi="仿宋" w:cs="仿宋" w:hint="eastAsia"/>
          <w:sz w:val="28"/>
          <w:szCs w:val="28"/>
        </w:rPr>
        <w:t>GB 2760-2014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</w:t>
      </w:r>
      <w:r>
        <w:rPr>
          <w:rFonts w:ascii="仿宋" w:eastAsia="仿宋" w:hAnsi="仿宋" w:cs="仿宋" w:hint="eastAsia"/>
          <w:sz w:val="28"/>
          <w:szCs w:val="28"/>
        </w:rPr>
        <w:t>用标准》，</w:t>
      </w:r>
      <w:r>
        <w:rPr>
          <w:rFonts w:ascii="仿宋" w:eastAsia="仿宋" w:hAnsi="仿宋" w:cs="仿宋" w:hint="eastAsia"/>
          <w:sz w:val="28"/>
          <w:szCs w:val="28"/>
        </w:rPr>
        <w:t>GB 2762-2017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食品中污染物限量》，食品整治办〔</w:t>
      </w:r>
      <w:r>
        <w:rPr>
          <w:rFonts w:ascii="仿宋" w:eastAsia="仿宋" w:hAnsi="仿宋" w:cs="仿宋" w:hint="eastAsia"/>
          <w:sz w:val="28"/>
          <w:szCs w:val="28"/>
        </w:rPr>
        <w:t>2008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号《关于印发〈食品中可能违法添加的非食用物质和易滥用的食品添加剂品种名单（第一批）〉的通知》，</w:t>
      </w:r>
      <w:r>
        <w:rPr>
          <w:rFonts w:ascii="仿宋" w:eastAsia="仿宋" w:hAnsi="仿宋" w:cs="仿宋" w:hint="eastAsia"/>
          <w:sz w:val="28"/>
          <w:szCs w:val="28"/>
        </w:rPr>
        <w:t>Q/XSD0001S</w:t>
      </w:r>
    </w:p>
    <w:p w14:paraId="2D59CD3E" w14:textId="526C0B8B" w:rsidR="00F45D2D" w:rsidRDefault="00F82612">
      <w:pPr>
        <w:widowControl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标准和指标的要求。</w:t>
      </w:r>
    </w:p>
    <w:p w14:paraId="692382D6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（二）检验项目</w:t>
      </w:r>
    </w:p>
    <w:p w14:paraId="125F383E" w14:textId="77777777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肉制品的抽检项目包括铅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Pb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，镉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Cd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，铬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Cr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，总砷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As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N-</w:t>
      </w:r>
      <w:r>
        <w:rPr>
          <w:rFonts w:ascii="仿宋" w:eastAsia="仿宋" w:hAnsi="仿宋" w:cs="仿宋" w:hint="eastAsia"/>
          <w:sz w:val="28"/>
          <w:szCs w:val="28"/>
        </w:rPr>
        <w:t>二甲基亚硝胺，亚硝酸盐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以亚硝酸钠计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，苯甲酸及其钠盐（以苯甲酸计），山梨酸及其钾盐（以山梨酸计），脱氢乙酸及其钠盐（以脱氢乙酸计），防腐剂混合使用时各自用量占其最大使用</w:t>
      </w:r>
      <w:r>
        <w:rPr>
          <w:rFonts w:ascii="仿宋" w:eastAsia="仿宋" w:hAnsi="仿宋" w:cs="仿宋" w:hint="eastAsia"/>
          <w:sz w:val="28"/>
          <w:szCs w:val="28"/>
        </w:rPr>
        <w:t>量的比例之和，胭脂红，酸性橙Ⅱ，氯霉素，菌落总数，大肠菌群。</w:t>
      </w:r>
    </w:p>
    <w:p w14:paraId="69FD5699" w14:textId="77777777" w:rsidR="00F45D2D" w:rsidRDefault="00F82612">
      <w:pPr>
        <w:pStyle w:val="1"/>
        <w:spacing w:before="0" w:after="0" w:line="360" w:lineRule="auto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十、食用油、油脂及其制品</w:t>
      </w:r>
    </w:p>
    <w:p w14:paraId="36F00EA3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一）抽检依据</w:t>
      </w:r>
    </w:p>
    <w:p w14:paraId="326E6200" w14:textId="1603BEB9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抽检依据是</w:t>
      </w:r>
      <w:r>
        <w:rPr>
          <w:rFonts w:ascii="仿宋" w:eastAsia="仿宋" w:hAnsi="仿宋" w:cs="仿宋" w:hint="eastAsia"/>
          <w:sz w:val="28"/>
          <w:szCs w:val="28"/>
        </w:rPr>
        <w:t>GB 2760-2014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食品添加剂使用标准》，</w:t>
      </w:r>
      <w:r>
        <w:rPr>
          <w:rFonts w:ascii="仿宋" w:eastAsia="仿宋" w:hAnsi="仿宋" w:cs="仿宋" w:hint="eastAsia"/>
          <w:sz w:val="28"/>
          <w:szCs w:val="28"/>
        </w:rPr>
        <w:t>GB 2716-2018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植物油》，</w:t>
      </w:r>
      <w:r>
        <w:rPr>
          <w:rFonts w:ascii="仿宋" w:eastAsia="仿宋" w:hAnsi="仿宋" w:cs="仿宋" w:hint="eastAsia"/>
          <w:sz w:val="28"/>
          <w:szCs w:val="28"/>
        </w:rPr>
        <w:t>GB 2762-2017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食品中污染物限量》</w:t>
      </w:r>
      <w:r>
        <w:rPr>
          <w:rFonts w:ascii="仿宋" w:eastAsia="仿宋" w:hAnsi="仿宋" w:cs="仿宋" w:hint="eastAsia"/>
          <w:sz w:val="28"/>
          <w:szCs w:val="28"/>
        </w:rPr>
        <w:t>标准和指标的要求。</w:t>
      </w:r>
    </w:p>
    <w:p w14:paraId="4FB26B39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（二）检验项目</w:t>
      </w:r>
    </w:p>
    <w:p w14:paraId="0AC83FA7" w14:textId="77777777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食用油、油脂及其制品的抽检项目包括酸价</w:t>
      </w:r>
      <w:r>
        <w:rPr>
          <w:rFonts w:ascii="仿宋" w:eastAsia="仿宋" w:hAnsi="仿宋" w:cs="仿宋" w:hint="eastAsia"/>
          <w:sz w:val="28"/>
          <w:szCs w:val="28"/>
        </w:rPr>
        <w:t>(KOH)</w:t>
      </w:r>
      <w:r>
        <w:rPr>
          <w:rFonts w:ascii="仿宋" w:eastAsia="仿宋" w:hAnsi="仿宋" w:cs="仿宋" w:hint="eastAsia"/>
          <w:sz w:val="28"/>
          <w:szCs w:val="28"/>
        </w:rPr>
        <w:t>，过氧化值，溶剂残留量，苯并</w:t>
      </w:r>
      <w:r>
        <w:rPr>
          <w:rFonts w:ascii="仿宋" w:eastAsia="仿宋" w:hAnsi="仿宋" w:cs="仿宋" w:hint="eastAsia"/>
          <w:sz w:val="28"/>
          <w:szCs w:val="28"/>
        </w:rPr>
        <w:t>[a]</w:t>
      </w:r>
      <w:r>
        <w:rPr>
          <w:rFonts w:ascii="仿宋" w:eastAsia="仿宋" w:hAnsi="仿宋" w:cs="仿宋" w:hint="eastAsia"/>
          <w:sz w:val="28"/>
          <w:szCs w:val="28"/>
        </w:rPr>
        <w:t>芘，特丁基对苯二酚</w:t>
      </w:r>
      <w:r>
        <w:rPr>
          <w:rFonts w:ascii="仿宋" w:eastAsia="仿宋" w:hAnsi="仿宋" w:cs="仿宋" w:hint="eastAsia"/>
          <w:sz w:val="28"/>
          <w:szCs w:val="28"/>
        </w:rPr>
        <w:t>(TBHQ)</w:t>
      </w:r>
      <w:r>
        <w:rPr>
          <w:rFonts w:ascii="仿宋" w:eastAsia="仿宋" w:hAnsi="仿宋" w:cs="仿宋" w:hint="eastAsia"/>
          <w:sz w:val="28"/>
          <w:szCs w:val="28"/>
        </w:rPr>
        <w:t>，丁基羟基茴香醚</w:t>
      </w:r>
      <w:r>
        <w:rPr>
          <w:rFonts w:ascii="仿宋" w:eastAsia="仿宋" w:hAnsi="仿宋" w:cs="仿宋" w:hint="eastAsia"/>
          <w:sz w:val="28"/>
          <w:szCs w:val="28"/>
        </w:rPr>
        <w:t>(BHA)</w:t>
      </w:r>
      <w:r>
        <w:rPr>
          <w:rFonts w:ascii="仿宋" w:eastAsia="仿宋" w:hAnsi="仿宋" w:cs="仿宋" w:hint="eastAsia"/>
          <w:sz w:val="28"/>
          <w:szCs w:val="28"/>
        </w:rPr>
        <w:t>，二丁基羟基甲苯</w:t>
      </w:r>
      <w:r>
        <w:rPr>
          <w:rFonts w:ascii="仿宋" w:eastAsia="仿宋" w:hAnsi="仿宋" w:cs="仿宋" w:hint="eastAsia"/>
          <w:sz w:val="28"/>
          <w:szCs w:val="28"/>
        </w:rPr>
        <w:t>(BHT)</w:t>
      </w:r>
      <w:r>
        <w:rPr>
          <w:rFonts w:ascii="仿宋" w:eastAsia="仿宋" w:hAnsi="仿宋" w:cs="仿宋" w:hint="eastAsia"/>
          <w:sz w:val="28"/>
          <w:szCs w:val="28"/>
        </w:rPr>
        <w:t>，极性组分。</w:t>
      </w:r>
    </w:p>
    <w:p w14:paraId="3F3EAA42" w14:textId="77777777" w:rsidR="00F45D2D" w:rsidRDefault="00F82612">
      <w:pPr>
        <w:pStyle w:val="1"/>
        <w:spacing w:before="0" w:after="0" w:line="360" w:lineRule="auto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十一、蔬菜制品</w:t>
      </w:r>
    </w:p>
    <w:p w14:paraId="62166F7B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一）抽检依据</w:t>
      </w:r>
    </w:p>
    <w:p w14:paraId="11BFA2CB" w14:textId="28B86FEA" w:rsidR="00F45D2D" w:rsidRDefault="00F82612" w:rsidP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抽检依据是</w:t>
      </w:r>
      <w:r>
        <w:rPr>
          <w:rFonts w:ascii="仿宋" w:eastAsia="仿宋" w:hAnsi="仿宋" w:cs="仿宋" w:hint="eastAsia"/>
          <w:sz w:val="28"/>
          <w:szCs w:val="28"/>
        </w:rPr>
        <w:t>SB/T 10439-2007</w:t>
      </w:r>
      <w:r>
        <w:rPr>
          <w:rFonts w:ascii="仿宋" w:eastAsia="仿宋" w:hAnsi="仿宋" w:cs="仿宋" w:hint="eastAsia"/>
          <w:sz w:val="28"/>
          <w:szCs w:val="28"/>
        </w:rPr>
        <w:t>《酱腌菜》</w:t>
      </w:r>
      <w:r>
        <w:rPr>
          <w:rFonts w:ascii="仿宋" w:eastAsia="仿宋" w:hAnsi="仿宋" w:cs="仿宋" w:hint="eastAsia"/>
          <w:sz w:val="28"/>
          <w:szCs w:val="28"/>
        </w:rPr>
        <w:t>,GB 2760-2014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食品添加剂使用标准》</w:t>
      </w:r>
      <w:r>
        <w:rPr>
          <w:rFonts w:ascii="仿宋" w:eastAsia="仿宋" w:hAnsi="仿宋" w:cs="仿宋" w:hint="eastAsia"/>
          <w:sz w:val="28"/>
          <w:szCs w:val="28"/>
        </w:rPr>
        <w:t>标准和指标的要求。</w:t>
      </w:r>
    </w:p>
    <w:p w14:paraId="7FD508CE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（二）检验项目</w:t>
      </w:r>
    </w:p>
    <w:p w14:paraId="2ABFB67B" w14:textId="77777777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蔬菜制品的抽检项目包括山梨酸及其钾盐（以山梨酸计）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甜蜜素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以环己基氨基磺酸计</w:t>
      </w:r>
      <w:r>
        <w:rPr>
          <w:rFonts w:ascii="仿宋" w:eastAsia="仿宋" w:hAnsi="仿宋" w:cs="仿宋" w:hint="eastAsia"/>
          <w:sz w:val="28"/>
          <w:szCs w:val="28"/>
        </w:rPr>
        <w:t>),</w:t>
      </w:r>
      <w:r>
        <w:rPr>
          <w:rFonts w:ascii="仿宋" w:eastAsia="仿宋" w:hAnsi="仿宋" w:cs="仿宋" w:hint="eastAsia"/>
          <w:sz w:val="28"/>
          <w:szCs w:val="28"/>
        </w:rPr>
        <w:t>亚硝酸盐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NaNO</w:t>
      </w:r>
      <w:r>
        <w:rPr>
          <w:rFonts w:ascii="仿宋" w:eastAsia="仿宋" w:hAnsi="仿宋" w:cs="仿宋" w:hint="eastAsia"/>
          <w:sz w:val="28"/>
          <w:szCs w:val="28"/>
        </w:rPr>
        <w:t>₂计</w:t>
      </w:r>
      <w:r>
        <w:rPr>
          <w:rFonts w:ascii="仿宋" w:eastAsia="仿宋" w:hAnsi="仿宋" w:cs="仿宋" w:hint="eastAsia"/>
          <w:sz w:val="28"/>
          <w:szCs w:val="28"/>
        </w:rPr>
        <w:t>),</w:t>
      </w:r>
      <w:r>
        <w:rPr>
          <w:rFonts w:ascii="仿宋" w:eastAsia="仿宋" w:hAnsi="仿宋" w:cs="仿宋" w:hint="eastAsia"/>
          <w:sz w:val="28"/>
          <w:szCs w:val="28"/>
        </w:rPr>
        <w:t>二氧化硫残留量。</w:t>
      </w:r>
    </w:p>
    <w:p w14:paraId="17C8590A" w14:textId="77777777" w:rsidR="00F45D2D" w:rsidRDefault="00F82612">
      <w:pPr>
        <w:pStyle w:val="1"/>
        <w:spacing w:before="0" w:after="0" w:line="360" w:lineRule="auto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十二、速冻食品</w:t>
      </w:r>
    </w:p>
    <w:p w14:paraId="7C0C8BA0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）抽检依据</w:t>
      </w:r>
    </w:p>
    <w:p w14:paraId="085585C5" w14:textId="46AA1A08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抽检依据是</w:t>
      </w:r>
      <w:r>
        <w:rPr>
          <w:rFonts w:ascii="仿宋" w:eastAsia="仿宋" w:hAnsi="仿宋" w:cs="仿宋" w:hint="eastAsia"/>
          <w:sz w:val="28"/>
          <w:szCs w:val="28"/>
        </w:rPr>
        <w:t>SB/T 10379-2012</w:t>
      </w:r>
      <w:r>
        <w:rPr>
          <w:rFonts w:ascii="仿宋" w:eastAsia="仿宋" w:hAnsi="仿宋" w:cs="仿宋" w:hint="eastAsia"/>
          <w:sz w:val="28"/>
          <w:szCs w:val="28"/>
        </w:rPr>
        <w:t>《速冻调制食品》，</w:t>
      </w:r>
      <w:r>
        <w:rPr>
          <w:rFonts w:ascii="仿宋" w:eastAsia="仿宋" w:hAnsi="仿宋" w:cs="仿宋" w:hint="eastAsia"/>
          <w:sz w:val="28"/>
          <w:szCs w:val="28"/>
        </w:rPr>
        <w:t>GB 2762-2017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食品中污染物限量》，整顿办函〔</w:t>
      </w:r>
      <w:r>
        <w:rPr>
          <w:rFonts w:ascii="仿宋" w:eastAsia="仿宋" w:hAnsi="仿宋" w:cs="仿宋" w:hint="eastAsia"/>
          <w:sz w:val="28"/>
          <w:szCs w:val="28"/>
        </w:rPr>
        <w:t>2011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号《关于印发〈食品中可能违法添加的非食用物质和易滥用的食品添加剂品种名单（第五批）〉的通知》，</w:t>
      </w:r>
      <w:r>
        <w:rPr>
          <w:rFonts w:ascii="仿宋" w:eastAsia="仿宋" w:hAnsi="仿宋" w:cs="仿宋" w:hint="eastAsia"/>
          <w:sz w:val="28"/>
          <w:szCs w:val="28"/>
        </w:rPr>
        <w:t>GB 19295-2011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速冻面米制品》，</w:t>
      </w:r>
      <w:r>
        <w:rPr>
          <w:rFonts w:ascii="仿宋" w:eastAsia="仿宋" w:hAnsi="仿宋" w:cs="仿宋" w:hint="eastAsia"/>
          <w:sz w:val="28"/>
          <w:szCs w:val="28"/>
        </w:rPr>
        <w:t>GB 2760-2014</w:t>
      </w:r>
      <w:r>
        <w:rPr>
          <w:rFonts w:ascii="仿宋" w:eastAsia="仿宋" w:hAnsi="仿宋" w:cs="仿宋" w:hint="eastAsia"/>
          <w:sz w:val="28"/>
          <w:szCs w:val="28"/>
        </w:rPr>
        <w:t>《食品安全国家标准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食品添加剂使用标准》</w:t>
      </w:r>
      <w:r>
        <w:rPr>
          <w:rFonts w:ascii="仿宋" w:eastAsia="仿宋" w:hAnsi="仿宋" w:cs="仿宋" w:hint="eastAsia"/>
          <w:sz w:val="28"/>
          <w:szCs w:val="28"/>
        </w:rPr>
        <w:t>标准和指标的要求。</w:t>
      </w:r>
    </w:p>
    <w:p w14:paraId="53F987CB" w14:textId="77777777" w:rsidR="00F45D2D" w:rsidRDefault="00F82612">
      <w:pPr>
        <w:adjustRightInd w:val="0"/>
        <w:spacing w:line="6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（二）检验项目</w:t>
      </w:r>
    </w:p>
    <w:p w14:paraId="26DB5D8D" w14:textId="77777777" w:rsidR="00F45D2D" w:rsidRDefault="00F82612">
      <w:pPr>
        <w:widowControl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速冻食品的抽检项目包括氯霉素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过氧化值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以脂肪计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48A0A5CA" w14:textId="77777777" w:rsidR="00F45D2D" w:rsidRDefault="00F45D2D">
      <w:pPr>
        <w:pStyle w:val="a0"/>
      </w:pPr>
    </w:p>
    <w:sectPr w:rsidR="00F45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F23230"/>
    <w:multiLevelType w:val="singleLevel"/>
    <w:tmpl w:val="D5F2323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14018F"/>
    <w:rsid w:val="00540951"/>
    <w:rsid w:val="00F45D2D"/>
    <w:rsid w:val="00F82612"/>
    <w:rsid w:val="03A05F93"/>
    <w:rsid w:val="047D47E5"/>
    <w:rsid w:val="05BB159A"/>
    <w:rsid w:val="05E975CD"/>
    <w:rsid w:val="07020906"/>
    <w:rsid w:val="071D1F9D"/>
    <w:rsid w:val="07495DD7"/>
    <w:rsid w:val="079F3F13"/>
    <w:rsid w:val="07BB03F8"/>
    <w:rsid w:val="080277C3"/>
    <w:rsid w:val="087121B3"/>
    <w:rsid w:val="097B5C6A"/>
    <w:rsid w:val="09912272"/>
    <w:rsid w:val="0A463AC2"/>
    <w:rsid w:val="0AAC419E"/>
    <w:rsid w:val="0AD74B82"/>
    <w:rsid w:val="0AFD787B"/>
    <w:rsid w:val="0B5F44F9"/>
    <w:rsid w:val="0C4A3C46"/>
    <w:rsid w:val="0D0B3D64"/>
    <w:rsid w:val="0D5A5F3B"/>
    <w:rsid w:val="0DF96685"/>
    <w:rsid w:val="0E0A1027"/>
    <w:rsid w:val="0E1357A4"/>
    <w:rsid w:val="0E1514B9"/>
    <w:rsid w:val="0E6A2343"/>
    <w:rsid w:val="0EC248F6"/>
    <w:rsid w:val="0FB5684A"/>
    <w:rsid w:val="10112022"/>
    <w:rsid w:val="10833705"/>
    <w:rsid w:val="10EE682C"/>
    <w:rsid w:val="12C848AB"/>
    <w:rsid w:val="12CB4699"/>
    <w:rsid w:val="133741A6"/>
    <w:rsid w:val="13AF5CC2"/>
    <w:rsid w:val="14E47AF7"/>
    <w:rsid w:val="14E5025E"/>
    <w:rsid w:val="15FD3D47"/>
    <w:rsid w:val="165E0034"/>
    <w:rsid w:val="170212D1"/>
    <w:rsid w:val="175C7D08"/>
    <w:rsid w:val="17A904EE"/>
    <w:rsid w:val="182279FE"/>
    <w:rsid w:val="184074BC"/>
    <w:rsid w:val="18B60B99"/>
    <w:rsid w:val="1982682C"/>
    <w:rsid w:val="19F03B54"/>
    <w:rsid w:val="1ACE1254"/>
    <w:rsid w:val="1BB86305"/>
    <w:rsid w:val="1D0D4DE5"/>
    <w:rsid w:val="1D9E052A"/>
    <w:rsid w:val="1DB6190E"/>
    <w:rsid w:val="1E2C2E5E"/>
    <w:rsid w:val="1EC4748B"/>
    <w:rsid w:val="1F625457"/>
    <w:rsid w:val="1FD44F9B"/>
    <w:rsid w:val="1FE23E82"/>
    <w:rsid w:val="1FF920C8"/>
    <w:rsid w:val="20D60019"/>
    <w:rsid w:val="216B0595"/>
    <w:rsid w:val="21BB1781"/>
    <w:rsid w:val="21D24146"/>
    <w:rsid w:val="232275FA"/>
    <w:rsid w:val="23B1724E"/>
    <w:rsid w:val="26211DC9"/>
    <w:rsid w:val="2679798B"/>
    <w:rsid w:val="267A0A51"/>
    <w:rsid w:val="269C662B"/>
    <w:rsid w:val="2706129B"/>
    <w:rsid w:val="27B11FD3"/>
    <w:rsid w:val="27F1371C"/>
    <w:rsid w:val="2871507C"/>
    <w:rsid w:val="293D5D91"/>
    <w:rsid w:val="29D51E31"/>
    <w:rsid w:val="29F45271"/>
    <w:rsid w:val="2A017E33"/>
    <w:rsid w:val="2B034C80"/>
    <w:rsid w:val="2B7D2D64"/>
    <w:rsid w:val="2DA16C83"/>
    <w:rsid w:val="2E9B627C"/>
    <w:rsid w:val="2EBC017D"/>
    <w:rsid w:val="2EF4687F"/>
    <w:rsid w:val="2F164811"/>
    <w:rsid w:val="2FBB219B"/>
    <w:rsid w:val="2FC21C62"/>
    <w:rsid w:val="30B76D6B"/>
    <w:rsid w:val="31CF5E69"/>
    <w:rsid w:val="32B53FD4"/>
    <w:rsid w:val="32F6518A"/>
    <w:rsid w:val="32F6567E"/>
    <w:rsid w:val="33C36154"/>
    <w:rsid w:val="33DA1F35"/>
    <w:rsid w:val="35000290"/>
    <w:rsid w:val="35945933"/>
    <w:rsid w:val="35B4494A"/>
    <w:rsid w:val="365C267B"/>
    <w:rsid w:val="36B84678"/>
    <w:rsid w:val="37C36B9B"/>
    <w:rsid w:val="38C62855"/>
    <w:rsid w:val="39B167FC"/>
    <w:rsid w:val="3A4A40D2"/>
    <w:rsid w:val="3ABA314B"/>
    <w:rsid w:val="3AD76BA8"/>
    <w:rsid w:val="3AEF4708"/>
    <w:rsid w:val="3AF94177"/>
    <w:rsid w:val="3C0F621A"/>
    <w:rsid w:val="3CBD200E"/>
    <w:rsid w:val="3CFB44A3"/>
    <w:rsid w:val="3F5114FE"/>
    <w:rsid w:val="40513AD4"/>
    <w:rsid w:val="40946F6E"/>
    <w:rsid w:val="41F92F97"/>
    <w:rsid w:val="42BC258C"/>
    <w:rsid w:val="43004DFF"/>
    <w:rsid w:val="430530C3"/>
    <w:rsid w:val="436B7A67"/>
    <w:rsid w:val="441D5B50"/>
    <w:rsid w:val="44393376"/>
    <w:rsid w:val="447A6FA4"/>
    <w:rsid w:val="45741721"/>
    <w:rsid w:val="47166712"/>
    <w:rsid w:val="48B65001"/>
    <w:rsid w:val="499718FB"/>
    <w:rsid w:val="49B7345F"/>
    <w:rsid w:val="4B41608D"/>
    <w:rsid w:val="4B9C0EBD"/>
    <w:rsid w:val="4BE859FC"/>
    <w:rsid w:val="4C0D3A2E"/>
    <w:rsid w:val="4C411BB5"/>
    <w:rsid w:val="4CF05012"/>
    <w:rsid w:val="4D4A0EA3"/>
    <w:rsid w:val="4DAD437E"/>
    <w:rsid w:val="4E887F02"/>
    <w:rsid w:val="4F8B05DA"/>
    <w:rsid w:val="4FA244DE"/>
    <w:rsid w:val="51C25A41"/>
    <w:rsid w:val="5214018F"/>
    <w:rsid w:val="52A65774"/>
    <w:rsid w:val="53E5770A"/>
    <w:rsid w:val="54091C4C"/>
    <w:rsid w:val="54A70D7B"/>
    <w:rsid w:val="56766C1C"/>
    <w:rsid w:val="571B28CB"/>
    <w:rsid w:val="57BA5871"/>
    <w:rsid w:val="59F07391"/>
    <w:rsid w:val="5A387341"/>
    <w:rsid w:val="5ABF4FD1"/>
    <w:rsid w:val="5CA70810"/>
    <w:rsid w:val="5D03747B"/>
    <w:rsid w:val="5D5D7D05"/>
    <w:rsid w:val="5EF05EE3"/>
    <w:rsid w:val="607B5C80"/>
    <w:rsid w:val="62100EB9"/>
    <w:rsid w:val="621350E5"/>
    <w:rsid w:val="62377A15"/>
    <w:rsid w:val="63006F02"/>
    <w:rsid w:val="6311178E"/>
    <w:rsid w:val="63621DB7"/>
    <w:rsid w:val="65422545"/>
    <w:rsid w:val="6659332D"/>
    <w:rsid w:val="66C102AC"/>
    <w:rsid w:val="671A2787"/>
    <w:rsid w:val="67334156"/>
    <w:rsid w:val="677671A1"/>
    <w:rsid w:val="687D2000"/>
    <w:rsid w:val="697B7D28"/>
    <w:rsid w:val="69962497"/>
    <w:rsid w:val="69A33BD6"/>
    <w:rsid w:val="69F50E3C"/>
    <w:rsid w:val="6AA554D6"/>
    <w:rsid w:val="6AF06E0A"/>
    <w:rsid w:val="6AF94BBA"/>
    <w:rsid w:val="6BB071EB"/>
    <w:rsid w:val="6C2E52EC"/>
    <w:rsid w:val="6D640644"/>
    <w:rsid w:val="6DC62C5A"/>
    <w:rsid w:val="6F4472AF"/>
    <w:rsid w:val="6FB870D5"/>
    <w:rsid w:val="6FE820D6"/>
    <w:rsid w:val="70721B7A"/>
    <w:rsid w:val="7080197D"/>
    <w:rsid w:val="708C77C7"/>
    <w:rsid w:val="71492C0C"/>
    <w:rsid w:val="7180396C"/>
    <w:rsid w:val="737D37EE"/>
    <w:rsid w:val="75BF224A"/>
    <w:rsid w:val="75DA4B34"/>
    <w:rsid w:val="75EF047D"/>
    <w:rsid w:val="766F1987"/>
    <w:rsid w:val="76853253"/>
    <w:rsid w:val="76EF24FB"/>
    <w:rsid w:val="76F10EF7"/>
    <w:rsid w:val="77342F79"/>
    <w:rsid w:val="78F654F5"/>
    <w:rsid w:val="79B906C0"/>
    <w:rsid w:val="7A915458"/>
    <w:rsid w:val="7ACD1693"/>
    <w:rsid w:val="7BC802A8"/>
    <w:rsid w:val="7BE94FD0"/>
    <w:rsid w:val="7C3176E7"/>
    <w:rsid w:val="7CA61976"/>
    <w:rsid w:val="7D4E0616"/>
    <w:rsid w:val="7D731710"/>
    <w:rsid w:val="7F3302C9"/>
    <w:rsid w:val="7F7B5E17"/>
    <w:rsid w:val="7FB0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F319C"/>
  <w15:docId w15:val="{CC04720D-F544-40E9-BC4C-88FADBDC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 f</cp:lastModifiedBy>
  <cp:revision>3</cp:revision>
  <dcterms:created xsi:type="dcterms:W3CDTF">2019-04-12T02:08:00Z</dcterms:created>
  <dcterms:modified xsi:type="dcterms:W3CDTF">2021-11-05T07:32:00Z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53FB2B668B504E66804673DA7EE535C7</vt:lpwstr>
  </property>
</Properties>
</file>