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6" w:lineRule="exact"/>
        <w:jc w:val="center"/>
        <w:rPr>
          <w:rFonts w:ascii="仿宋" w:hAnsi="仿宋" w:eastAsia="仿宋" w:cs="仿宋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ascii="方正小标宋简体" w:hAnsi="宋体" w:eastAsia="方正小标宋简体" w:cs="宋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color w:val="000000"/>
          <w:sz w:val="44"/>
          <w:szCs w:val="44"/>
          <w:u w:color="000000"/>
        </w:rPr>
        <w:t>石泉县事业单位工作人员定期嘉奖工作方案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9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9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为激励广大事业单位工作人员担当作为、干事创业，根据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《事业单位工作人员奖励规定》相关精神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，经研究，决定开展事业单位工作人员定期奖励工作，特制定本方案：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9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一、奖励范围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9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石泉县在编在岗事业单位工作人员（不含参照公务员法管理事业单位工作人员）和机关工勤人员。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9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二、奖励种类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9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按照奖励权限，奖励种类为嘉奖，以年度考核结果为主要依据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，</w:t>
      </w:r>
      <w:r>
        <w:rPr>
          <w:rFonts w:hint="eastAsia" w:ascii="仿宋_GB2312" w:hAnsi="Calibri" w:eastAsia="仿宋_GB2312"/>
          <w:sz w:val="32"/>
          <w:szCs w:val="32"/>
        </w:rPr>
        <w:t>以年度为周期定期开展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9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三、奖励比例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9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事业单位工作人员嘉奖，一般不超过工作人员总数的20%，事业单位年度考核被评为优秀的，其工作人员嘉奖比例一般不超过25%。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9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四、奖励程序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outlineLvl w:val="9"/>
        <w:rPr>
          <w:rFonts w:hint="eastAsia" w:ascii="楷体" w:hAnsi="楷体" w:eastAsia="楷体" w:cs="宋体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bCs/>
          <w:kern w:val="0"/>
          <w:sz w:val="32"/>
          <w:szCs w:val="32"/>
        </w:rPr>
        <w:t>（一）申报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9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各事业单位提出嘉奖人员名单，组织填写《事业单位工作人员奖励审批表》，报主管部门审核。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outlineLvl w:val="9"/>
        <w:rPr>
          <w:rFonts w:hint="eastAsia" w:ascii="楷体" w:hAnsi="楷体" w:eastAsia="楷体" w:cs="宋体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bCs/>
          <w:kern w:val="0"/>
          <w:sz w:val="32"/>
          <w:szCs w:val="32"/>
        </w:rPr>
        <w:t>（二）初审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9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各主管部门征求纪检监察机关（派驻纪检组）意见，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按照干部管理权限报县组织或人社部门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审核。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outlineLvl w:val="9"/>
        <w:rPr>
          <w:rFonts w:ascii="楷体" w:hAnsi="楷体" w:eastAsia="楷体" w:cs="宋体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bCs/>
          <w:kern w:val="0"/>
          <w:sz w:val="32"/>
          <w:szCs w:val="32"/>
        </w:rPr>
        <w:t>（三）公示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9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经组织人社部门研究后，将拟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嘉奖对象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在县政府网站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公示，公示期不少于5个工作日。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outlineLvl w:val="9"/>
        <w:rPr>
          <w:rFonts w:ascii="楷体" w:hAnsi="楷体" w:eastAsia="楷体" w:cs="宋体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bCs/>
          <w:kern w:val="0"/>
          <w:sz w:val="32"/>
          <w:szCs w:val="32"/>
        </w:rPr>
        <w:t>（四）批准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9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公示无异议后，县组织人社部门作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出奖励决定并予以公布。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9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五、奖金标准及渠道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9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对获得嘉奖的事业单位工作人员，给予一次性奖金。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outlineLvl w:val="9"/>
        <w:rPr>
          <w:rFonts w:ascii="楷体" w:hAnsi="楷体" w:eastAsia="楷体" w:cs="宋体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bCs/>
          <w:kern w:val="0"/>
          <w:sz w:val="32"/>
          <w:szCs w:val="32"/>
        </w:rPr>
        <w:t>（一）奖金标准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9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事业单位工作人员奖金标准按照省委组织部、省人社厅《关于事业单位工作人员奖励工作有关问题的通知》（陕人社函〔2019〕703号）执行，嘉奖参照公务员嘉奖标准，即1500元。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outlineLvl w:val="9"/>
        <w:rPr>
          <w:rFonts w:ascii="楷体" w:hAnsi="楷体" w:eastAsia="楷体" w:cs="宋体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bCs/>
          <w:kern w:val="0"/>
          <w:sz w:val="32"/>
          <w:szCs w:val="32"/>
        </w:rPr>
        <w:t>（二）经费渠道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9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奖金所需经费，通过单位现有经费渠道解决，不计入事业单位工作人员所在单位绩效工资总额。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9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六、奖励监督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outlineLvl w:val="9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bCs/>
          <w:kern w:val="0"/>
          <w:sz w:val="32"/>
          <w:szCs w:val="32"/>
        </w:rPr>
        <w:t>（一）严肃工作纪律。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奖励工作应当严格遵守政治纪律和政治规矩、组织人事纪律、工作纪律、财经纪律、廉洁纪律，保守国家秘密和工作秘密。有下列情形之一的，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县组织人社部门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责令限期改正；逾期不改正或者构成违纪的，按照有关规定给予组织处理或者纪律处分；涉嫌违法犯罪的，按照国家有关法律规定处理。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9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1.不按照规定的奖励范围、条件、种类、权限、比例（名额）、程序等开展奖励的；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9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2.徇私舞弊、弄虚作假的；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9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3.泄露国家秘密，或者泄露工作秘密造成不良后果的；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9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4.因奖励工作失误导致奖励结果显失公平，造成不良后果的；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9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5.按照有关规定应当回避而没有回避的；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9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6.有其他违反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《事业单位工作人员奖励规定》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行为的。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outlineLvl w:val="9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bCs/>
          <w:kern w:val="0"/>
          <w:sz w:val="32"/>
          <w:szCs w:val="32"/>
        </w:rPr>
        <w:t>（二）规范奖励要求。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有下列情形之一的，不得给予奖励；已经作出奖励决定的，由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县组织人社部门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按程序撤销奖励，并注销和收回获奖个人的奖励证书，撤销其获得的待遇，追缴所获奖金等物质奖励：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9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1.政治品质、廉洁自律存在问题，或者道德品行、遵规守纪等方面存在问题、造成严重不良影响的；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9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2.申报奖励时隐瞒严重错误或者弄虚作假骗取奖励的；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9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3.严重违反规定的奖励权限或者程序的；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9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4.法律法规规定应当撤销奖励的。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9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对撤销奖励的予以公布。因涉及国家秘密不宜公开的，可以不向社会公布。相关材料存入本人干部人事档案。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事业单位工作人员对撤销奖励决定不服的，可以申请复核、提出申诉。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20" w:firstLineChars="200"/>
        <w:textAlignment w:val="auto"/>
        <w:outlineLvl w:val="9"/>
      </w:pPr>
    </w:p>
    <w:sectPr>
      <w:footerReference r:id="rId3" w:type="default"/>
      <w:pgSz w:w="11906" w:h="16838"/>
      <w:pgMar w:top="1418" w:right="1701" w:bottom="1418" w:left="1247" w:header="851" w:footer="1418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ind w:left="315" w:leftChars="150" w:right="315" w:rightChars="150"/>
      <w:rPr>
        <w:rStyle w:val="7"/>
        <w:rFonts w:asci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- 5 -</w:t>
    </w:r>
    <w:r>
      <w:rPr>
        <w:rStyle w:val="7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EA546B"/>
    <w:rsid w:val="00206B1C"/>
    <w:rsid w:val="00546610"/>
    <w:rsid w:val="005515AE"/>
    <w:rsid w:val="008D49C4"/>
    <w:rsid w:val="0096237C"/>
    <w:rsid w:val="009C52F6"/>
    <w:rsid w:val="009E3DA5"/>
    <w:rsid w:val="00A04323"/>
    <w:rsid w:val="00C2018C"/>
    <w:rsid w:val="00C22DD3"/>
    <w:rsid w:val="00C42CD1"/>
    <w:rsid w:val="00DF5C72"/>
    <w:rsid w:val="02EA546B"/>
    <w:rsid w:val="054F0754"/>
    <w:rsid w:val="06207F8C"/>
    <w:rsid w:val="0B330725"/>
    <w:rsid w:val="0B984269"/>
    <w:rsid w:val="0C995EC0"/>
    <w:rsid w:val="0CF956C9"/>
    <w:rsid w:val="0D952FFA"/>
    <w:rsid w:val="18BC0C2B"/>
    <w:rsid w:val="1D925016"/>
    <w:rsid w:val="1EA95DCE"/>
    <w:rsid w:val="1ED45CF7"/>
    <w:rsid w:val="20383576"/>
    <w:rsid w:val="267508E1"/>
    <w:rsid w:val="2A01226F"/>
    <w:rsid w:val="2D537041"/>
    <w:rsid w:val="2E166256"/>
    <w:rsid w:val="33B714B0"/>
    <w:rsid w:val="33EC70A8"/>
    <w:rsid w:val="396E5873"/>
    <w:rsid w:val="3ABE2585"/>
    <w:rsid w:val="3F933495"/>
    <w:rsid w:val="411268F4"/>
    <w:rsid w:val="4A042780"/>
    <w:rsid w:val="4AB7303D"/>
    <w:rsid w:val="4D0C123A"/>
    <w:rsid w:val="4F8D57D7"/>
    <w:rsid w:val="504152E8"/>
    <w:rsid w:val="52DA269F"/>
    <w:rsid w:val="55AE7AD3"/>
    <w:rsid w:val="574F5F3D"/>
    <w:rsid w:val="590D664B"/>
    <w:rsid w:val="5A7B45DE"/>
    <w:rsid w:val="5B1906BE"/>
    <w:rsid w:val="5CBE1895"/>
    <w:rsid w:val="61A6001D"/>
    <w:rsid w:val="64171518"/>
    <w:rsid w:val="687F0B34"/>
    <w:rsid w:val="6E9A78D4"/>
    <w:rsid w:val="6FC16B71"/>
    <w:rsid w:val="74CA6CA2"/>
    <w:rsid w:val="761B1FE6"/>
    <w:rsid w:val="76441100"/>
    <w:rsid w:val="7AD717E4"/>
    <w:rsid w:val="7C81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9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8">
    <w:name w:val="Footer Char"/>
    <w:basedOn w:val="6"/>
    <w:link w:val="2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9">
    <w:name w:val="Header Char"/>
    <w:basedOn w:val="6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0">
    <w:name w:val="font31"/>
    <w:basedOn w:val="6"/>
    <w:qFormat/>
    <w:uiPriority w:val="99"/>
    <w:rPr>
      <w:rFonts w:ascii="宋体" w:hAnsi="宋体" w:eastAsia="宋体" w:cs="宋体"/>
      <w:color w:val="000000"/>
      <w:sz w:val="32"/>
      <w:szCs w:val="32"/>
      <w:u w:val="none"/>
    </w:rPr>
  </w:style>
  <w:style w:type="character" w:customStyle="1" w:styleId="11">
    <w:name w:val="font01"/>
    <w:basedOn w:val="6"/>
    <w:qFormat/>
    <w:uiPriority w:val="99"/>
    <w:rPr>
      <w:rFonts w:ascii="黑体" w:hAnsi="宋体" w:eastAsia="黑体" w:cs="黑体"/>
      <w:color w:val="000000"/>
      <w:sz w:val="32"/>
      <w:szCs w:val="32"/>
      <w:u w:val="none"/>
    </w:rPr>
  </w:style>
  <w:style w:type="character" w:customStyle="1" w:styleId="12">
    <w:name w:val="font21"/>
    <w:basedOn w:val="6"/>
    <w:qFormat/>
    <w:uiPriority w:val="99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7</Pages>
  <Words>405</Words>
  <Characters>2310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2019-08-01T09:31:00Z</dcterms:created>
  <dc:creator>人社局范国猛</dc:creator>
  <cp:lastModifiedBy>袁素娟</cp:lastModifiedBy>
  <cp:lastPrinted>2019-09-03T00:16:00Z</cp:lastPrinted>
  <dcterms:modified xsi:type="dcterms:W3CDTF">2021-05-19T06:27:08Z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042D39E8495646E88CB205EDE2355702</vt:lpwstr>
  </property>
</Properties>
</file>