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4C" w:rsidRDefault="00E6654C">
      <w:pPr>
        <w:spacing w:line="576" w:lineRule="exact"/>
        <w:rPr>
          <w:rFonts w:ascii="楷体" w:eastAsia="楷体" w:hAnsi="楷体"/>
          <w:b/>
          <w:sz w:val="32"/>
          <w:szCs w:val="32"/>
        </w:rPr>
      </w:pPr>
    </w:p>
    <w:p w:rsidR="00E6654C" w:rsidRDefault="0086179C" w:rsidP="003A55D6">
      <w:pPr>
        <w:spacing w:line="576" w:lineRule="exact"/>
        <w:ind w:firstLineChars="200" w:firstLine="883"/>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石泉县产业引导资金项目评审结果</w:t>
      </w:r>
    </w:p>
    <w:p w:rsidR="00E6654C" w:rsidRDefault="00E6654C" w:rsidP="003A55D6">
      <w:pPr>
        <w:spacing w:line="576" w:lineRule="exact"/>
        <w:ind w:firstLineChars="200" w:firstLine="883"/>
        <w:jc w:val="center"/>
        <w:rPr>
          <w:rFonts w:ascii="方正小标宋简体" w:eastAsia="方正小标宋简体" w:hAnsi="方正小标宋简体" w:cs="方正小标宋简体"/>
          <w:b/>
          <w:sz w:val="44"/>
          <w:szCs w:val="44"/>
        </w:rPr>
      </w:pPr>
    </w:p>
    <w:p w:rsidR="00E6654C" w:rsidRDefault="0086179C">
      <w:pPr>
        <w:spacing w:line="576" w:lineRule="exact"/>
        <w:ind w:firstLineChars="200" w:firstLine="643"/>
        <w:rPr>
          <w:rFonts w:ascii="黑体" w:eastAsia="黑体" w:hAnsi="黑体" w:cs="黑体"/>
          <w:b/>
          <w:sz w:val="32"/>
          <w:szCs w:val="32"/>
        </w:rPr>
      </w:pPr>
      <w:r>
        <w:rPr>
          <w:rFonts w:ascii="黑体" w:eastAsia="黑体" w:hAnsi="黑体" w:cs="黑体" w:hint="eastAsia"/>
          <w:b/>
          <w:sz w:val="32"/>
          <w:szCs w:val="32"/>
        </w:rPr>
        <w:t>一、石泉县嘉晟园区产业引导资金项目实施方案</w:t>
      </w:r>
    </w:p>
    <w:p w:rsidR="00E6654C" w:rsidRDefault="0086179C">
      <w:pPr>
        <w:spacing w:line="540" w:lineRule="exact"/>
        <w:ind w:firstLineChars="200" w:firstLine="643"/>
        <w:rPr>
          <w:rFonts w:ascii="仿宋" w:eastAsia="仿宋" w:hAnsi="仿宋"/>
          <w:sz w:val="32"/>
          <w:szCs w:val="32"/>
        </w:rPr>
      </w:pPr>
      <w:r>
        <w:rPr>
          <w:rFonts w:ascii="楷体" w:eastAsia="楷体" w:hAnsi="楷体" w:cs="楷体" w:hint="eastAsia"/>
          <w:b/>
          <w:sz w:val="32"/>
          <w:szCs w:val="32"/>
        </w:rPr>
        <w:t>（一）项目概况</w:t>
      </w:r>
      <w:r>
        <w:rPr>
          <w:rFonts w:ascii="仿宋" w:eastAsia="仿宋" w:hAnsi="仿宋" w:hint="eastAsia"/>
          <w:b/>
          <w:sz w:val="32"/>
          <w:szCs w:val="32"/>
        </w:rPr>
        <w:t>：</w:t>
      </w:r>
      <w:r>
        <w:rPr>
          <w:rFonts w:ascii="仿宋" w:eastAsia="仿宋" w:hAnsi="仿宋" w:hint="eastAsia"/>
          <w:sz w:val="32"/>
          <w:szCs w:val="32"/>
        </w:rPr>
        <w:t>石泉县嘉晟园区为示范引领，在城关、池河、饶峰、喜河、两河、曾溪六镇建企业加工原料种植基地，全部发展订单辣椒、豇豆、阳荷姜、黄豆、生姜、大蒜等企业初深加工生产原料种植，按照每带动1户贫困户实现脱贫目标的给予1万元的项目资金，项目共计扶持200万元。</w:t>
      </w:r>
    </w:p>
    <w:p w:rsidR="00E6654C" w:rsidRDefault="0086179C">
      <w:pPr>
        <w:spacing w:line="540" w:lineRule="exact"/>
        <w:ind w:firstLineChars="200" w:firstLine="643"/>
        <w:rPr>
          <w:rFonts w:ascii="楷体" w:eastAsia="楷体" w:hAnsi="楷体" w:cs="楷体"/>
          <w:b/>
          <w:sz w:val="32"/>
          <w:szCs w:val="32"/>
        </w:rPr>
      </w:pPr>
      <w:r>
        <w:rPr>
          <w:rFonts w:ascii="楷体" w:eastAsia="楷体" w:hAnsi="楷体" w:cs="楷体" w:hint="eastAsia"/>
          <w:b/>
          <w:sz w:val="32"/>
          <w:szCs w:val="32"/>
        </w:rPr>
        <w:t>（二）评审结果：</w:t>
      </w:r>
    </w:p>
    <w:p w:rsidR="00E6654C" w:rsidRDefault="0086179C">
      <w:pPr>
        <w:spacing w:line="540" w:lineRule="exact"/>
        <w:ind w:firstLineChars="200" w:firstLine="640"/>
        <w:rPr>
          <w:rFonts w:ascii="仿宋" w:eastAsia="仿宋" w:hAnsi="仿宋"/>
          <w:sz w:val="32"/>
          <w:szCs w:val="32"/>
        </w:rPr>
      </w:pPr>
      <w:r>
        <w:rPr>
          <w:rFonts w:ascii="仿宋" w:eastAsia="仿宋" w:hAnsi="仿宋" w:hint="eastAsia"/>
          <w:sz w:val="32"/>
          <w:szCs w:val="32"/>
        </w:rPr>
        <w:t>原则同意石泉县嘉晟园区产业引导资金项目实施方案，同意实施。</w:t>
      </w:r>
    </w:p>
    <w:p w:rsidR="00E6654C" w:rsidRDefault="0086179C">
      <w:pPr>
        <w:spacing w:line="540" w:lineRule="exact"/>
        <w:ind w:firstLineChars="200" w:firstLine="643"/>
        <w:rPr>
          <w:rFonts w:ascii="楷体" w:eastAsia="楷体" w:hAnsi="楷体"/>
          <w:b/>
          <w:sz w:val="32"/>
          <w:szCs w:val="32"/>
        </w:rPr>
      </w:pPr>
      <w:r>
        <w:rPr>
          <w:rFonts w:ascii="楷体" w:eastAsia="楷体" w:hAnsi="楷体" w:hint="eastAsia"/>
          <w:b/>
          <w:sz w:val="32"/>
          <w:szCs w:val="32"/>
        </w:rPr>
        <w:t>二、安康市柏盛富硒生物科技有限公司产业引导资金项目实施方案</w:t>
      </w:r>
    </w:p>
    <w:p w:rsidR="00E6654C" w:rsidRDefault="0086179C">
      <w:pPr>
        <w:spacing w:line="540" w:lineRule="exact"/>
        <w:ind w:firstLineChars="200" w:firstLine="643"/>
        <w:rPr>
          <w:rFonts w:ascii="仿宋" w:eastAsia="仿宋" w:hAnsi="仿宋"/>
          <w:sz w:val="32"/>
          <w:szCs w:val="32"/>
        </w:rPr>
      </w:pPr>
      <w:r>
        <w:rPr>
          <w:rFonts w:ascii="楷体" w:eastAsia="楷体" w:hAnsi="楷体" w:cs="楷体" w:hint="eastAsia"/>
          <w:b/>
          <w:sz w:val="32"/>
          <w:szCs w:val="32"/>
        </w:rPr>
        <w:t>（一）项目概况：</w:t>
      </w:r>
      <w:r>
        <w:rPr>
          <w:rFonts w:ascii="仿宋" w:eastAsia="仿宋" w:hAnsi="仿宋" w:hint="eastAsia"/>
          <w:sz w:val="32"/>
          <w:szCs w:val="32"/>
        </w:rPr>
        <w:t>项目共计扶持100万元。安康柏盛富硒生物科技有限公司为龙头在迎丰、云雾山、城关、曾溪、饶峰、后柳六镇发展订单富硒魔芋产业种植，带动贫困户不少于100户。按照每带动1户贫困户实现脱贫目标的给予1万元的项目资金， 0.6万元采取农资补助的方式扶持贫困户发展产业，使所带动的贫困户本年度产业增收占家庭总收入的40%；0.4万元以贫困户入股的方式投入到安康柏盛富硒生物科技有限公司，经营主体采用产业奖补的形式给贫困户分红。</w:t>
      </w:r>
    </w:p>
    <w:p w:rsidR="00E6654C" w:rsidRDefault="0086179C">
      <w:pPr>
        <w:spacing w:line="540" w:lineRule="exact"/>
        <w:ind w:firstLineChars="200" w:firstLine="643"/>
        <w:rPr>
          <w:rFonts w:ascii="仿宋" w:eastAsia="仿宋" w:hAnsi="仿宋"/>
          <w:sz w:val="32"/>
          <w:szCs w:val="32"/>
        </w:rPr>
      </w:pPr>
      <w:r>
        <w:rPr>
          <w:rFonts w:ascii="楷体" w:eastAsia="楷体" w:hAnsi="楷体" w:cs="楷体" w:hint="eastAsia"/>
          <w:b/>
          <w:sz w:val="32"/>
          <w:szCs w:val="32"/>
        </w:rPr>
        <w:t>（二）评审结果：</w:t>
      </w:r>
    </w:p>
    <w:p w:rsidR="00E6654C" w:rsidRDefault="0086179C">
      <w:pPr>
        <w:spacing w:line="540" w:lineRule="exact"/>
        <w:ind w:firstLineChars="200" w:firstLine="640"/>
        <w:rPr>
          <w:rFonts w:eastAsia="仿宋_GB2312"/>
          <w:sz w:val="32"/>
          <w:szCs w:val="32"/>
        </w:rPr>
      </w:pPr>
      <w:r>
        <w:rPr>
          <w:rFonts w:ascii="仿宋" w:eastAsia="仿宋" w:hAnsi="仿宋" w:hint="eastAsia"/>
          <w:sz w:val="32"/>
          <w:szCs w:val="32"/>
        </w:rPr>
        <w:t>原则同意安康市柏盛富硒生物科技有限公司产业引导资金项目实施方案，同意实施。</w:t>
      </w:r>
    </w:p>
    <w:sectPr w:rsidR="00E6654C" w:rsidSect="00E6654C">
      <w:pgSz w:w="11906" w:h="16838"/>
      <w:pgMar w:top="1440" w:right="1519" w:bottom="1440" w:left="168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CC51218"/>
    <w:rsid w:val="003A55D6"/>
    <w:rsid w:val="0086179C"/>
    <w:rsid w:val="00A752B5"/>
    <w:rsid w:val="00E6654C"/>
    <w:rsid w:val="00F77B93"/>
    <w:rsid w:val="49CC6B34"/>
    <w:rsid w:val="6CC51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665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dc:creator>
  <cp:lastModifiedBy>NTKO</cp:lastModifiedBy>
  <cp:revision>3</cp:revision>
  <cp:lastPrinted>2020-11-13T08:33:00Z</cp:lastPrinted>
  <dcterms:created xsi:type="dcterms:W3CDTF">2020-11-13T07:22:00Z</dcterms:created>
  <dcterms:modified xsi:type="dcterms:W3CDTF">2020-11-13T08:55:00Z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