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8FD" w:rsidRDefault="009B58FD" w:rsidP="009B58FD">
      <w:pPr>
        <w:jc w:val="center"/>
      </w:pPr>
    </w:p>
    <w:p w:rsidR="009B58FD" w:rsidRDefault="009B58FD" w:rsidP="009B58FD"/>
    <w:p w:rsidR="009B58FD" w:rsidRDefault="009B58FD" w:rsidP="009B58FD">
      <w:pPr>
        <w:jc w:val="center"/>
      </w:pPr>
    </w:p>
    <w:p w:rsidR="009B58FD" w:rsidRDefault="009B58FD" w:rsidP="009B58FD">
      <w:pPr>
        <w:jc w:val="center"/>
      </w:pPr>
      <w:r>
        <w:t xml:space="preserve"> </w:t>
      </w:r>
    </w:p>
    <w:p w:rsidR="009B58FD" w:rsidRDefault="009B58FD" w:rsidP="009B58FD">
      <w:pPr>
        <w:jc w:val="center"/>
      </w:pPr>
    </w:p>
    <w:p w:rsidR="009B58FD" w:rsidRDefault="009B58FD" w:rsidP="009B58FD">
      <w:pPr>
        <w:spacing w:line="1600" w:lineRule="exact"/>
        <w:jc w:val="center"/>
        <w:rPr>
          <w:rFonts w:ascii="方正小标宋简体" w:eastAsia="方正小标宋简体"/>
          <w:color w:val="FF0000"/>
          <w:spacing w:val="-4"/>
          <w:w w:val="66"/>
          <w:sz w:val="160"/>
          <w:szCs w:val="160"/>
        </w:rPr>
      </w:pPr>
      <w:r>
        <w:rPr>
          <w:rFonts w:ascii="方正小标宋简体" w:eastAsia="方正小标宋简体" w:hint="eastAsia"/>
          <w:color w:val="FF0000"/>
          <w:spacing w:val="-4"/>
          <w:w w:val="66"/>
          <w:sz w:val="160"/>
          <w:szCs w:val="160"/>
        </w:rPr>
        <w:t>石泉县民政局文件</w:t>
      </w:r>
    </w:p>
    <w:p w:rsidR="009B58FD" w:rsidRDefault="009B58FD" w:rsidP="009B58FD">
      <w:pPr>
        <w:spacing w:line="700" w:lineRule="exact"/>
        <w:jc w:val="center"/>
        <w:rPr>
          <w:rFonts w:ascii="仿宋_GB2312" w:eastAsia="仿宋_GB2312" w:hAnsi="仿宋" w:cs="仿宋"/>
          <w:bCs/>
          <w:sz w:val="32"/>
          <w:szCs w:val="32"/>
        </w:rPr>
      </w:pPr>
    </w:p>
    <w:p w:rsidR="009B58FD" w:rsidRDefault="009B58FD" w:rsidP="009B58FD">
      <w:pPr>
        <w:spacing w:line="5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仿宋_GB2312" w:eastAsia="仿宋_GB2312" w:hAnsi="仿宋" w:hint="eastAsia"/>
          <w:sz w:val="32"/>
          <w:szCs w:val="32"/>
        </w:rPr>
        <w:t>石民发〔2020〕189号</w:t>
      </w:r>
    </w:p>
    <w:p w:rsidR="009B58FD" w:rsidRDefault="007154DF" w:rsidP="009B58FD">
      <w:pPr>
        <w:spacing w:line="560" w:lineRule="exact"/>
        <w:rPr>
          <w:rFonts w:ascii="方正小标宋简体" w:eastAsia="方正小标宋简体" w:hAnsi="方正小标宋简体"/>
          <w:sz w:val="36"/>
        </w:rPr>
      </w:pPr>
      <w:r w:rsidRPr="007154DF">
        <w:pict>
          <v:line id="直线 2" o:spid="_x0000_s2050" style="position:absolute;left:0;text-align:left;z-index:251658240" from="9pt,8.2pt" to="436.6pt,8.2pt" strokecolor="red" strokeweight="2pt"/>
        </w:pict>
      </w:r>
    </w:p>
    <w:p w:rsidR="00C63B2F" w:rsidRDefault="003C3245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石泉县民政局</w:t>
      </w:r>
    </w:p>
    <w:p w:rsidR="00C63B2F" w:rsidRDefault="003C3245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关于补发</w:t>
      </w:r>
      <w:r>
        <w:rPr>
          <w:rFonts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 w:hint="eastAsia"/>
          <w:sz w:val="44"/>
          <w:szCs w:val="44"/>
        </w:rPr>
        <w:t>20年7—8月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农村低保对象</w:t>
      </w:r>
      <w:proofErr w:type="gramEnd"/>
    </w:p>
    <w:p w:rsidR="00C63B2F" w:rsidRDefault="003C3245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价格临时补贴的通知</w:t>
      </w:r>
    </w:p>
    <w:p w:rsidR="00C63B2F" w:rsidRDefault="00C63B2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C63B2F" w:rsidRDefault="003C3245" w:rsidP="00D56D45"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各镇人民政府</w:t>
      </w:r>
      <w:r>
        <w:rPr>
          <w:rFonts w:ascii="仿宋_GB2312" w:eastAsia="仿宋_GB2312"/>
          <w:sz w:val="32"/>
          <w:szCs w:val="32"/>
        </w:rPr>
        <w:t>:</w:t>
      </w:r>
    </w:p>
    <w:p w:rsidR="00C63B2F" w:rsidRDefault="003C3245" w:rsidP="00D56D45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根据《陕西省财政厅 陕西省发展和改革委员会 陕西省民政厅 陕西省人力资源和社会保障厅》陕财办</w:t>
      </w:r>
      <w:proofErr w:type="gramStart"/>
      <w:r>
        <w:rPr>
          <w:rFonts w:ascii="仿宋_GB2312" w:eastAsia="仿宋_GB2312" w:hint="eastAsia"/>
          <w:sz w:val="32"/>
          <w:szCs w:val="32"/>
        </w:rPr>
        <w:t>综</w:t>
      </w:r>
      <w:proofErr w:type="gramEnd"/>
      <w:r w:rsidR="003A67A8">
        <w:rPr>
          <w:rFonts w:ascii="仿宋_GB2312" w:eastAsia="仿宋_GB2312" w:hAnsi="仿宋" w:hint="eastAsia"/>
          <w:sz w:val="32"/>
          <w:szCs w:val="32"/>
        </w:rPr>
        <w:t>〔2020〕</w:t>
      </w:r>
      <w:r>
        <w:rPr>
          <w:rFonts w:ascii="仿宋_GB2312" w:eastAsia="仿宋_GB2312" w:hint="eastAsia"/>
          <w:sz w:val="32"/>
          <w:szCs w:val="32"/>
        </w:rPr>
        <w:t>45号、51号文件精神要求，结合我县社会救助动态监控系统2020年7—9月</w:t>
      </w:r>
      <w:proofErr w:type="gramStart"/>
      <w:r>
        <w:rPr>
          <w:rFonts w:ascii="仿宋_GB2312" w:eastAsia="仿宋_GB2312" w:hint="eastAsia"/>
          <w:sz w:val="32"/>
          <w:szCs w:val="32"/>
        </w:rPr>
        <w:t>农村低保数据</w:t>
      </w:r>
      <w:proofErr w:type="gramEnd"/>
      <w:r>
        <w:rPr>
          <w:rFonts w:ascii="仿宋_GB2312" w:eastAsia="仿宋_GB2312" w:hint="eastAsia"/>
          <w:sz w:val="32"/>
          <w:szCs w:val="32"/>
        </w:rPr>
        <w:t>，决定补发我县2020年7—8月份农村</w:t>
      </w:r>
      <w:proofErr w:type="gramStart"/>
      <w:r>
        <w:rPr>
          <w:rFonts w:ascii="仿宋_GB2312" w:eastAsia="仿宋_GB2312" w:hint="eastAsia"/>
          <w:sz w:val="32"/>
          <w:szCs w:val="32"/>
        </w:rPr>
        <w:t>低保对象</w:t>
      </w:r>
      <w:proofErr w:type="gramEnd"/>
      <w:r>
        <w:rPr>
          <w:rFonts w:ascii="仿宋_GB2312" w:eastAsia="仿宋_GB2312" w:hint="eastAsia"/>
          <w:sz w:val="32"/>
          <w:szCs w:val="32"/>
        </w:rPr>
        <w:t>价格临时补贴。</w:t>
      </w:r>
      <w:proofErr w:type="gramStart"/>
      <w:r>
        <w:rPr>
          <w:rFonts w:ascii="仿宋_GB2312" w:eastAsia="仿宋_GB2312" w:hint="eastAsia"/>
          <w:sz w:val="32"/>
          <w:szCs w:val="32"/>
        </w:rPr>
        <w:t>农村低保3851户</w:t>
      </w:r>
      <w:proofErr w:type="gramEnd"/>
      <w:r>
        <w:rPr>
          <w:rFonts w:ascii="仿宋_GB2312" w:eastAsia="仿宋_GB2312" w:hint="eastAsia"/>
          <w:sz w:val="32"/>
          <w:szCs w:val="32"/>
        </w:rPr>
        <w:t>7456人发放补贴447360元。</w:t>
      </w:r>
    </w:p>
    <w:p w:rsidR="00C63B2F" w:rsidRDefault="00C63B2F" w:rsidP="00D56D45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C63B2F" w:rsidRPr="00D56D45" w:rsidRDefault="00D56D45" w:rsidP="00D56D45">
      <w:pPr>
        <w:spacing w:line="576" w:lineRule="exact"/>
        <w:ind w:firstLineChars="300" w:firstLine="960"/>
        <w:rPr>
          <w:rFonts w:ascii="仿宋_GB2312" w:eastAsia="仿宋_GB2312"/>
          <w:spacing w:val="-2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附件:</w:t>
      </w:r>
      <w:r w:rsidR="003C3245" w:rsidRPr="00D56D45">
        <w:rPr>
          <w:rFonts w:ascii="仿宋_GB2312" w:eastAsia="仿宋_GB2312" w:hint="eastAsia"/>
          <w:spacing w:val="-20"/>
          <w:sz w:val="32"/>
          <w:szCs w:val="32"/>
        </w:rPr>
        <w:t>2020年7—8月农村低保价</w:t>
      </w:r>
      <w:proofErr w:type="gramStart"/>
      <w:r w:rsidR="003C3245" w:rsidRPr="00D56D45">
        <w:rPr>
          <w:rFonts w:ascii="仿宋_GB2312" w:eastAsia="仿宋_GB2312" w:hint="eastAsia"/>
          <w:spacing w:val="-20"/>
          <w:sz w:val="32"/>
          <w:szCs w:val="32"/>
        </w:rPr>
        <w:t>格临时</w:t>
      </w:r>
      <w:proofErr w:type="gramEnd"/>
      <w:r w:rsidR="003C3245" w:rsidRPr="00D56D45">
        <w:rPr>
          <w:rFonts w:ascii="仿宋_GB2312" w:eastAsia="仿宋_GB2312" w:hint="eastAsia"/>
          <w:spacing w:val="-20"/>
          <w:sz w:val="32"/>
          <w:szCs w:val="32"/>
        </w:rPr>
        <w:t>补贴汇总发放名单</w:t>
      </w:r>
    </w:p>
    <w:p w:rsidR="00C63B2F" w:rsidRDefault="00C63B2F" w:rsidP="00D56D45">
      <w:pPr>
        <w:spacing w:line="576" w:lineRule="exact"/>
      </w:pPr>
    </w:p>
    <w:p w:rsidR="00C63B2F" w:rsidRDefault="00C63B2F" w:rsidP="00D56D45">
      <w:pPr>
        <w:spacing w:line="576" w:lineRule="exact"/>
      </w:pPr>
    </w:p>
    <w:p w:rsidR="00C63B2F" w:rsidRDefault="0018513D" w:rsidP="00D56D45">
      <w:pPr>
        <w:spacing w:line="576" w:lineRule="exact"/>
        <w:ind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54" type="#_x0000_t201" style="position:absolute;left:0;text-align:left;margin-left:322.5pt;margin-top:105pt;width:114pt;height:114pt;z-index:251663360;mso-position-horizontal-relative:page;mso-position-vertical-relative:page" stroked="f">
            <v:imagedata r:id="rId7" o:title=""/>
            <w10:wrap anchorx="page" anchory="page"/>
            <w10:anchorlock/>
          </v:shape>
          <w:control r:id="rId8" w:name="SecSignControl1" w:shapeid="_x0000_s2054"/>
        </w:pict>
      </w:r>
      <w:r w:rsidR="003C3245">
        <w:rPr>
          <w:rFonts w:ascii="仿宋_GB2312" w:eastAsia="仿宋_GB2312" w:hint="eastAsia"/>
          <w:sz w:val="32"/>
          <w:szCs w:val="32"/>
        </w:rPr>
        <w:t>石泉县民政局</w:t>
      </w:r>
    </w:p>
    <w:p w:rsidR="00C63B2F" w:rsidRDefault="003C3245" w:rsidP="00D56D45">
      <w:pPr>
        <w:spacing w:line="576" w:lineRule="exact"/>
        <w:ind w:firstLineChars="1500" w:firstLine="48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2020年11月</w:t>
      </w:r>
      <w:r w:rsidR="00D56D45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BE49F1" w:rsidRDefault="00BE49F1" w:rsidP="00D56D45">
      <w:pPr>
        <w:spacing w:line="576" w:lineRule="exact"/>
        <w:ind w:firstLineChars="1500" w:firstLine="4800"/>
        <w:rPr>
          <w:rFonts w:ascii="仿宋_GB2312" w:eastAsia="仿宋_GB2312" w:hint="eastAsia"/>
          <w:sz w:val="32"/>
          <w:szCs w:val="32"/>
        </w:rPr>
      </w:pPr>
    </w:p>
    <w:p w:rsidR="00BE49F1" w:rsidRDefault="00BE49F1" w:rsidP="00D56D45">
      <w:pPr>
        <w:spacing w:line="576" w:lineRule="exact"/>
        <w:ind w:firstLineChars="1500" w:firstLine="4800"/>
        <w:rPr>
          <w:rFonts w:ascii="仿宋_GB2312" w:eastAsia="仿宋_GB2312" w:hint="eastAsia"/>
          <w:sz w:val="32"/>
          <w:szCs w:val="32"/>
        </w:rPr>
      </w:pPr>
    </w:p>
    <w:p w:rsidR="00BE49F1" w:rsidRDefault="00BE49F1" w:rsidP="00D56D45">
      <w:pPr>
        <w:spacing w:line="576" w:lineRule="exact"/>
        <w:ind w:firstLineChars="1500" w:firstLine="4800"/>
        <w:rPr>
          <w:rFonts w:ascii="仿宋_GB2312" w:eastAsia="仿宋_GB2312" w:hint="eastAsia"/>
          <w:sz w:val="32"/>
          <w:szCs w:val="32"/>
        </w:rPr>
      </w:pPr>
    </w:p>
    <w:p w:rsidR="00BE49F1" w:rsidRDefault="00BE49F1" w:rsidP="00D56D45">
      <w:pPr>
        <w:spacing w:line="576" w:lineRule="exact"/>
        <w:ind w:firstLineChars="1500" w:firstLine="4800"/>
        <w:rPr>
          <w:rFonts w:ascii="仿宋_GB2312" w:eastAsia="仿宋_GB2312" w:hint="eastAsia"/>
          <w:sz w:val="32"/>
          <w:szCs w:val="32"/>
        </w:rPr>
      </w:pPr>
    </w:p>
    <w:p w:rsidR="00BE49F1" w:rsidRDefault="00BE49F1" w:rsidP="00D56D45">
      <w:pPr>
        <w:spacing w:line="576" w:lineRule="exact"/>
        <w:ind w:firstLineChars="1500" w:firstLine="4800"/>
        <w:rPr>
          <w:rFonts w:ascii="仿宋_GB2312" w:eastAsia="仿宋_GB2312" w:hint="eastAsia"/>
          <w:sz w:val="32"/>
          <w:szCs w:val="32"/>
        </w:rPr>
      </w:pPr>
    </w:p>
    <w:p w:rsidR="00BE49F1" w:rsidRDefault="00BE49F1" w:rsidP="00D56D45">
      <w:pPr>
        <w:spacing w:line="576" w:lineRule="exact"/>
        <w:ind w:firstLineChars="1500" w:firstLine="4800"/>
        <w:rPr>
          <w:rFonts w:ascii="仿宋_GB2312" w:eastAsia="仿宋_GB2312" w:hint="eastAsia"/>
          <w:sz w:val="32"/>
          <w:szCs w:val="32"/>
        </w:rPr>
      </w:pPr>
    </w:p>
    <w:p w:rsidR="00BE49F1" w:rsidRDefault="00BE49F1" w:rsidP="00D56D45">
      <w:pPr>
        <w:spacing w:line="576" w:lineRule="exact"/>
        <w:ind w:firstLineChars="1500" w:firstLine="4800"/>
        <w:rPr>
          <w:rFonts w:ascii="仿宋_GB2312" w:eastAsia="仿宋_GB2312" w:hint="eastAsia"/>
          <w:sz w:val="32"/>
          <w:szCs w:val="32"/>
        </w:rPr>
      </w:pPr>
    </w:p>
    <w:p w:rsidR="00BE49F1" w:rsidRDefault="00BE49F1" w:rsidP="00D56D45">
      <w:pPr>
        <w:spacing w:line="576" w:lineRule="exact"/>
        <w:ind w:firstLineChars="1500" w:firstLine="4800"/>
        <w:rPr>
          <w:rFonts w:ascii="仿宋_GB2312" w:eastAsia="仿宋_GB2312" w:hint="eastAsia"/>
          <w:sz w:val="32"/>
          <w:szCs w:val="32"/>
        </w:rPr>
      </w:pPr>
    </w:p>
    <w:p w:rsidR="00BE49F1" w:rsidRDefault="00BE49F1" w:rsidP="00D56D45">
      <w:pPr>
        <w:spacing w:line="576" w:lineRule="exact"/>
        <w:ind w:firstLineChars="1500" w:firstLine="4800"/>
        <w:rPr>
          <w:rFonts w:ascii="仿宋_GB2312" w:eastAsia="仿宋_GB2312" w:hint="eastAsia"/>
          <w:sz w:val="32"/>
          <w:szCs w:val="32"/>
        </w:rPr>
      </w:pPr>
    </w:p>
    <w:p w:rsidR="00BE49F1" w:rsidRDefault="00BE49F1" w:rsidP="00D56D45">
      <w:pPr>
        <w:spacing w:line="576" w:lineRule="exact"/>
        <w:ind w:firstLineChars="1500" w:firstLine="4800"/>
        <w:rPr>
          <w:rFonts w:ascii="仿宋_GB2312" w:eastAsia="仿宋_GB2312" w:hint="eastAsia"/>
          <w:sz w:val="32"/>
          <w:szCs w:val="32"/>
        </w:rPr>
      </w:pPr>
    </w:p>
    <w:p w:rsidR="00BE49F1" w:rsidRDefault="00BE49F1" w:rsidP="00D56D45">
      <w:pPr>
        <w:spacing w:line="576" w:lineRule="exact"/>
        <w:ind w:firstLineChars="1500" w:firstLine="4800"/>
        <w:rPr>
          <w:rFonts w:ascii="仿宋_GB2312" w:eastAsia="仿宋_GB2312" w:hint="eastAsia"/>
          <w:sz w:val="32"/>
          <w:szCs w:val="32"/>
        </w:rPr>
      </w:pPr>
    </w:p>
    <w:p w:rsidR="00BE49F1" w:rsidRDefault="00BE49F1" w:rsidP="00D56D45">
      <w:pPr>
        <w:spacing w:line="576" w:lineRule="exact"/>
        <w:ind w:firstLineChars="1500" w:firstLine="4800"/>
        <w:rPr>
          <w:rFonts w:ascii="仿宋_GB2312" w:eastAsia="仿宋_GB2312" w:hint="eastAsia"/>
          <w:sz w:val="32"/>
          <w:szCs w:val="32"/>
        </w:rPr>
      </w:pPr>
    </w:p>
    <w:p w:rsidR="00BE49F1" w:rsidRDefault="00BE49F1" w:rsidP="00D56D45">
      <w:pPr>
        <w:spacing w:line="576" w:lineRule="exact"/>
        <w:ind w:firstLineChars="1500" w:firstLine="4800"/>
        <w:rPr>
          <w:rFonts w:ascii="仿宋_GB2312" w:eastAsia="仿宋_GB2312" w:hint="eastAsia"/>
          <w:sz w:val="32"/>
          <w:szCs w:val="32"/>
        </w:rPr>
      </w:pPr>
    </w:p>
    <w:p w:rsidR="00BE49F1" w:rsidRDefault="00BE49F1" w:rsidP="00D56D45">
      <w:pPr>
        <w:spacing w:line="576" w:lineRule="exact"/>
        <w:ind w:firstLineChars="1500" w:firstLine="4800"/>
        <w:rPr>
          <w:rFonts w:ascii="仿宋_GB2312" w:eastAsia="仿宋_GB2312" w:hint="eastAsia"/>
          <w:sz w:val="32"/>
          <w:szCs w:val="32"/>
        </w:rPr>
      </w:pPr>
    </w:p>
    <w:p w:rsidR="00BE49F1" w:rsidRDefault="00BE49F1" w:rsidP="00D56D45">
      <w:pPr>
        <w:spacing w:line="576" w:lineRule="exact"/>
        <w:ind w:firstLineChars="1500" w:firstLine="4800"/>
        <w:rPr>
          <w:rFonts w:ascii="仿宋_GB2312" w:eastAsia="仿宋_GB2312" w:hint="eastAsia"/>
          <w:sz w:val="32"/>
          <w:szCs w:val="32"/>
        </w:rPr>
      </w:pPr>
    </w:p>
    <w:p w:rsidR="00BE49F1" w:rsidRDefault="00BE49F1" w:rsidP="00D56D45">
      <w:pPr>
        <w:spacing w:line="576" w:lineRule="exact"/>
        <w:ind w:firstLineChars="1500" w:firstLine="4800"/>
        <w:rPr>
          <w:rFonts w:ascii="仿宋_GB2312" w:eastAsia="仿宋_GB2312" w:hint="eastAsia"/>
          <w:sz w:val="32"/>
          <w:szCs w:val="32"/>
        </w:rPr>
      </w:pPr>
    </w:p>
    <w:p w:rsidR="00BE49F1" w:rsidRDefault="00BE49F1" w:rsidP="00D56D45">
      <w:pPr>
        <w:spacing w:line="576" w:lineRule="exact"/>
        <w:ind w:firstLineChars="1500" w:firstLine="4800"/>
        <w:rPr>
          <w:rFonts w:ascii="仿宋_GB2312" w:eastAsia="仿宋_GB2312" w:hint="eastAsia"/>
          <w:sz w:val="32"/>
          <w:szCs w:val="32"/>
        </w:rPr>
      </w:pPr>
    </w:p>
    <w:p w:rsidR="00BE49F1" w:rsidRDefault="00BE49F1" w:rsidP="00BE49F1">
      <w:pPr>
        <w:tabs>
          <w:tab w:val="left" w:pos="7200"/>
        </w:tabs>
        <w:spacing w:line="540" w:lineRule="exact"/>
        <w:ind w:firstLineChars="50" w:firstLine="15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pict>
          <v:line id="_x0000_s2052" style="position:absolute;left:0;text-align:left;z-index:251661312;mso-width-relative:page;mso-height-relative:page" from="0,2.8pt" to="441pt,2.8pt" o:gfxdata="UEsDBAoAAAAAAIdO4kAAAAAAAAAAAAAAAAAEAAAAZHJzL1BLAwQUAAAACACHTuJAHPaaYtIAAAAE&#10;AQAADwAAAGRycy9kb3ducmV2LnhtbE2Py07DMBBF90j8gzVIbCpqN4gqSuN0AWTHhgJiO42nSUQ8&#10;TmP3AV/PwAaWR3d075lyffaDOtIU+8AWFnMDirgJrufWwutLfZODignZ4RCYLHxShHV1eVFi4cKJ&#10;n+m4Sa2SEo4FWuhSGgutY9ORxzgPI7FkuzB5TIJTq92EJyn3g86MWWqPPctChyPdd9R8bA7eQqzf&#10;aF9/zZqZeb9tA2X7h6dHtPb6amFWoBKd098x/OiLOlTitA0HdlENFuSRZOFuCUrCPM+Et7+sq1L/&#10;l6++AVBLAwQUAAAACACHTuJAbaOfwdsBAACWAwAADgAAAGRycy9lMm9Eb2MueG1srVPNbhMxEL4j&#10;9R0s35vdRE2BVTY9kLYXBJUKDzCxvbuW/CePm01eghdA4gYnjtx5G8pjMHbSlJ8LQuxhduwZfzPf&#10;5/HiYmsN26iI2ruWTyc1Z8oJL7XrW/72zdXpM84wgZNgvFMt3ynkF8uTJ4sxNGrmB2+kioxAHDZj&#10;aPmQUmiqCsWgLODEB+Uo2PloIdEy9pWMMBK6NdWsrs+r0UcZohcKkXZX+yBfFvyuUyK97jpUiZmW&#10;U2+p2FjsOttquYCmjxAGLQ5twD90YUE7KnqEWkECdhf1H1BWi+jRd2kivK1812mhCgdiM61/Y3M7&#10;QFCFC4mD4SgT/j9Y8WpzE5mWLT/jzIGlK7p//+Xbu4/fv34ge//5EzvLIo0BG8q9DTfxsEJyM+Nt&#10;F23+Exe2LcLujsKqbWKCNufndf20Jv3FQ6x6PBgipmvlLctOy412mTM0sHmJiYpR6kNK3jaOjS1/&#10;Pp/NCQ5oZDoDiVwbiAS6vpxFb7S80sbkExj79QsT2QbyEJQvUyLcX9JykRXgsM8rof14DArkpZMs&#10;7QLJ42iOeW7BKsmZUTT22SNAaBJo8zeZVNo46iCrutcxe2svd3QZdyHqfiAlpqXLHKHLL/0eBjVP&#10;18/rgvT4nJY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Bz2mmLSAAAABAEAAA8AAAAAAAAAAQAg&#10;AAAAIgAAAGRycy9kb3ducmV2LnhtbFBLAQIUABQAAAAIAIdO4kBto5/B2wEAAJYDAAAOAAAAAAAA&#10;AAEAIAAAACEBAABkcnMvZTJvRG9jLnhtbFBLBQYAAAAABgAGAFkBAABuBQAAAAA=&#10;"/>
        </w:pict>
      </w:r>
      <w:r>
        <w:rPr>
          <w:rFonts w:eastAsia="仿宋_GB2312"/>
          <w:sz w:val="30"/>
          <w:szCs w:val="30"/>
        </w:rPr>
        <w:t>抄送：</w:t>
      </w:r>
      <w:r>
        <w:rPr>
          <w:rFonts w:eastAsia="仿宋_GB2312" w:hint="eastAsia"/>
          <w:sz w:val="30"/>
          <w:szCs w:val="30"/>
        </w:rPr>
        <w:t>县财政局。归档。</w:t>
      </w:r>
    </w:p>
    <w:p w:rsidR="00BE49F1" w:rsidRPr="00BE49F1" w:rsidRDefault="00BE49F1" w:rsidP="00BE49F1">
      <w:pPr>
        <w:tabs>
          <w:tab w:val="left" w:pos="7200"/>
          <w:tab w:val="left" w:pos="8617"/>
        </w:tabs>
        <w:spacing w:line="540" w:lineRule="exact"/>
        <w:ind w:right="-23" w:firstLineChars="50" w:firstLine="150"/>
        <w:rPr>
          <w:rFonts w:ascii="仿宋_GB2312" w:eastAsia="仿宋_GB2312"/>
          <w:w w:val="105"/>
          <w:sz w:val="30"/>
          <w:szCs w:val="30"/>
        </w:rPr>
      </w:pPr>
      <w:r w:rsidRPr="004B1CBD">
        <w:rPr>
          <w:rFonts w:eastAsia="仿宋_GB2312"/>
          <w:sz w:val="30"/>
          <w:szCs w:val="30"/>
        </w:rPr>
        <w:pict>
          <v:line id="_x0000_s2051" style="position:absolute;left:0;text-align:left;z-index:251660288;mso-width-relative:page;mso-height-relative:page" from="-3pt,5.05pt" to="438pt,5.1pt" o:gfxdata="UEsDBAoAAAAAAIdO4kAAAAAAAAAAAAAAAAAEAAAAZHJzL1BLAwQUAAAACACHTuJArAq7jdUAAAAI&#10;AQAADwAAAGRycy9kb3ducmV2LnhtbE2PvU7DQBCEeyTe4bRINFFyZyOFyPicAnBHQwii3dgb24pv&#10;z/FdfuDpWVdQ7jej2Zl8fXW9OtMYOs8WkoUBRVz5uuPGwvajnK9AhYhcY++ZLHxTgHVxe5NjVvsL&#10;v9N5ExslIRwytNDGOGRah6olh2HhB2LR9n50GOUcG12PeJFw1+vUmKV22LF8aHGg55aqw+bkLITy&#10;k47lz6yama+HxlN6fHl7RWvv7xLzBCrSNf6ZYaov1aGQTjt/4jqo3sJ8KVOicJOAEn31OIHdBFLQ&#10;Ra7/Dyh+AVBLAwQUAAAACACHTuJARiQbY9oBAACYAwAADgAAAGRycy9lMm9Eb2MueG1srVNLjhMx&#10;EN0jcQfLe9KdRAnQSmcWhGGDYKSBA1Rsd7cl/+TypJNLcAEkdrBiyZ7bzHAMyk7I8NkgRC+qy67n&#10;1/Weq1cXe2vYTkXU3rV8Oqk5U054qV3f8rdvLh894QwTOAnGO9Xyg0J+sX74YDWGRs384I1UkRGJ&#10;w2YMLR9SCk1VoRiUBZz4oBwVOx8tJFrGvpIRRmK3pprV9bIafZQheqEQaXdzLPJ14e86JdLrrkOV&#10;mGk59ZZKjCVuc6zWK2j6CGHQ4tQG/EMXFrSjj56pNpCA3UT9B5XVInr0XZoIbyvfdVqoooHUTOvf&#10;1FwPEFTRQuZgONuE/49WvNpdRaZly+ecObB0RXfvv9y++/jt6weKd58/sXk2aQzYEPY6XMXTCinN&#10;ivddtPlNWti+GHs4G6v2iQnaXCzr+nFN/guqLeeLzFjdHw0R0wvlLctJy412WTU0sHuJ6Qj9Acnb&#10;xrGx5U8XswURAg1NZyBRagPJQNeXs+iNlpfamHwCY799ZiLbQR6D8pxa+AWWP7IBHI64UsowaAYF&#10;8rmTLB0CGeRoknluwSrJmVE0+DkryATa/A2S1BtHJmRfj07mbOvlga7jJkTdD+TEtHSZK3T9xbLT&#10;qOb5+nldmO5/qPV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rAq7jdUAAAAIAQAADwAAAAAAAAAB&#10;ACAAAAAiAAAAZHJzL2Rvd25yZXYueG1sUEsBAhQAFAAAAAgAh07iQEYkG2PaAQAAmAMAAA4AAAAA&#10;AAAAAQAgAAAAJAEAAGRycy9lMm9Eb2MueG1sUEsFBgAAAAAGAAYAWQEAAHAFAAAAAA==&#10;"/>
        </w:pict>
      </w:r>
      <w:r w:rsidRPr="004B1CBD">
        <w:rPr>
          <w:rFonts w:eastAsia="仿宋_GB2312"/>
          <w:sz w:val="30"/>
          <w:szCs w:val="30"/>
        </w:rPr>
        <w:pict>
          <v:line id="_x0000_s2053" style="position:absolute;left:0;text-align:left;z-index:251662336;mso-width-relative:page;mso-height-relative:page" from="-3.75pt,27.75pt" to="437.25pt,27.8pt" o:gfxdata="UEsDBAoAAAAAAIdO4kAAAAAAAAAAAAAAAAAEAAAAZHJzL1BLAwQUAAAACACHTuJADkxb/dcAAAAI&#10;AQAADwAAAGRycy9kb3ducmV2LnhtbE2PTU/CQBCG7yb+h82YeCGwC1ogtVsOam9eRA3XoR3axu5s&#10;6S4f+usdTniaj/fNO89kq7Pr1JGG0Hq2MJ0YUMSlr1quLXx+FOMlqBCRK+w8k4UfCrDKb28yTCt/&#10;4nc6rmOtJIRDihaaGPtU61A25DBMfE8s2s4PDqOMQ62rAU8S7jo9M2auHbYsFxrs6bmh8nt9cBZC&#10;8UX74ndUjszmofY027+8vaK193dT8wQq0jlezXDBF3TIhWnrD1wF1VkYLxJxWkgSqaIvF4/SbC+L&#10;Oeg80/8fyP8AUEsDBBQAAAAIAIdO4kDi0qLq2gEAAJgDAAAOAAAAZHJzL2Uyb0RvYy54bWytU82O&#10;0zAQviPxDpbvNGlQC0RN90BZLghWWniAqe0klvwnj7dpX4IXQOIGJ47ceRuWx2Dsli4/F4TIYTL2&#10;fP4y3+fJ6mJvDdupiNq7js9nNWfKCS+1Gzr+5vXlg8ecYQInwXinOn5QyC/W9++tptCqxo/eSBUZ&#10;kThsp9DxMaXQVhWKUVnAmQ/KUbH30UKiZRwqGWEidmuqpq6X1eSjDNELhUi7m2ORrwt/3yuRXvU9&#10;qsRMx6m3VGIscZtjtV5BO0QIoxanNuAfurCgHX30TLWBBOwm6j+orBbRo+/TTHhb+b7XQhUNpGZe&#10;/6bmeoSgihYyB8PZJvx/tOLl7ioyLTvecObA0hXdvvv89e2Hb1/eU7z99JE12aQpYEvY63AVTyuk&#10;NCve99HmN2lh+2Ls4Wys2icmaHOxrOtHNfkvqLZ8uMiM1d3REDE9V96ynHTcaJdVQwu7F5iO0B+Q&#10;vG0cmzr+ZNEsiBBoaHoDiVIbSAa6oZxFb7S81MbkExiH7VMT2Q7yGJTn1MIvsPyRDeB4xJVShkE7&#10;KpDPnGTpEMggR5PMcwtWSc6MosHPWUEm0OZvkKTeODIh+3p0MmdbLw90HTch6mEkJ+aly1yh6y+W&#10;nUY1z9fP68J090Otv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OTFv91wAAAAgBAAAPAAAAAAAA&#10;AAEAIAAAACIAAABkcnMvZG93bnJldi54bWxQSwECFAAUAAAACACHTuJA4tKi6toBAACYAwAADgAA&#10;AAAAAAABACAAAAAmAQAAZHJzL2Uyb0RvYy54bWxQSwUGAAAAAAYABgBZAQAAcgUAAAAA&#10;"/>
        </w:pict>
      </w:r>
      <w:r>
        <w:rPr>
          <w:rFonts w:eastAsia="仿宋_GB2312"/>
          <w:sz w:val="30"/>
          <w:szCs w:val="30"/>
        </w:rPr>
        <w:t>石泉县</w:t>
      </w:r>
      <w:r>
        <w:rPr>
          <w:rFonts w:eastAsia="仿宋_GB2312" w:hint="eastAsia"/>
          <w:sz w:val="30"/>
          <w:szCs w:val="30"/>
        </w:rPr>
        <w:t>民政局办公室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 xml:space="preserve">         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 xml:space="preserve">   2020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 xml:space="preserve"> 11</w:t>
      </w:r>
      <w:r>
        <w:rPr>
          <w:rFonts w:eastAsia="仿宋_GB2312"/>
          <w:sz w:val="30"/>
          <w:szCs w:val="30"/>
        </w:rPr>
        <w:t>月</w:t>
      </w:r>
      <w:r>
        <w:rPr>
          <w:rFonts w:eastAsia="仿宋_GB2312" w:hint="eastAsia"/>
          <w:sz w:val="30"/>
          <w:szCs w:val="30"/>
        </w:rPr>
        <w:t>3</w:t>
      </w:r>
      <w:r>
        <w:rPr>
          <w:rFonts w:eastAsia="仿宋_GB2312"/>
          <w:sz w:val="30"/>
          <w:szCs w:val="30"/>
        </w:rPr>
        <w:t>日印发</w:t>
      </w:r>
    </w:p>
    <w:sectPr w:rsidR="00BE49F1" w:rsidRPr="00BE49F1" w:rsidSect="009B58FD">
      <w:pgSz w:w="11906" w:h="16838"/>
      <w:pgMar w:top="1985" w:right="1474" w:bottom="181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245" w:rsidRDefault="003C3245" w:rsidP="009B58FD">
      <w:r>
        <w:separator/>
      </w:r>
    </w:p>
  </w:endnote>
  <w:endnote w:type="continuationSeparator" w:id="0">
    <w:p w:rsidR="003C3245" w:rsidRDefault="003C3245" w:rsidP="009B5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245" w:rsidRDefault="003C3245" w:rsidP="009B58FD">
      <w:r>
        <w:separator/>
      </w:r>
    </w:p>
  </w:footnote>
  <w:footnote w:type="continuationSeparator" w:id="0">
    <w:p w:rsidR="003C3245" w:rsidRDefault="003C3245" w:rsidP="009B58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63B2F"/>
    <w:rsid w:val="00120EB9"/>
    <w:rsid w:val="0018513D"/>
    <w:rsid w:val="003A67A8"/>
    <w:rsid w:val="003C3245"/>
    <w:rsid w:val="007154DF"/>
    <w:rsid w:val="009B58FD"/>
    <w:rsid w:val="00BE49F1"/>
    <w:rsid w:val="00C63B2F"/>
    <w:rsid w:val="00D56D45"/>
    <w:rsid w:val="00FE397B"/>
    <w:rsid w:val="02CC4250"/>
    <w:rsid w:val="02E15020"/>
    <w:rsid w:val="1476540B"/>
    <w:rsid w:val="19186613"/>
    <w:rsid w:val="1C1D7417"/>
    <w:rsid w:val="201B464E"/>
    <w:rsid w:val="30770D99"/>
    <w:rsid w:val="344549F1"/>
    <w:rsid w:val="3B6A6FE0"/>
    <w:rsid w:val="3C945C00"/>
    <w:rsid w:val="3D2E16C4"/>
    <w:rsid w:val="3D9147F8"/>
    <w:rsid w:val="3F1B33EC"/>
    <w:rsid w:val="423860BF"/>
    <w:rsid w:val="44C50846"/>
    <w:rsid w:val="48E53100"/>
    <w:rsid w:val="49C74E4D"/>
    <w:rsid w:val="56042591"/>
    <w:rsid w:val="5C8B32F1"/>
    <w:rsid w:val="5C915FCE"/>
    <w:rsid w:val="5CD97C5B"/>
    <w:rsid w:val="5D2761F3"/>
    <w:rsid w:val="6C526F31"/>
    <w:rsid w:val="715B7945"/>
    <w:rsid w:val="724F22A8"/>
    <w:rsid w:val="7A734CCC"/>
    <w:rsid w:val="7D20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B2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B5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B58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B5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B58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Date"/>
    <w:basedOn w:val="a"/>
    <w:next w:val="a"/>
    <w:link w:val="Char1"/>
    <w:rsid w:val="00BE49F1"/>
    <w:pPr>
      <w:ind w:leftChars="2500" w:left="100"/>
    </w:pPr>
  </w:style>
  <w:style w:type="character" w:customStyle="1" w:styleId="Char1">
    <w:name w:val="日期 Char"/>
    <w:basedOn w:val="a0"/>
    <w:link w:val="a5"/>
    <w:rsid w:val="00BE49F1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石泉县民政局文书管理</cp:lastModifiedBy>
  <cp:revision>10</cp:revision>
  <cp:lastPrinted>2020-11-03T09:08:00Z</cp:lastPrinted>
  <dcterms:created xsi:type="dcterms:W3CDTF">2014-10-29T12:08:00Z</dcterms:created>
  <dcterms:modified xsi:type="dcterms:W3CDTF">2020-11-03T09:08:00Z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