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C5" w:rsidRDefault="001E31C5" w:rsidP="001E31C5">
      <w:pPr>
        <w:pBdr>
          <w:bottom w:val="single" w:sz="6" w:space="12" w:color="auto"/>
        </w:pBdr>
        <w:spacing w:line="576" w:lineRule="exact"/>
        <w:jc w:val="lef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1E31C5" w:rsidRDefault="001E31C5" w:rsidP="001E31C5">
      <w:pPr>
        <w:pBdr>
          <w:bottom w:val="single" w:sz="6" w:space="12" w:color="auto"/>
        </w:pBdr>
        <w:spacing w:line="576" w:lineRule="exact"/>
        <w:jc w:val="left"/>
        <w:rPr>
          <w:rFonts w:eastAsia="黑体" w:hint="eastAsia"/>
          <w:sz w:val="32"/>
          <w:szCs w:val="32"/>
        </w:rPr>
      </w:pPr>
    </w:p>
    <w:p w:rsidR="001E31C5" w:rsidRDefault="001E31C5" w:rsidP="001E31C5">
      <w:pPr>
        <w:pBdr>
          <w:bottom w:val="single" w:sz="6" w:space="12" w:color="auto"/>
        </w:pBdr>
        <w:spacing w:line="576" w:lineRule="exact"/>
        <w:jc w:val="center"/>
        <w:rPr>
          <w:rFonts w:eastAsia="方正小标宋简体"/>
          <w:spacing w:val="60"/>
          <w:sz w:val="52"/>
          <w:szCs w:val="52"/>
        </w:rPr>
      </w:pPr>
      <w:r>
        <w:rPr>
          <w:rFonts w:eastAsia="方正小标宋简体"/>
          <w:spacing w:val="60"/>
          <w:sz w:val="52"/>
          <w:szCs w:val="52"/>
        </w:rPr>
        <w:t>石泉县防汛抗旱指挥部</w:t>
      </w:r>
    </w:p>
    <w:p w:rsidR="001E31C5" w:rsidRDefault="001E31C5" w:rsidP="001E31C5">
      <w:pPr>
        <w:spacing w:line="576" w:lineRule="exact"/>
        <w:jc w:val="center"/>
        <w:rPr>
          <w:b/>
          <w:sz w:val="24"/>
          <w:szCs w:val="24"/>
        </w:rPr>
      </w:pPr>
    </w:p>
    <w:p w:rsidR="001E31C5" w:rsidRDefault="001E31C5" w:rsidP="001E31C5">
      <w:pPr>
        <w:spacing w:line="576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防汛安全隐患限期整改通知书</w:t>
      </w:r>
    </w:p>
    <w:p w:rsidR="001E31C5" w:rsidRDefault="001E31C5" w:rsidP="001E31C5">
      <w:pPr>
        <w:spacing w:line="530" w:lineRule="exact"/>
        <w:rPr>
          <w:rFonts w:eastAsia="仿宋_GB2312"/>
          <w:sz w:val="32"/>
          <w:szCs w:val="32"/>
        </w:rPr>
      </w:pPr>
    </w:p>
    <w:p w:rsidR="001E31C5" w:rsidRDefault="001E31C5" w:rsidP="001E31C5">
      <w:pPr>
        <w:spacing w:line="53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：</w:t>
      </w:r>
    </w:p>
    <w:p w:rsidR="001E31C5" w:rsidRDefault="001E31C5" w:rsidP="001E31C5">
      <w:pPr>
        <w:spacing w:line="53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经查，你单位存在以下防汛安全隐患：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:rsidR="001E31C5" w:rsidRDefault="001E31C5" w:rsidP="001E31C5">
      <w:pPr>
        <w:spacing w:line="53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1E31C5" w:rsidRDefault="001E31C5" w:rsidP="001E31C5">
      <w:pPr>
        <w:spacing w:line="53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     </w:t>
      </w:r>
    </w:p>
    <w:p w:rsidR="001E31C5" w:rsidRDefault="001E31C5" w:rsidP="001E31C5">
      <w:pPr>
        <w:snapToGrid w:val="0"/>
        <w:spacing w:line="53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根据《防洪法》《防汛条例》等有关法规</w:t>
      </w:r>
      <w:r>
        <w:rPr>
          <w:rFonts w:ascii="仿宋_GB2312" w:eastAsia="仿宋_GB2312" w:hint="eastAsia"/>
          <w:sz w:val="32"/>
          <w:szCs w:val="32"/>
        </w:rPr>
        <w:t>和县防汛抗旱指挥部《关于开展防汛备汛工作大检查的通知》</w:t>
      </w:r>
      <w:r>
        <w:rPr>
          <w:rFonts w:eastAsia="仿宋_GB2312"/>
          <w:sz w:val="32"/>
          <w:szCs w:val="32"/>
        </w:rPr>
        <w:t>要求，你单位必须在</w:t>
      </w:r>
      <w:r>
        <w:rPr>
          <w:rFonts w:eastAsia="仿宋_GB2312"/>
          <w:sz w:val="32"/>
          <w:szCs w:val="32"/>
          <w:u w:val="single"/>
        </w:rPr>
        <w:t>20</w:t>
      </w:r>
      <w:r>
        <w:rPr>
          <w:rFonts w:eastAsia="仿宋_GB2312" w:hint="eastAsia"/>
          <w:sz w:val="32"/>
          <w:szCs w:val="32"/>
          <w:u w:val="single"/>
        </w:rPr>
        <w:t>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日前，按有关规定和标准完成整改，消除隐患，确保人民生命财产安全。</w:t>
      </w:r>
    </w:p>
    <w:p w:rsidR="001E31C5" w:rsidRDefault="001E31C5" w:rsidP="001E31C5">
      <w:pPr>
        <w:spacing w:line="530" w:lineRule="exact"/>
        <w:rPr>
          <w:rFonts w:eastAsia="仿宋_GB2312"/>
          <w:sz w:val="32"/>
          <w:szCs w:val="32"/>
        </w:rPr>
      </w:pPr>
    </w:p>
    <w:p w:rsidR="001E31C5" w:rsidRDefault="001E31C5" w:rsidP="001E31C5">
      <w:pPr>
        <w:spacing w:line="53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eastAsia="仿宋_GB2312" w:hint="eastAsia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1E31C5" w:rsidRDefault="001E31C5" w:rsidP="001E31C5">
      <w:pPr>
        <w:spacing w:line="530" w:lineRule="exact"/>
        <w:jc w:val="center"/>
        <w:rPr>
          <w:rFonts w:eastAsia="仿宋_GB2312"/>
          <w:sz w:val="32"/>
          <w:szCs w:val="32"/>
        </w:rPr>
      </w:pPr>
    </w:p>
    <w:p w:rsidR="001E31C5" w:rsidRDefault="001E31C5" w:rsidP="001E31C5">
      <w:pPr>
        <w:spacing w:line="53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检查组（领导或代表）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签字：</w:t>
      </w:r>
    </w:p>
    <w:p w:rsidR="001E31C5" w:rsidRDefault="001E31C5" w:rsidP="001E31C5">
      <w:pPr>
        <w:spacing w:line="530" w:lineRule="exact"/>
        <w:jc w:val="center"/>
        <w:rPr>
          <w:rFonts w:eastAsia="仿宋_GB2312"/>
          <w:sz w:val="32"/>
          <w:szCs w:val="32"/>
        </w:rPr>
      </w:pPr>
    </w:p>
    <w:p w:rsidR="001E31C5" w:rsidRDefault="001E31C5" w:rsidP="001E31C5">
      <w:pPr>
        <w:spacing w:line="53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被检查单位（领导或代表）签字：</w:t>
      </w:r>
    </w:p>
    <w:p w:rsidR="001E31C5" w:rsidRDefault="001E31C5" w:rsidP="001E31C5">
      <w:pPr>
        <w:spacing w:line="530" w:lineRule="exact"/>
        <w:ind w:firstLineChars="100" w:firstLine="210"/>
        <w:rPr>
          <w:rFonts w:eastAsia="仿宋_GB2312"/>
          <w:szCs w:val="21"/>
        </w:rPr>
      </w:pPr>
    </w:p>
    <w:p w:rsidR="001E31C5" w:rsidRDefault="001E31C5" w:rsidP="001E31C5">
      <w:pPr>
        <w:spacing w:line="530" w:lineRule="exact"/>
        <w:ind w:firstLineChars="100" w:firstLine="210"/>
        <w:rPr>
          <w:rFonts w:eastAsia="仿宋_GB2312"/>
          <w:szCs w:val="21"/>
        </w:rPr>
      </w:pPr>
    </w:p>
    <w:p w:rsidR="00837B18" w:rsidRPr="001E31C5" w:rsidRDefault="001E31C5" w:rsidP="001E31C5">
      <w:pPr>
        <w:spacing w:line="530" w:lineRule="exact"/>
      </w:pPr>
      <w:r>
        <w:rPr>
          <w:rFonts w:eastAsia="仿宋_GB2312"/>
          <w:sz w:val="28"/>
          <w:szCs w:val="28"/>
        </w:rPr>
        <w:t>注：本通知书一式二份，其中一份交整改单位，一份由县防汛办存档备查。</w:t>
      </w:r>
    </w:p>
    <w:sectPr w:rsidR="00837B18" w:rsidRPr="001E31C5">
      <w:footerReference w:type="even" r:id="rId4"/>
      <w:footerReference w:type="default" r:id="rId5"/>
      <w:pgSz w:w="11906" w:h="16838"/>
      <w:pgMar w:top="1814" w:right="1304" w:bottom="1814" w:left="1814" w:header="851" w:footer="1304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31C5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1E31C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31C5">
    <w:pPr>
      <w:pStyle w:val="a4"/>
      <w:framePr w:wrap="around" w:vAnchor="text" w:hAnchor="margin" w:xAlign="right" w:y="1"/>
      <w:rPr>
        <w:rStyle w:val="a3"/>
        <w:rFonts w:hint="eastAsia"/>
        <w:sz w:val="21"/>
        <w:szCs w:val="21"/>
      </w:rPr>
    </w:pPr>
    <w:r>
      <w:rPr>
        <w:rStyle w:val="a3"/>
        <w:rFonts w:hint="eastAsia"/>
        <w:sz w:val="21"/>
        <w:szCs w:val="21"/>
      </w:rPr>
      <w:t>—</w:t>
    </w:r>
    <w:r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a3"/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Style w:val="a3"/>
        <w:rFonts w:hint="eastAsia"/>
        <w:sz w:val="21"/>
        <w:szCs w:val="21"/>
      </w:rPr>
      <w:t>—</w:t>
    </w:r>
  </w:p>
  <w:p w:rsidR="00000000" w:rsidRDefault="001E31C5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31C5"/>
    <w:rsid w:val="001E31C5"/>
    <w:rsid w:val="0083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31C5"/>
  </w:style>
  <w:style w:type="character" w:customStyle="1" w:styleId="Char">
    <w:name w:val="页脚 Char"/>
    <w:basedOn w:val="a0"/>
    <w:link w:val="a4"/>
    <w:rsid w:val="001E31C5"/>
    <w:rPr>
      <w:sz w:val="18"/>
    </w:rPr>
  </w:style>
  <w:style w:type="paragraph" w:styleId="a4">
    <w:name w:val="footer"/>
    <w:basedOn w:val="a"/>
    <w:link w:val="Char"/>
    <w:rsid w:val="001E31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4"/>
    <w:uiPriority w:val="99"/>
    <w:semiHidden/>
    <w:rsid w:val="001E31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2020-05-21T07:31:00Z</dcterms:created>
  <dcterms:modified xsi:type="dcterms:W3CDTF">2020-05-21T07:31:00Z</dcterms:modified>
</cp:coreProperties>
</file>