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 w:cs="仿宋_GB2312"/>
          <w:sz w:val="32"/>
          <w:szCs w:val="32"/>
        </w:rPr>
        <w:t>附件</w:t>
      </w:r>
      <w:r>
        <w:rPr>
          <w:rFonts w:ascii="仿宋_GB2312" w:hAnsi="黑体" w:eastAsia="仿宋_GB2312" w:cs="仿宋_GB2312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/>
          <w:bCs/>
          <w:sz w:val="32"/>
          <w:szCs w:val="32"/>
          <w:lang w:eastAsia="zh-CN"/>
        </w:rPr>
        <w:t>石泉县</w:t>
      </w:r>
      <w:r>
        <w:rPr>
          <w:rFonts w:hint="eastAsia" w:ascii="方正小标宋简体" w:hAnsi="宋体" w:eastAsia="方正小标宋简体" w:cs="方正小标宋简体"/>
          <w:b/>
          <w:bCs/>
          <w:sz w:val="32"/>
          <w:szCs w:val="32"/>
        </w:rPr>
        <w:t>贫困家庭学生认定</w:t>
      </w:r>
      <w:r>
        <w:rPr>
          <w:rFonts w:hint="eastAsia" w:ascii="方正小标宋简体" w:hAnsi="宋体" w:eastAsia="方正小标宋简体" w:cs="方正小标宋简体"/>
          <w:b/>
          <w:bCs/>
          <w:sz w:val="32"/>
          <w:szCs w:val="32"/>
          <w:lang w:eastAsia="zh-CN"/>
        </w:rPr>
        <w:t>申请</w:t>
      </w:r>
      <w:r>
        <w:rPr>
          <w:rFonts w:hint="eastAsia" w:ascii="方正小标宋简体" w:hAnsi="宋体" w:eastAsia="方正小标宋简体" w:cs="方正小标宋简体"/>
          <w:b/>
          <w:bCs/>
          <w:sz w:val="32"/>
          <w:szCs w:val="32"/>
        </w:rPr>
        <w:t>表</w:t>
      </w:r>
    </w:p>
    <w:bookmarkEnd w:id="0"/>
    <w:p>
      <w:pPr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学校：</w:t>
      </w:r>
      <w:r>
        <w:rPr>
          <w:rFonts w:ascii="仿宋_GB2312" w:hAnsi="仿宋" w:eastAsia="仿宋_GB2312" w:cs="仿宋_GB2312"/>
        </w:rPr>
        <w:t xml:space="preserve">                </w:t>
      </w:r>
      <w:r>
        <w:rPr>
          <w:rFonts w:hint="eastAsia" w:ascii="仿宋_GB2312" w:hAnsi="仿宋" w:eastAsia="仿宋_GB2312" w:cs="仿宋_GB2312"/>
        </w:rPr>
        <w:t>学年：</w:t>
      </w:r>
      <w:r>
        <w:rPr>
          <w:rFonts w:ascii="仿宋_GB2312" w:hAnsi="仿宋" w:eastAsia="仿宋_GB2312" w:cs="仿宋_GB2312"/>
        </w:rPr>
        <w:t xml:space="preserve">      </w:t>
      </w:r>
      <w:r>
        <w:rPr>
          <w:rFonts w:hint="eastAsia" w:ascii="仿宋_GB2312" w:hAnsi="仿宋" w:eastAsia="仿宋_GB2312" w:cs="仿宋_GB2312"/>
        </w:rPr>
        <w:t>年</w:t>
      </w:r>
      <w:r>
        <w:rPr>
          <w:rFonts w:ascii="仿宋_GB2312" w:hAnsi="仿宋" w:eastAsia="仿宋_GB2312" w:cs="仿宋_GB2312"/>
        </w:rPr>
        <w:t xml:space="preserve">       </w:t>
      </w:r>
      <w:r>
        <w:rPr>
          <w:rFonts w:hint="eastAsia" w:ascii="仿宋_GB2312" w:hAnsi="仿宋" w:eastAsia="仿宋_GB2312" w:cs="仿宋_GB2312"/>
        </w:rPr>
        <w:t>学期</w:t>
      </w:r>
      <w:r>
        <w:rPr>
          <w:rFonts w:ascii="仿宋_GB2312" w:hAnsi="仿宋" w:eastAsia="仿宋_GB2312" w:cs="仿宋_GB2312"/>
        </w:rPr>
        <w:t xml:space="preserve">          </w:t>
      </w:r>
      <w:r>
        <w:rPr>
          <w:rFonts w:hint="eastAsia" w:ascii="仿宋_GB2312" w:hAnsi="仿宋" w:eastAsia="仿宋_GB2312" w:cs="仿宋_GB2312"/>
        </w:rPr>
        <w:t>年级：</w:t>
      </w:r>
      <w:r>
        <w:rPr>
          <w:rFonts w:ascii="仿宋_GB2312" w:hAnsi="仿宋" w:eastAsia="仿宋_GB2312" w:cs="仿宋_GB2312"/>
        </w:rPr>
        <w:t xml:space="preserve">           </w:t>
      </w:r>
      <w:r>
        <w:rPr>
          <w:rFonts w:hint="eastAsia" w:ascii="仿宋_GB2312" w:hAnsi="仿宋" w:eastAsia="仿宋_GB2312" w:cs="仿宋_GB2312"/>
        </w:rPr>
        <w:t>班级：</w:t>
      </w:r>
    </w:p>
    <w:tbl>
      <w:tblPr>
        <w:tblStyle w:val="5"/>
        <w:tblW w:w="94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276"/>
        <w:gridCol w:w="283"/>
        <w:gridCol w:w="426"/>
        <w:gridCol w:w="425"/>
        <w:gridCol w:w="1382"/>
        <w:gridCol w:w="128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姓</w:t>
            </w: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身份证号</w:t>
            </w:r>
          </w:p>
        </w:tc>
        <w:tc>
          <w:tcPr>
            <w:tcW w:w="53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家庭地址</w:t>
            </w:r>
          </w:p>
        </w:tc>
        <w:tc>
          <w:tcPr>
            <w:tcW w:w="8318" w:type="dxa"/>
            <w:gridSpan w:val="8"/>
            <w:vAlign w:val="center"/>
          </w:tcPr>
          <w:p>
            <w:pPr>
              <w:spacing w:line="240" w:lineRule="exact"/>
              <w:ind w:firstLine="840" w:firstLineChars="400"/>
              <w:rPr>
                <w:rFonts w:ascii="仿宋_GB2312" w:hAnsi="仿宋" w:eastAsia="仿宋_GB2312" w:cs="Times New Roman"/>
              </w:rPr>
            </w:pP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</w:rPr>
              <w:t>县</w:t>
            </w:r>
            <w:r>
              <w:rPr>
                <w:rFonts w:ascii="仿宋_GB2312" w:hAnsi="仿宋" w:eastAsia="仿宋_GB2312" w:cs="仿宋_GB2312"/>
              </w:rPr>
              <w:t>/</w:t>
            </w:r>
            <w:r>
              <w:rPr>
                <w:rFonts w:hint="eastAsia" w:ascii="仿宋_GB2312" w:hAnsi="仿宋" w:eastAsia="仿宋_GB2312" w:cs="仿宋_GB2312"/>
              </w:rPr>
              <w:t>区</w:t>
            </w:r>
            <w:r>
              <w:rPr>
                <w:rFonts w:ascii="仿宋_GB2312" w:hAnsi="仿宋" w:eastAsia="仿宋_GB2312" w:cs="仿宋_GB2312"/>
              </w:rPr>
              <w:t xml:space="preserve">             </w:t>
            </w:r>
            <w:r>
              <w:rPr>
                <w:rFonts w:hint="eastAsia" w:ascii="仿宋_GB2312" w:hAnsi="仿宋" w:eastAsia="仿宋_GB2312" w:cs="仿宋_GB2312"/>
              </w:rPr>
              <w:t>镇</w:t>
            </w:r>
            <w:r>
              <w:rPr>
                <w:rFonts w:ascii="仿宋_GB2312" w:hAnsi="仿宋" w:eastAsia="仿宋_GB2312" w:cs="仿宋_GB2312"/>
              </w:rPr>
              <w:t>/</w:t>
            </w:r>
            <w:r>
              <w:rPr>
                <w:rFonts w:hint="eastAsia" w:ascii="仿宋_GB2312" w:hAnsi="仿宋" w:eastAsia="仿宋_GB2312" w:cs="仿宋_GB2312"/>
              </w:rPr>
              <w:t>办</w:t>
            </w:r>
            <w:r>
              <w:rPr>
                <w:rFonts w:ascii="仿宋_GB2312" w:hAnsi="仿宋" w:eastAsia="仿宋_GB2312" w:cs="仿宋_GB2312"/>
              </w:rPr>
              <w:t xml:space="preserve">                     </w:t>
            </w:r>
            <w:r>
              <w:rPr>
                <w:rFonts w:hint="eastAsia" w:ascii="仿宋_GB2312" w:hAnsi="仿宋" w:eastAsia="仿宋_GB2312" w:cs="仿宋_GB2312"/>
              </w:rPr>
              <w:t>村</w:t>
            </w:r>
            <w:r>
              <w:rPr>
                <w:rFonts w:ascii="仿宋_GB2312" w:hAnsi="仿宋" w:eastAsia="仿宋_GB2312" w:cs="仿宋_GB2312"/>
              </w:rPr>
              <w:t>/</w:t>
            </w:r>
            <w:r>
              <w:rPr>
                <w:rFonts w:hint="eastAsia" w:ascii="仿宋_GB2312" w:hAnsi="仿宋" w:eastAsia="仿宋_GB2312" w:cs="仿宋_GB2312"/>
              </w:rPr>
              <w:t>社区</w:t>
            </w:r>
            <w:r>
              <w:rPr>
                <w:rFonts w:ascii="仿宋_GB2312" w:hAnsi="仿宋" w:eastAsia="仿宋_GB2312" w:cs="仿宋_GB2312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</w:rPr>
              <w:t>组</w:t>
            </w:r>
            <w:r>
              <w:rPr>
                <w:rFonts w:ascii="仿宋_GB2312" w:hAnsi="仿宋" w:eastAsia="仿宋_GB2312" w:cs="仿宋_GB2312"/>
              </w:rPr>
              <w:t>/</w:t>
            </w:r>
            <w:r>
              <w:rPr>
                <w:rFonts w:hint="eastAsia" w:ascii="仿宋_GB2312" w:hAnsi="仿宋" w:eastAsia="仿宋_GB2312" w:cs="仿宋_GB231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人口数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瞻养人口数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家庭主要收入来源类型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家庭人均年收入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家庭欠债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金额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欠债原因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成员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亲属关系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年龄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单位和职业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学校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认定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831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贫困类型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8318" w:type="dxa"/>
            <w:gridSpan w:val="8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Wingdings" w:eastAsia="仿宋_GB2312" w:cs="仿宋_GB2312"/>
              </w:rPr>
              <w:t>建档立卡贫困户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t xml:space="preserve">  </w:t>
            </w:r>
            <w:r>
              <w:rPr>
                <w:rFonts w:hint="eastAsia" w:ascii="仿宋_GB2312" w:hAnsi="Wingdings" w:eastAsia="仿宋_GB2312" w:cs="仿宋_GB2312"/>
              </w:rPr>
              <w:t xml:space="preserve"> ②低保户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rPr>
                <w:rFonts w:hint="eastAsia" w:ascii="仿宋_GB2312" w:hAnsi="Wingdings" w:eastAsia="仿宋_GB2312" w:cs="仿宋_GB2312"/>
              </w:rPr>
              <w:t xml:space="preserve">             ③农村特困救助供养 </w:t>
            </w:r>
            <w:r>
              <w:rPr>
                <w:rFonts w:cs="Times New Roman"/>
                <w:szCs w:val="20"/>
              </w:rPr>
              <w:sym w:font="Wingdings" w:char="F06F"/>
            </w:r>
          </w:p>
          <w:p>
            <w:pPr>
              <w:spacing w:line="360" w:lineRule="exact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ascii="仿宋_GB2312" w:hAnsi="Wingdings" w:eastAsia="仿宋_GB2312" w:cs="仿宋_GB2312"/>
              </w:rPr>
              <w:t xml:space="preserve">④残疾学生 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t xml:space="preserve">         </w:t>
            </w:r>
            <w:r>
              <w:rPr>
                <w:rFonts w:hint="eastAsia" w:ascii="仿宋_GB2312" w:hAnsi="Wingdings" w:eastAsia="仿宋_GB2312" w:cs="仿宋_GB2312"/>
              </w:rPr>
              <w:t xml:space="preserve">⑤残疾人子女 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t xml:space="preserve">        </w:t>
            </w:r>
            <w:r>
              <w:rPr>
                <w:rFonts w:hint="eastAsia" w:ascii="仿宋_GB2312" w:hAnsi="Wingdings" w:eastAsia="仿宋_GB2312" w:cs="仿宋_GB2312"/>
              </w:rPr>
              <w:t xml:space="preserve">⑥军烈属或优抚子女 </w:t>
            </w:r>
            <w:r>
              <w:rPr>
                <w:rFonts w:cs="Times New Roman"/>
                <w:szCs w:val="20"/>
              </w:rPr>
              <w:sym w:font="Wingdings" w:char="F06F"/>
            </w:r>
          </w:p>
          <w:p>
            <w:pPr>
              <w:spacing w:line="360" w:lineRule="exact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ascii="仿宋_GB2312" w:hAnsi="Wingdings" w:eastAsia="仿宋_GB2312" w:cs="仿宋_GB2312"/>
              </w:rPr>
              <w:t xml:space="preserve">⑦孤儿 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t xml:space="preserve">             </w:t>
            </w:r>
            <w:r>
              <w:rPr>
                <w:rFonts w:hint="eastAsia" w:ascii="仿宋_GB2312" w:hAnsi="Wingdings" w:eastAsia="仿宋_GB2312" w:cs="仿宋_GB2312"/>
              </w:rPr>
              <w:t xml:space="preserve">⑧单亲家庭子女 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t xml:space="preserve">      </w:t>
            </w:r>
            <w:r>
              <w:rPr>
                <w:rFonts w:hint="eastAsia" w:ascii="仿宋_GB2312" w:hAnsi="Wingdings" w:eastAsia="仿宋_GB2312" w:cs="仿宋_GB2312"/>
              </w:rPr>
              <w:t xml:space="preserve">⑨父母丧失劳动能力 </w:t>
            </w:r>
            <w:r>
              <w:rPr>
                <w:rFonts w:cs="Times New Roman"/>
                <w:szCs w:val="20"/>
              </w:rPr>
              <w:sym w:font="Wingdings" w:char="F06F"/>
            </w:r>
          </w:p>
          <w:p>
            <w:pPr>
              <w:spacing w:line="360" w:lineRule="exact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ascii="仿宋_GB2312" w:hAnsi="Wingdings" w:eastAsia="仿宋_GB2312" w:cs="仿宋_GB2312"/>
              </w:rPr>
              <w:t xml:space="preserve">⑩低收入家庭 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t xml:space="preserve">       </w:t>
            </w:r>
            <w:r>
              <w:rPr>
                <w:rFonts w:hint="eastAsia" w:ascii="MS Mincho" w:hAnsi="MS Mincho" w:eastAsia="MS Mincho" w:cs="MS Mincho"/>
              </w:rPr>
              <w:t>⑪</w:t>
            </w:r>
            <w:r>
              <w:rPr>
                <w:rFonts w:hint="eastAsia" w:ascii="仿宋_GB2312" w:hAnsi="仿宋_GB2312" w:eastAsia="仿宋_GB2312" w:cs="仿宋_GB2312"/>
              </w:rPr>
              <w:t>家中有大病患者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cs="Times New Roman"/>
                <w:szCs w:val="20"/>
              </w:rPr>
              <w:sym w:font="Wingdings" w:char="F06F"/>
            </w:r>
            <w:r>
              <w:t xml:space="preserve">    </w:t>
            </w:r>
            <w:r>
              <w:rPr>
                <w:rFonts w:hint="eastAsia" w:ascii="MS Mincho" w:hAnsi="MS Mincho" w:eastAsia="MS Mincho" w:cs="MS Mincho"/>
              </w:rPr>
              <w:t>⑫</w:t>
            </w:r>
            <w:r>
              <w:rPr>
                <w:rFonts w:hint="eastAsia" w:ascii="仿宋_GB2312" w:hAnsi="仿宋_GB2312" w:eastAsia="仿宋_GB2312" w:cs="仿宋_GB2312"/>
              </w:rPr>
              <w:t>家庭遭受自然灾害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cs="Times New Roman"/>
                <w:szCs w:val="20"/>
              </w:rPr>
              <w:sym w:font="Wingdings" w:char="F06F"/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</w:rPr>
            </w:pPr>
            <w:r>
              <w:t xml:space="preserve"> </w:t>
            </w:r>
            <w:r>
              <w:rPr>
                <w:rFonts w:hint="eastAsia" w:ascii="MS Mincho" w:hAnsi="MS Mincho" w:eastAsia="MS Mincho" w:cs="MS Mincho"/>
              </w:rPr>
              <w:t>⑬</w:t>
            </w:r>
            <w:r>
              <w:rPr>
                <w:rFonts w:hint="eastAsia" w:ascii="仿宋_GB2312" w:hAnsi="仿宋_GB2312" w:eastAsia="仿宋_GB2312" w:cs="仿宋_GB2312"/>
              </w:rPr>
              <w:t>家庭遭受突发意外事件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cs="Times New Roman"/>
                <w:szCs w:val="20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8318" w:type="dxa"/>
            <w:gridSpan w:val="8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困难等级和其它情况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8318" w:type="dxa"/>
            <w:gridSpan w:val="8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Wingdings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特别困难</w:t>
            </w: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Cs w:val="20"/>
              </w:rPr>
              <w:sym w:font="Wingdings" w:char="F06F"/>
            </w:r>
            <w:r>
              <w:rPr>
                <w:rFonts w:hint="eastAsia" w:ascii="仿宋_GB2312" w:hAnsi="Wingdings" w:eastAsia="仿宋_GB2312" w:cs="仿宋_GB2312"/>
              </w:rPr>
              <w:t xml:space="preserve">              </w:t>
            </w:r>
            <w:r>
              <w:rPr>
                <w:rFonts w:hint="eastAsia" w:ascii="仿宋_GB2312" w:hAnsi="仿宋" w:eastAsia="仿宋_GB2312" w:cs="仿宋_GB2312"/>
              </w:rPr>
              <w:t>困难</w:t>
            </w: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Cs w:val="20"/>
              </w:rPr>
              <w:sym w:font="Wingdings" w:char="F0A8"/>
            </w:r>
            <w:r>
              <w:rPr>
                <w:rFonts w:hint="eastAsia" w:ascii="仿宋_GB2312" w:hAnsi="Wingdings" w:eastAsia="仿宋_GB2312" w:cs="仿宋_GB2312"/>
              </w:rPr>
              <w:t xml:space="preserve">                 </w:t>
            </w:r>
            <w:r>
              <w:rPr>
                <w:rFonts w:hint="eastAsia" w:ascii="仿宋_GB2312" w:hAnsi="仿宋" w:eastAsia="仿宋_GB2312" w:cs="仿宋_GB2312"/>
              </w:rPr>
              <w:t>一般困难</w:t>
            </w: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Cs w:val="20"/>
              </w:rPr>
              <w:sym w:font="Wingdings" w:char="F0A8"/>
            </w:r>
          </w:p>
          <w:p>
            <w:pPr>
              <w:spacing w:line="240" w:lineRule="exact"/>
              <w:ind w:firstLine="210" w:firstLineChars="1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寄宿生</w:t>
            </w: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Cs w:val="20"/>
              </w:rPr>
              <w:sym w:font="Wingdings" w:char="F0A8"/>
            </w:r>
            <w:r>
              <w:rPr>
                <w:rFonts w:hint="eastAsia" w:ascii="仿宋_GB2312" w:hAnsi="Wingdings" w:eastAsia="仿宋_GB2312" w:cs="仿宋_GB2312"/>
              </w:rPr>
              <w:t xml:space="preserve">         </w:t>
            </w:r>
            <w:r>
              <w:rPr>
                <w:rFonts w:hint="eastAsia" w:ascii="仿宋_GB2312" w:hAnsi="仿宋" w:eastAsia="仿宋_GB2312" w:cs="仿宋_GB2312"/>
              </w:rPr>
              <w:t>进城务工人员随迁子女农村</w:t>
            </w: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Cs w:val="20"/>
              </w:rPr>
              <w:sym w:font="Wingdings" w:char="F0A8"/>
            </w:r>
            <w:r>
              <w:rPr>
                <w:rFonts w:hint="eastAsia" w:ascii="仿宋_GB2312" w:hAnsi="Wingdings" w:eastAsia="仿宋_GB2312" w:cs="仿宋_GB2312"/>
              </w:rPr>
              <w:t xml:space="preserve">      农村</w:t>
            </w:r>
            <w:r>
              <w:rPr>
                <w:rFonts w:hint="eastAsia" w:ascii="仿宋_GB2312" w:hAnsi="仿宋" w:eastAsia="仿宋_GB2312" w:cs="仿宋_GB2312"/>
              </w:rPr>
              <w:t>留守儿童</w:t>
            </w:r>
            <w:r>
              <w:rPr>
                <w:rFonts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Cs w:val="20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8318" w:type="dxa"/>
            <w:gridSpan w:val="8"/>
            <w:vAlign w:val="center"/>
          </w:tcPr>
          <w:p>
            <w:pPr>
              <w:ind w:firstLine="420" w:firstLineChars="200"/>
              <w:rPr>
                <w:rFonts w:ascii="仿宋_GB2312" w:hAnsi="仿宋" w:eastAsia="仿宋_GB2312" w:cs="Times New Roman"/>
              </w:rPr>
            </w:pPr>
          </w:p>
          <w:p>
            <w:pPr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校长（签名）：</w:t>
            </w:r>
            <w:r>
              <w:rPr>
                <w:rFonts w:ascii="仿宋_GB2312" w:hAnsi="仿宋" w:eastAsia="仿宋_GB2312" w:cs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仿宋_GB2312" w:hAnsi="仿宋" w:eastAsia="仿宋_GB2312" w:cs="仿宋_GB2312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仿宋_GB2312" w:hAnsi="仿宋" w:eastAsia="仿宋_GB2312" w:cs="仿宋_GB2312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  <w:p>
            <w:pPr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 xml:space="preserve">                                                </w:t>
            </w:r>
          </w:p>
          <w:p>
            <w:pPr>
              <w:ind w:firstLine="5565" w:firstLineChars="2650"/>
              <w:jc w:val="lef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学校：（公章）</w:t>
            </w:r>
          </w:p>
        </w:tc>
      </w:tr>
    </w:tbl>
    <w:p>
      <w:pPr>
        <w:ind w:firstLine="420" w:firstLineChars="200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家庭主要收入来源类型有：①工资、奖金、津贴、补贴和其他劳动收入；②离退休金、基本养老金、基本生活费、失业保险金；③继承、接受赠予、出租或出售家庭财产获得的收入；④存款及利息，有价证券及红利、股票、博彩收入；⑤经商、办厂以及从事种植业、</w:t>
      </w:r>
      <w:r>
        <w:rPr>
          <w:rFonts w:ascii="仿宋_GB2312" w:hAnsi="仿宋" w:eastAsia="仿宋_GB2312" w:cs="仿宋_GB2312"/>
        </w:rPr>
        <w:t xml:space="preserve"> </w:t>
      </w:r>
      <w:r>
        <w:rPr>
          <w:rFonts w:hint="eastAsia" w:ascii="仿宋_GB2312" w:hAnsi="仿宋" w:eastAsia="仿宋_GB2312" w:cs="仿宋_GB2312"/>
        </w:rPr>
        <w:t>养植业、加工业扣除必要成本后的收入；⑥赡养费、抚</w:t>
      </w:r>
      <w:r>
        <w:rPr>
          <w:rFonts w:ascii="仿宋_GB2312" w:hAnsi="仿宋" w:eastAsia="仿宋_GB2312" w:cs="仿宋_GB2312"/>
        </w:rPr>
        <w:t>(</w:t>
      </w:r>
      <w:r>
        <w:rPr>
          <w:rFonts w:hint="eastAsia" w:ascii="仿宋_GB2312" w:hAnsi="仿宋" w:eastAsia="仿宋_GB2312" w:cs="仿宋_GB2312"/>
        </w:rPr>
        <w:t>扶</w:t>
      </w:r>
      <w:r>
        <w:rPr>
          <w:rFonts w:ascii="仿宋_GB2312" w:hAnsi="仿宋" w:eastAsia="仿宋_GB2312" w:cs="仿宋_GB2312"/>
        </w:rPr>
        <w:t>)</w:t>
      </w:r>
      <w:r>
        <w:rPr>
          <w:rFonts w:hint="eastAsia" w:ascii="仿宋_GB2312" w:hAnsi="仿宋" w:eastAsia="仿宋_GB2312" w:cs="仿宋_GB2312"/>
        </w:rPr>
        <w:t>养费；⑦自谋职业收入；⑧其他应当计入家庭的收入。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4E93"/>
    <w:multiLevelType w:val="multilevel"/>
    <w:tmpl w:val="3EA44E93"/>
    <w:lvl w:ilvl="0" w:tentative="0">
      <w:start w:val="1"/>
      <w:numFmt w:val="decimalEnclosedCircle"/>
      <w:lvlText w:val="%1"/>
      <w:lvlJc w:val="left"/>
      <w:pPr>
        <w:ind w:left="465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8D"/>
    <w:rsid w:val="00001F84"/>
    <w:rsid w:val="000270E2"/>
    <w:rsid w:val="00080DA3"/>
    <w:rsid w:val="000B58DB"/>
    <w:rsid w:val="000C39FC"/>
    <w:rsid w:val="000C618F"/>
    <w:rsid w:val="0012137B"/>
    <w:rsid w:val="0018657A"/>
    <w:rsid w:val="00186614"/>
    <w:rsid w:val="001B0330"/>
    <w:rsid w:val="001B5377"/>
    <w:rsid w:val="002071ED"/>
    <w:rsid w:val="002272C1"/>
    <w:rsid w:val="00255561"/>
    <w:rsid w:val="00293224"/>
    <w:rsid w:val="002B3C3B"/>
    <w:rsid w:val="002D0B8D"/>
    <w:rsid w:val="002F74DC"/>
    <w:rsid w:val="00306514"/>
    <w:rsid w:val="003C5ED2"/>
    <w:rsid w:val="003C69CB"/>
    <w:rsid w:val="004127D0"/>
    <w:rsid w:val="00492D50"/>
    <w:rsid w:val="004C5329"/>
    <w:rsid w:val="004E3CE7"/>
    <w:rsid w:val="005626AF"/>
    <w:rsid w:val="005638E5"/>
    <w:rsid w:val="00627032"/>
    <w:rsid w:val="00657B00"/>
    <w:rsid w:val="006D28D5"/>
    <w:rsid w:val="00755A25"/>
    <w:rsid w:val="007575CD"/>
    <w:rsid w:val="00762D13"/>
    <w:rsid w:val="007678BE"/>
    <w:rsid w:val="00831753"/>
    <w:rsid w:val="00847CE7"/>
    <w:rsid w:val="008C0FF5"/>
    <w:rsid w:val="008F24B5"/>
    <w:rsid w:val="009540AD"/>
    <w:rsid w:val="00992770"/>
    <w:rsid w:val="009B5A6C"/>
    <w:rsid w:val="009E5DF8"/>
    <w:rsid w:val="009F416B"/>
    <w:rsid w:val="009F78A1"/>
    <w:rsid w:val="00A369AB"/>
    <w:rsid w:val="00A77957"/>
    <w:rsid w:val="00AD29DA"/>
    <w:rsid w:val="00AD69DE"/>
    <w:rsid w:val="00B13D3B"/>
    <w:rsid w:val="00B24FAC"/>
    <w:rsid w:val="00B465EC"/>
    <w:rsid w:val="00B80E5C"/>
    <w:rsid w:val="00B86EB6"/>
    <w:rsid w:val="00BA047B"/>
    <w:rsid w:val="00BB4AE7"/>
    <w:rsid w:val="00BD7572"/>
    <w:rsid w:val="00BF1121"/>
    <w:rsid w:val="00C31930"/>
    <w:rsid w:val="00C9592D"/>
    <w:rsid w:val="00CA65E9"/>
    <w:rsid w:val="00CB073B"/>
    <w:rsid w:val="00D33B4F"/>
    <w:rsid w:val="00D458BD"/>
    <w:rsid w:val="00D56CC3"/>
    <w:rsid w:val="00D63B42"/>
    <w:rsid w:val="00D9063B"/>
    <w:rsid w:val="00DA282F"/>
    <w:rsid w:val="00DC1BBA"/>
    <w:rsid w:val="00DD5060"/>
    <w:rsid w:val="00E00CB1"/>
    <w:rsid w:val="00E04BF8"/>
    <w:rsid w:val="00E46637"/>
    <w:rsid w:val="00E94A37"/>
    <w:rsid w:val="00E95B09"/>
    <w:rsid w:val="00ED0443"/>
    <w:rsid w:val="00ED1A99"/>
    <w:rsid w:val="00F200C8"/>
    <w:rsid w:val="00F620EC"/>
    <w:rsid w:val="00F8122B"/>
    <w:rsid w:val="00F83182"/>
    <w:rsid w:val="00F86F09"/>
    <w:rsid w:val="00FE2A9C"/>
    <w:rsid w:val="00FF715E"/>
    <w:rsid w:val="757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8</Pages>
  <Words>551</Words>
  <Characters>3144</Characters>
  <Lines>0</Lines>
  <Paragraphs>0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2018-03-10T01:32:00Z</dcterms:created>
  <dc:creator>User</dc:creator>
  <cp:lastModifiedBy>Administrator</cp:lastModifiedBy>
  <cp:lastPrinted>2018-03-11T02:14:00Z</cp:lastPrinted>
  <dcterms:modified xsi:type="dcterms:W3CDTF">2018-04-04T07:09:03Z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